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bookmarkStart w:id="0" w:name="_Hlk221190880"/>
      <w:r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0F2CC" w14:textId="3B23C04C" w:rsidR="00296DC8" w:rsidRPr="00964FE6" w:rsidRDefault="0006505D" w:rsidP="003A1077">
      <w:pPr>
        <w:pStyle w:val="ab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</w:pPr>
      <w:bookmarkStart w:id="1" w:name="_Hlk533704436"/>
      <w:r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SK텔레콤,</w:t>
      </w:r>
      <w:r w:rsidR="0004127C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 xml:space="preserve"> </w:t>
      </w:r>
      <w:r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202</w:t>
      </w:r>
      <w:r w:rsidR="00797803"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6</w:t>
      </w:r>
      <w:r w:rsidR="00443A2C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 xml:space="preserve">년 </w:t>
      </w:r>
      <w:r w:rsidR="002A66C3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2</w:t>
      </w:r>
      <w:r w:rsidR="00797803"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분기</w:t>
      </w:r>
      <w:r w:rsidR="00EF3B7C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 xml:space="preserve"> </w:t>
      </w:r>
      <w:r w:rsidR="00797803"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실</w:t>
      </w:r>
      <w:r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적</w:t>
      </w:r>
      <w:r w:rsidR="00364BD0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 xml:space="preserve"> </w:t>
      </w:r>
      <w:r w:rsidRPr="00964FE6">
        <w:rPr>
          <w:rFonts w:ascii="HY견고딕" w:eastAsia="HY견고딕" w:hAnsiTheme="minorHAnsi" w:cs="Arial" w:hint="eastAsia"/>
          <w:bCs/>
          <w:color w:val="808080" w:themeColor="background1" w:themeShade="80"/>
          <w:w w:val="95"/>
          <w:kern w:val="2"/>
          <w:sz w:val="40"/>
          <w:szCs w:val="40"/>
          <w:lang w:eastAsia="ko-KR"/>
        </w:rPr>
        <w:t>발표</w:t>
      </w:r>
    </w:p>
    <w:p w14:paraId="2879D21F" w14:textId="6827E87A" w:rsidR="008644CB" w:rsidRDefault="008644CB" w:rsidP="00813BFB">
      <w:pPr>
        <w:pStyle w:val="ab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6"/>
          <w:w w:val="95"/>
          <w:kern w:val="2"/>
          <w:sz w:val="48"/>
          <w:szCs w:val="48"/>
          <w:lang w:eastAsia="ko-KR"/>
        </w:rPr>
      </w:pPr>
      <w:r w:rsidRPr="00364BD0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내실 다진 통신,</w:t>
      </w:r>
      <w:r w:rsidR="00D43150" w:rsidRPr="00364BD0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 </w:t>
      </w:r>
      <w:r w:rsidR="00E55BD5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속도</w:t>
      </w:r>
      <w:r w:rsidR="00980BFA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 </w:t>
      </w:r>
      <w:r w:rsidR="00E55BD5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내는 </w:t>
      </w:r>
      <w:r w:rsidRPr="00364BD0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AI </w:t>
      </w:r>
      <w:bookmarkEnd w:id="1"/>
      <w:r w:rsidR="00092B81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DC</w:t>
      </w:r>
    </w:p>
    <w:p w14:paraId="2CBFB586" w14:textId="49D5D6ED" w:rsidR="004D552B" w:rsidRPr="00CA23D1" w:rsidRDefault="004046B3" w:rsidP="00DC0853">
      <w:pPr>
        <w:pStyle w:val="ab"/>
        <w:tabs>
          <w:tab w:val="right" w:pos="9405"/>
        </w:tabs>
        <w:wordWrap w:val="0"/>
        <w:snapToGrid w:val="0"/>
        <w:spacing w:before="240" w:beforeAutospacing="0" w:after="0" w:afterAutospacing="0" w:line="240" w:lineRule="auto"/>
        <w:ind w:left="520" w:hangingChars="200" w:hanging="520"/>
        <w:jc w:val="both"/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-</w:t>
      </w:r>
      <w:r w:rsidR="00AF3D88" w:rsidRPr="007A7FB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133DE6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연결</w:t>
      </w:r>
      <w:r w:rsidR="007A7FB7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133DE6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매출 </w:t>
      </w:r>
      <w:r w:rsidR="00105F55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4조</w:t>
      </w:r>
      <w:r w:rsidR="00AF47A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105F55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3,591억 </w:t>
      </w:r>
      <w:proofErr w:type="gramStart"/>
      <w:r w:rsidR="00105F55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원</w:t>
      </w:r>
      <w:r w:rsidR="00CA23D1" w:rsidRPr="00CA23D1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…</w:t>
      </w:r>
      <w:proofErr w:type="gramEnd"/>
      <w:r w:rsidR="008F5AC9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105F55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영업이익 5,660억 원</w:t>
      </w:r>
      <w:r w:rsidR="007A7FB7" w:rsidRPr="00CA23D1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으로 전년 동기 대비 67.3%↑</w:t>
      </w:r>
    </w:p>
    <w:p w14:paraId="44C46CDD" w14:textId="39D1D930" w:rsidR="00015B65" w:rsidRPr="008E05E4" w:rsidRDefault="004D552B" w:rsidP="00532EBB">
      <w:pPr>
        <w:pStyle w:val="ab"/>
        <w:wordWrap w:val="0"/>
        <w:snapToGrid w:val="0"/>
        <w:spacing w:before="120" w:beforeAutospacing="0" w:after="0" w:afterAutospacing="0" w:line="240" w:lineRule="auto"/>
        <w:ind w:left="240" w:hangingChars="100" w:hanging="240"/>
        <w:jc w:val="both"/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-</w:t>
      </w:r>
      <w:r w:rsidR="007A7FB7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5A2658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A</w:t>
      </w:r>
      <w:r w:rsidR="008E05E4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I 데이터센터 </w:t>
      </w:r>
      <w:r w:rsidR="005A2658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매출</w:t>
      </w:r>
      <w:r w:rsidR="008F5AC9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, 견조한 </w:t>
      </w:r>
      <w:proofErr w:type="gramStart"/>
      <w:r w:rsidR="005A2658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성장</w:t>
      </w:r>
      <w:r w:rsidR="008F5AC9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세</w:t>
      </w:r>
      <w:r w:rsidR="005A2658" w:rsidRPr="008E05E4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…</w:t>
      </w:r>
      <w:proofErr w:type="gramEnd"/>
      <w:r w:rsidR="008F5AC9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5A2658" w:rsidRPr="008E05E4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‘</w:t>
      </w:r>
      <w:r w:rsidR="005A2658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SK하이퍼</w:t>
      </w:r>
      <w:r w:rsidR="00247761" w:rsidRPr="000C3EFB">
        <w:rPr>
          <w:b/>
          <w:lang w:eastAsia="ko-KR"/>
        </w:rPr>
        <w:t>’</w:t>
      </w:r>
      <w:r w:rsidR="005A2658" w:rsidRPr="000C3EFB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5A2658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설립으로 AI</w:t>
      </w:r>
      <w:r w:rsidR="00E94C61" w:rsidRPr="008E05E4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DC 사업 추진 가속</w:t>
      </w:r>
    </w:p>
    <w:p w14:paraId="56C2CB17" w14:textId="5AA08888" w:rsidR="00015B65" w:rsidRPr="005A2658" w:rsidRDefault="003C3F4F" w:rsidP="006325DA">
      <w:pPr>
        <w:pStyle w:val="ab"/>
        <w:wordWrap w:val="0"/>
        <w:snapToGrid w:val="0"/>
        <w:spacing w:before="120" w:beforeAutospacing="0" w:after="288" w:afterAutospacing="0" w:line="240" w:lineRule="auto"/>
        <w:ind w:left="244" w:hangingChars="100" w:hanging="244"/>
        <w:jc w:val="both"/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-</w:t>
      </w:r>
      <w:r w:rsidR="005A2658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고객 가치 강화로 휴대전화 가입자 </w:t>
      </w:r>
      <w:proofErr w:type="spellStart"/>
      <w:r w:rsidR="005A2658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순증</w:t>
      </w:r>
      <w:proofErr w:type="spellEnd"/>
      <w:r w:rsidR="005A2658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proofErr w:type="gramStart"/>
      <w:r w:rsidR="005A2658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지속</w:t>
      </w:r>
      <w:r w:rsidR="005A2658" w:rsidRPr="00446A3E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…</w:t>
      </w:r>
      <w:proofErr w:type="gramEnd"/>
      <w:r w:rsidR="005A2658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446A3E" w:rsidRPr="00446A3E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2분기 연속 주당 830원 배당 지급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8AF5042" w14:textId="77777777" w:rsidR="001A31D4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  <w:p w14:paraId="43C765D4" w14:textId="5AAC2F11" w:rsidR="00DD5E89" w:rsidRDefault="00DD5E89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r w:rsidRPr="00DD5E89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 xml:space="preserve">※ 컨퍼런스콜은 금일 </w:t>
            </w:r>
            <w:r w:rsidR="00CA0357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>오후</w:t>
            </w:r>
            <w:r w:rsidRPr="00DD5E89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F04994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>4</w:t>
            </w:r>
            <w:r w:rsidRPr="00DD5E89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>시 예정이며, 아래 URL 통해 청취 가능합니다</w:t>
            </w:r>
            <w:r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  <w:p w14:paraId="24824E8B" w14:textId="0187EE00" w:rsidR="00DD5E89" w:rsidRPr="00B46AB6" w:rsidRDefault="00DD5E89" w:rsidP="00B46AB6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r w:rsidRPr="00E10455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 xml:space="preserve">(국문) </w:t>
            </w:r>
            <w:hyperlink r:id="rId9" w:history="1">
              <w:r w:rsidR="002A66C3" w:rsidRPr="00F5715C">
                <w:rPr>
                  <w:rStyle w:val="af2"/>
                  <w:rFonts w:ascii="맑은 고딕" w:hAnsi="맑은 고딕" w:cs="Arial" w:hint="eastAsia"/>
                  <w:b/>
                  <w:bCs/>
                  <w:spacing w:val="-6"/>
                  <w:kern w:val="2"/>
                  <w:sz w:val="26"/>
                  <w:szCs w:val="26"/>
                  <w:lang w:eastAsia="ko-KR"/>
                </w:rPr>
                <w:t>https://irsvc.teletogether.com/skt/skt2026Q2_kor.php</w:t>
              </w:r>
            </w:hyperlink>
          </w:p>
          <w:p w14:paraId="506BC08A" w14:textId="3D3E3B00" w:rsidR="00DD5E89" w:rsidRPr="00CD3C71" w:rsidRDefault="00DD5E89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E10455">
              <w:rPr>
                <w:rFonts w:ascii="맑은 고딕" w:hAnsi="맑은 고딕" w:cs="Arial" w:hint="eastAsia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  <w:t xml:space="preserve">(영문) </w:t>
            </w:r>
            <w:hyperlink r:id="rId10" w:history="1">
              <w:r w:rsidR="002A66C3" w:rsidRPr="00F5715C">
                <w:rPr>
                  <w:rStyle w:val="af2"/>
                  <w:rFonts w:ascii="맑은 고딕" w:hAnsi="맑은 고딕" w:cs="Arial" w:hint="eastAsia"/>
                  <w:b/>
                  <w:bCs/>
                  <w:spacing w:val="-6"/>
                  <w:kern w:val="2"/>
                  <w:sz w:val="26"/>
                  <w:szCs w:val="26"/>
                  <w:lang w:eastAsia="ko-KR"/>
                </w:rPr>
                <w:t>https://irsvc.teletogether.com/skt/skt2026Q2_eng.php</w:t>
              </w:r>
            </w:hyperlink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16068693" w:rsidR="002911A2" w:rsidRDefault="002911A2" w:rsidP="00CF38BD">
      <w:pPr>
        <w:widowControl w:val="0"/>
        <w:tabs>
          <w:tab w:val="center" w:pos="4658"/>
        </w:tabs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DD5E8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2A66C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="002A66C3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5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5C904952" w:rsidR="00F50323" w:rsidRDefault="00F50323" w:rsidP="0004127C">
      <w:pPr>
        <w:widowControl w:val="0"/>
        <w:tabs>
          <w:tab w:val="left" w:pos="5265"/>
        </w:tabs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5F2C9B5" w14:textId="47E5425A" w:rsidR="0025397B" w:rsidRDefault="003D559A" w:rsidP="0025397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bookmarkStart w:id="2" w:name="_Hlk151973338"/>
      <w:r w:rsidRPr="00B61FC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</w:t>
      </w:r>
      <w:r w:rsidRPr="00B61FC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K텔레콤(</w:t>
      </w:r>
      <w:r w:rsidR="0079780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대표이사 </w:t>
      </w:r>
      <w:r w:rsidR="00EF4A5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CEO 정재헌, </w:t>
      </w:r>
      <w:r w:rsidR="00B61FC5" w:rsidRPr="00B61FC5">
        <w:rPr>
          <w:rFonts w:asciiTheme="minorHAnsi" w:eastAsiaTheme="minorHAnsi" w:hAnsiTheme="minorHAnsi" w:hint="eastAsia"/>
          <w:sz w:val="24"/>
          <w:szCs w:val="24"/>
          <w:lang w:eastAsia="ko-KR"/>
        </w:rPr>
        <w:t>news.sktelecom.com</w:t>
      </w:r>
      <w:r w:rsidRPr="00B61FC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FC61D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60321B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연결 기</w:t>
      </w:r>
      <w:r w:rsidR="005B2F0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준 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2026년 </w:t>
      </w:r>
      <w:r w:rsidR="006A4AA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2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분기 매출 4조</w:t>
      </w:r>
      <w:r w:rsidR="00AF47A4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3</w:t>
      </w:r>
      <w:r w:rsidR="005B2F0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6A4AA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591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억 원,</w:t>
      </w:r>
      <w:r w:rsidR="0004127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영업이익 5,</w:t>
      </w:r>
      <w:r w:rsidR="006A4AA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660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억 원</w:t>
      </w:r>
      <w:r w:rsidR="00774AF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proofErr w:type="spellStart"/>
      <w:r w:rsidR="00774AF8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당기순이익</w:t>
      </w:r>
      <w:proofErr w:type="spellEnd"/>
      <w:r w:rsidR="00774AF8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801A7D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4</w:t>
      </w:r>
      <w:r w:rsidR="00774AF8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801A7D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660</w:t>
      </w:r>
      <w:r w:rsidR="00774AF8" w:rsidRPr="00801A7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억 원을</w:t>
      </w:r>
      <w:r w:rsidR="00774AF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기록했다고 </w:t>
      </w:r>
      <w:r w:rsidR="006A4AA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5</w:t>
      </w:r>
      <w:r w:rsidR="00AB7A8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일 밝혔다.</w:t>
      </w:r>
    </w:p>
    <w:p w14:paraId="6B39B82F" w14:textId="77777777" w:rsidR="007715E3" w:rsidRDefault="007715E3" w:rsidP="007715E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3C7C0D8E" w14:textId="4AA03A94" w:rsidR="007633F8" w:rsidRDefault="00231444" w:rsidP="00870DEC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HAnsi" w:eastAsiaTheme="minorHAnsi" w:hAnsiTheme="minorHAnsi" w:cs="Arial"/>
          <w:color w:val="000000" w:themeColor="text1"/>
          <w:spacing w:val="-4"/>
          <w:sz w:val="24"/>
          <w:szCs w:val="24"/>
          <w:lang w:eastAsia="ko-KR" w:bidi="ar-SA"/>
        </w:rPr>
      </w:pPr>
      <w:r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매출은</w:t>
      </w:r>
      <w:r w:rsidR="00F75EF1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데이터센터 사업 성장 등에 힘입어 전년 동기 대비 0.5%</w:t>
      </w:r>
      <w:r w:rsidR="007633F8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증가</w:t>
      </w:r>
      <w:r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했다.</w:t>
      </w:r>
      <w:r w:rsidR="007633F8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="00F75EF1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수익성 중심의 효율적 경영을 통해 </w:t>
      </w:r>
      <w:r w:rsidR="00F75EF1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영업이익은 전 </w:t>
      </w:r>
      <w:r w:rsidR="00F75EF1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분기(</w:t>
      </w:r>
      <w:r w:rsidR="00F75EF1" w:rsidRPr="007633F8">
        <w:rPr>
          <w:rFonts w:asciiTheme="minorHAnsi" w:eastAsiaTheme="minorHAnsi" w:hAnsiTheme="minorHAnsi" w:cs="Arial"/>
          <w:color w:val="000000" w:themeColor="text1"/>
          <w:spacing w:val="-4"/>
          <w:sz w:val="24"/>
          <w:szCs w:val="24"/>
          <w:lang w:eastAsia="ko-KR" w:bidi="ar-SA"/>
        </w:rPr>
        <w:t>’</w:t>
      </w:r>
      <w:r w:rsidR="00F75EF1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26.1Q) </w:t>
      </w:r>
      <w:r w:rsidR="00F75EF1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대비 </w:t>
      </w:r>
      <w:r w:rsidR="00F75EF1" w:rsidRPr="007633F8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5.3% 성장했다</w:t>
      </w:r>
      <w:r w:rsidR="00F75EF1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. 전년 동기(</w:t>
      </w:r>
      <w:r w:rsidR="00F75EF1">
        <w:rPr>
          <w:rFonts w:asciiTheme="minorHAnsi" w:eastAsiaTheme="minorHAnsi" w:hAnsiTheme="minorHAnsi" w:cs="Arial"/>
          <w:color w:val="000000" w:themeColor="text1"/>
          <w:spacing w:val="-4"/>
          <w:sz w:val="24"/>
          <w:szCs w:val="24"/>
          <w:lang w:eastAsia="ko-KR" w:bidi="ar-SA"/>
        </w:rPr>
        <w:t>’</w:t>
      </w:r>
      <w:r w:rsidR="00F75EF1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25.2Q)와 비교해선</w:t>
      </w:r>
      <w:r w:rsidR="00870DEC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67.3%로 크게 늘었</w:t>
      </w:r>
      <w:r w:rsidR="000F3730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다. </w:t>
      </w:r>
      <w:r w:rsidR="00870DEC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지난해</w:t>
      </w:r>
      <w:r w:rsidR="000F3730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일시적</w:t>
      </w:r>
      <w:r w:rsidR="00870DEC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지출에 따른</w:t>
      </w:r>
      <w:r w:rsidR="009423A5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="00870DEC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기저효과</w:t>
      </w:r>
      <w:r w:rsidR="000F3730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도 작용했다</w:t>
      </w:r>
      <w:r w:rsidR="00870DEC">
        <w:rPr>
          <w:rFonts w:asciiTheme="minorHAnsi" w:eastAsiaTheme="minorHAnsi" w:hAnsiTheme="minorHAnsi" w:cs="Arial" w:hint="eastAsia"/>
          <w:color w:val="000000" w:themeColor="text1"/>
          <w:spacing w:val="-4"/>
          <w:sz w:val="24"/>
          <w:szCs w:val="24"/>
          <w:lang w:eastAsia="ko-KR" w:bidi="ar-SA"/>
        </w:rPr>
        <w:t>.</w:t>
      </w:r>
    </w:p>
    <w:p w14:paraId="630D9487" w14:textId="77777777" w:rsidR="00870DEC" w:rsidRPr="00870DEC" w:rsidRDefault="00870DEC" w:rsidP="00870DEC">
      <w:pPr>
        <w:widowControl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HAnsi" w:eastAsiaTheme="minorHAnsi" w:hAnsiTheme="minorHAnsi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3A2C33FD" w14:textId="53485E8A" w:rsidR="000B6036" w:rsidRDefault="001D458E" w:rsidP="001D458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고객 신뢰 회복에 집중해 온 통신사업은 고객 가치 확대, 수익성 개선 등 노력으로 뚜렷한 회복세를 나타냈다. 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선택과 집중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전략을 바탕으로 한 AI 사업은 본격적인 실행 속도에 탄력이 붙으며 가파른 성장세를 보였다.</w:t>
      </w:r>
    </w:p>
    <w:p w14:paraId="122EE757" w14:textId="77777777" w:rsidR="000B6036" w:rsidRPr="004D26A5" w:rsidRDefault="000B6036" w:rsidP="002802A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BB1CBBF" w14:textId="1EDFC86A" w:rsidR="00525266" w:rsidRDefault="002802A1" w:rsidP="0052526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2802A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별도 기준 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매출은 </w:t>
      </w:r>
      <w:r w:rsidR="00801A7D"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3</w:t>
      </w:r>
      <w:r w:rsidR="00AF47A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801A7D"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조1,170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억 원, 영업이익 </w:t>
      </w:r>
      <w:r w:rsidR="00801A7D"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4,277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억 원</w:t>
      </w:r>
      <w:r w:rsidR="00A750F0"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proofErr w:type="spellStart"/>
      <w:r w:rsidR="00A750F0" w:rsidRPr="00AD16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당기순이익</w:t>
      </w:r>
      <w:proofErr w:type="spellEnd"/>
      <w:r w:rsidR="00A750F0" w:rsidRPr="00AD16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AD16F7" w:rsidRPr="00AD16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3,106</w:t>
      </w:r>
      <w:r w:rsidR="00A750F0" w:rsidRPr="00AD16F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억 원</w:t>
      </w:r>
      <w:r w:rsidR="00A750F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으로 집계됐다.</w:t>
      </w:r>
      <w:r w:rsidR="00454D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525266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2분기 배당금은, 1분기에 이어 주당 830원이다.</w:t>
      </w:r>
    </w:p>
    <w:p w14:paraId="5F7533BE" w14:textId="77777777" w:rsidR="00EB04C7" w:rsidRPr="00E67007" w:rsidRDefault="00EB04C7" w:rsidP="00EB04C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28D2EF21" w14:textId="257DE50D" w:rsidR="005D6CE2" w:rsidRPr="004A41CB" w:rsidRDefault="004139B7" w:rsidP="00311B83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6"/>
          <w:szCs w:val="26"/>
          <w:lang w:eastAsia="ko-KR"/>
        </w:rPr>
      </w:pPr>
      <w:r w:rsidRPr="009B65AF">
        <w:rPr>
          <w:rFonts w:asciiTheme="majorHAnsi" w:eastAsiaTheme="majorHAnsi" w:hAnsiTheme="majorHAnsi" w:cs="Arial"/>
          <w:b/>
          <w:bCs/>
          <w:color w:val="000000" w:themeColor="text1"/>
          <w:sz w:val="26"/>
          <w:szCs w:val="26"/>
          <w:lang w:eastAsia="ko-KR" w:bidi="ar-SA"/>
        </w:rPr>
        <w:t>■</w:t>
      </w:r>
      <w:r w:rsidR="00DE7377" w:rsidRPr="009B65AF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8F5AC9" w:rsidRPr="008F5AC9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성장세 올라탄 </w:t>
      </w:r>
      <w:r w:rsidR="004A41CB" w:rsidRPr="008F5AC9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>AI 데이터센터</w:t>
      </w:r>
      <w:r w:rsidR="004A41CB" w:rsidRPr="009B65AF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>, 빠른</w:t>
      </w:r>
      <w:r w:rsidR="004A41CB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 실행력 확보로 사업</w:t>
      </w:r>
      <w:r w:rsidR="00E94C61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 xml:space="preserve"> </w:t>
      </w:r>
      <w:r w:rsidR="004A41CB">
        <w:rPr>
          <w:rFonts w:asciiTheme="majorHAnsi" w:eastAsiaTheme="majorHAnsi" w:hAnsiTheme="majorHAnsi" w:cs="Arial" w:hint="eastAsia"/>
          <w:b/>
          <w:bCs/>
          <w:color w:val="000000" w:themeColor="text1"/>
          <w:sz w:val="26"/>
          <w:szCs w:val="26"/>
          <w:lang w:eastAsia="ko-KR" w:bidi="ar-SA"/>
        </w:rPr>
        <w:t>추진 박차</w:t>
      </w:r>
    </w:p>
    <w:p w14:paraId="19A001E8" w14:textId="77777777" w:rsidR="004A41CB" w:rsidRPr="004A41CB" w:rsidRDefault="004A41CB" w:rsidP="00A750F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7905C4C" w14:textId="44EFA87D" w:rsidR="004A41CB" w:rsidRDefault="004A41CB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AI 데이터센터(DC) 사업</w:t>
      </w:r>
      <w:r w:rsidR="00F133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은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 사업 영역 중 가장 빠른 성장세를 나타내고 있다. 2분기 AI DC 매출은 </w:t>
      </w:r>
      <w:r w:rsidR="00F133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가동 확대</w:t>
      </w:r>
      <w:r w:rsidR="00512E95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에 </w:t>
      </w:r>
      <w:r w:rsidR="00F133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힘입어 </w:t>
      </w:r>
      <w:r w:rsidR="00852F4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1,</w:t>
      </w:r>
      <w:r w:rsidR="00C17B8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362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억 원으로, 전년 동기 대비 92.5% 증가했다.</w:t>
      </w:r>
    </w:p>
    <w:p w14:paraId="696B3B75" w14:textId="77777777" w:rsidR="00212A19" w:rsidRDefault="00212A19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D21AF30" w14:textId="2C8AA38C" w:rsidR="00212A19" w:rsidRDefault="00212A19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생성형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AI 활용이 전 산업으로 확산하고 고성능 컴퓨팅 인프라에 대한 수요가 크게 증가하면서, 글로벌 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빅테크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등 고객이 원하는 AI 인프라를 적기에 제공할 수 있는 신속한 실행력이 무엇보다 중요해졌다.</w:t>
      </w:r>
    </w:p>
    <w:p w14:paraId="2FE04EE8" w14:textId="77777777" w:rsidR="00212A19" w:rsidRPr="00212A19" w:rsidRDefault="00212A19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93C4498" w14:textId="7EEE5880" w:rsidR="00212A19" w:rsidRDefault="00212A19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SKT는 지난달 AI DC 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사업개발을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전담하는 </w:t>
      </w:r>
      <w:r>
        <w:rPr>
          <w:rFonts w:asciiTheme="majorHAnsi" w:eastAsiaTheme="majorHAnsi" w:hAnsiTheme="majorHAnsi" w:cs="Arial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SK하이퍼</w:t>
      </w:r>
      <w:r>
        <w:rPr>
          <w:rFonts w:asciiTheme="majorHAnsi" w:eastAsiaTheme="majorHAnsi" w:hAnsiTheme="majorHAnsi" w:cs="Arial"/>
          <w:sz w:val="24"/>
          <w:szCs w:val="24"/>
          <w:lang w:eastAsia="ko-KR"/>
        </w:rPr>
        <w:t>’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를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설립하며 사업 추진 동력을 확보했다. SK</w:t>
      </w:r>
      <w:bookmarkStart w:id="3" w:name="_GoBack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하이퍼는 부지와 전력 등 핵심 요소를 선제적으로 확보하고, 글로벌 고객을 유치하는 등 빠른 속도로 사업 실행</w:t>
      </w:r>
      <w:r w:rsid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력을 끌어올</w:t>
      </w:r>
      <w:r w:rsidR="00F1334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려 시장 주도권을 선점할 계획이다.</w:t>
      </w:r>
    </w:p>
    <w:p w14:paraId="27D636FA" w14:textId="77777777" w:rsidR="00801A7D" w:rsidRDefault="00801A7D" w:rsidP="00212A1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3981333" w14:textId="355545A5" w:rsidR="00F1334F" w:rsidRDefault="00801A7D" w:rsidP="00F1334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SKT는 SK하이퍼를 중심으로, 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2029년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5GW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(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기가와트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) 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규모의 AI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DC를 </w:t>
      </w:r>
      <w:r w:rsidRPr="00801A7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단계적으로 오픈하는 것을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1차 목표로 삼고</w:t>
      </w:r>
      <w:r w:rsidR="0040015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있다.</w:t>
      </w:r>
    </w:p>
    <w:p w14:paraId="1DDCE813" w14:textId="77777777" w:rsidR="00F1334F" w:rsidRDefault="00F1334F" w:rsidP="00F1334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2C2A6C9E" w14:textId="48386B1F" w:rsidR="004455F8" w:rsidRDefault="00F1334F" w:rsidP="004455F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통신사업은 고객생애가치</w:t>
      </w:r>
      <w:r w:rsidR="001728D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*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중심의 </w:t>
      </w:r>
      <w:r w:rsidR="001728D3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질적 성장을 이어가고 있다.</w:t>
      </w:r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360F5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새로운 고객층 발굴, 차별화된 캠페인 등 </w:t>
      </w:r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효율적 마케팅</w:t>
      </w:r>
      <w:r w:rsidR="00360F5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활동을 통해 </w:t>
      </w:r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안정화된 시장 환경에서도 휴대전화(</w:t>
      </w:r>
      <w:proofErr w:type="spellStart"/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핸드셋</w:t>
      </w:r>
      <w:proofErr w:type="spellEnd"/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) 가입자 </w:t>
      </w:r>
      <w:proofErr w:type="spellStart"/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순증을</w:t>
      </w:r>
      <w:proofErr w:type="spellEnd"/>
      <w:r w:rsidR="004455F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달성했다.</w:t>
      </w:r>
    </w:p>
    <w:p w14:paraId="33EC17F8" w14:textId="17DD9DED" w:rsidR="004A41CB" w:rsidRPr="001615D4" w:rsidRDefault="001728D3" w:rsidP="00A750F0">
      <w:pPr>
        <w:widowControl w:val="0"/>
        <w:snapToGrid w:val="0"/>
        <w:spacing w:after="0" w:line="240" w:lineRule="auto"/>
        <w:ind w:rightChars="40" w:right="88" w:firstLineChars="100" w:firstLine="180"/>
        <w:jc w:val="both"/>
        <w:rPr>
          <w:rFonts w:asciiTheme="majorHAnsi" w:eastAsiaTheme="majorHAnsi" w:hAnsiTheme="majorHAnsi" w:cs="Arial"/>
          <w:spacing w:val="-10"/>
          <w:sz w:val="20"/>
          <w:szCs w:val="20"/>
          <w:lang w:eastAsia="ko-KR"/>
        </w:rPr>
      </w:pPr>
      <w:r w:rsidRPr="001615D4">
        <w:rPr>
          <w:rFonts w:asciiTheme="majorHAnsi" w:eastAsiaTheme="majorHAnsi" w:hAnsiTheme="majorHAnsi" w:cs="Arial" w:hint="eastAsia"/>
          <w:i/>
          <w:iCs/>
          <w:spacing w:val="-10"/>
          <w:sz w:val="20"/>
          <w:szCs w:val="20"/>
          <w:lang w:eastAsia="ko-KR" w:bidi="ar-SA"/>
        </w:rPr>
        <w:t xml:space="preserve">* </w:t>
      </w:r>
      <w:r w:rsidRPr="001615D4">
        <w:rPr>
          <w:rFonts w:asciiTheme="majorHAnsi" w:eastAsiaTheme="majorHAnsi" w:hAnsiTheme="majorHAnsi" w:cs="Arial" w:hint="eastAsia"/>
          <w:spacing w:val="-10"/>
          <w:sz w:val="20"/>
          <w:szCs w:val="20"/>
          <w:lang w:eastAsia="ko-KR"/>
        </w:rPr>
        <w:t>고객이 특정 서비스를 사용하는 기간 창출되는 가치의 총량으로, 기업</w:t>
      </w:r>
      <w:r w:rsidRPr="001615D4">
        <w:rPr>
          <w:rFonts w:asciiTheme="majorHAnsi" w:eastAsiaTheme="majorHAnsi" w:hAnsiTheme="majorHAnsi" w:cs="Arial"/>
          <w:spacing w:val="-10"/>
          <w:sz w:val="20"/>
          <w:szCs w:val="20"/>
          <w:lang w:eastAsia="ko-KR"/>
        </w:rPr>
        <w:t>·</w:t>
      </w:r>
      <w:r w:rsidRPr="001615D4">
        <w:rPr>
          <w:rFonts w:asciiTheme="majorHAnsi" w:eastAsiaTheme="majorHAnsi" w:hAnsiTheme="majorHAnsi" w:cs="Arial" w:hint="eastAsia"/>
          <w:spacing w:val="-10"/>
          <w:sz w:val="20"/>
          <w:szCs w:val="20"/>
          <w:lang w:eastAsia="ko-KR"/>
        </w:rPr>
        <w:t>고객 관계를 보여주는 핵심 지표</w:t>
      </w:r>
    </w:p>
    <w:p w14:paraId="221B7487" w14:textId="77777777" w:rsidR="004A41CB" w:rsidRPr="004455F8" w:rsidRDefault="004A41CB" w:rsidP="00A750F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612B7FF6" w14:textId="09AA6D3A" w:rsidR="00832810" w:rsidRDefault="004455F8" w:rsidP="0083281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특히 지난 7</w:t>
      </w:r>
      <w:r w:rsidR="0083281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월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5G</w:t>
      </w:r>
      <w:r>
        <w:rPr>
          <w:rFonts w:asciiTheme="majorHAnsi" w:eastAsiaTheme="majorHAnsi" w:hAnsiTheme="majorHAnsi" w:cs="Arial"/>
          <w:sz w:val="24"/>
          <w:szCs w:val="24"/>
          <w:lang w:eastAsia="ko-KR"/>
        </w:rPr>
        <w:t>·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LTE 통합 요금</w:t>
      </w:r>
      <w:r w:rsidR="00832810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제를 출시하며 전반적인 요금 체계를 정비하는 한편 고객 이용 경험, 서비스 접근성을 개선하며 고객 가치를 지속적으로 강화하고 있다.</w:t>
      </w:r>
    </w:p>
    <w:p w14:paraId="5B1614E2" w14:textId="77777777" w:rsidR="00832810" w:rsidRDefault="00832810" w:rsidP="0083281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56369D7A" w14:textId="114A97C4" w:rsidR="00E81633" w:rsidRDefault="00E81633" w:rsidP="009F12B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박종석 SKT CFO는</w:t>
      </w:r>
      <w:r w:rsidR="00CE6C9F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“</w:t>
      </w:r>
      <w:r w:rsidR="00E94C6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상반기에는 통</w:t>
      </w:r>
      <w:r w:rsidR="00832810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신사업의 안정적 수익을 기반으로 내실을 다지는 한편,</w:t>
      </w:r>
      <w:r w:rsidR="0060705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832810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AI 데이터센터 사업이 빠르게 확장할 수 있</w:t>
      </w:r>
      <w:r w:rsidR="00607051" w:rsidRPr="00E94C6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는</w:t>
      </w:r>
      <w:r w:rsidR="0060705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기틀을 마련했다</w:t>
      </w:r>
      <w:r w:rsidR="00607051" w:rsidRPr="00E94C6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”</w:t>
      </w:r>
      <w:proofErr w:type="spellStart"/>
      <w:r w:rsidR="0060705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며</w:t>
      </w:r>
      <w:proofErr w:type="spellEnd"/>
      <w:r w:rsidR="0060705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607051" w:rsidRPr="00E94C6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“</w:t>
      </w:r>
      <w:r w:rsidR="00607051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앞으로 대한민국이 아시아의 AI 인프라 허브로 도약하는데 있어 SKT가 주도적 역할을 하도록 최선을 다하겠다</w:t>
      </w:r>
      <w:r w:rsidR="00607051" w:rsidRPr="00E94C6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”</w:t>
      </w:r>
      <w:r w:rsidR="00390450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</w:t>
      </w:r>
      <w:r w:rsidR="00F43104"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E94C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밝혔다.</w:t>
      </w:r>
    </w:p>
    <w:bookmarkEnd w:id="2"/>
    <w:bookmarkEnd w:id="3"/>
    <w:p w14:paraId="0A8B37C7" w14:textId="19F7FB74" w:rsidR="00D3761B" w:rsidRPr="00607051" w:rsidRDefault="00D3761B" w:rsidP="006C5A9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3ADD760" w14:textId="77777777" w:rsidR="00343908" w:rsidRPr="00024855" w:rsidRDefault="00343908" w:rsidP="00C11D20">
      <w:pPr>
        <w:wordWrap w:val="0"/>
        <w:autoSpaceDE w:val="0"/>
        <w:autoSpaceDN w:val="0"/>
        <w:spacing w:after="0" w:line="240" w:lineRule="auto"/>
        <w:jc w:val="both"/>
        <w:rPr>
          <w:rFonts w:ascii="맑은 고딕" w:hAnsi="맑은 고딕" w:cs="굴림"/>
          <w:b/>
          <w:bCs/>
          <w:sz w:val="24"/>
          <w:szCs w:val="24"/>
          <w:lang w:eastAsia="ko-KR" w:bidi="ar-SA"/>
          <w14:ligatures w14:val="standardContextual"/>
        </w:rPr>
      </w:pPr>
    </w:p>
    <w:p w14:paraId="495E0B55" w14:textId="77777777" w:rsidR="009B3FD7" w:rsidRDefault="00587EDD" w:rsidP="009B3FD7">
      <w:pPr>
        <w:wordWrap w:val="0"/>
        <w:autoSpaceDE w:val="0"/>
        <w:autoSpaceDN w:val="0"/>
        <w:spacing w:after="0" w:line="240" w:lineRule="auto"/>
        <w:ind w:left="220" w:hanging="220"/>
        <w:jc w:val="both"/>
        <w:rPr>
          <w:rFonts w:ascii="맑은 고딕" w:hAnsi="맑은 고딕" w:cs="굴림"/>
          <w:b/>
          <w:bCs/>
          <w:sz w:val="24"/>
          <w:szCs w:val="24"/>
          <w:lang w:eastAsia="ko-KR" w:bidi="ar-SA"/>
          <w14:ligatures w14:val="standardContextual"/>
        </w:rPr>
      </w:pPr>
      <w:r w:rsidRPr="00587EDD">
        <w:rPr>
          <w:rFonts w:ascii="맑은 고딕" w:hAnsi="맑은 고딕" w:cs="굴림" w:hint="eastAsia"/>
          <w:b/>
          <w:bCs/>
          <w:sz w:val="24"/>
          <w:szCs w:val="24"/>
          <w:lang w:eastAsia="ko-KR" w:bidi="ar-SA"/>
          <w14:ligatures w14:val="standardContextual"/>
        </w:rPr>
        <w:lastRenderedPageBreak/>
        <w:t>&lt;첨부1&gt; 연결 손익계산서 요약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9B3FD7" w14:paraId="2CE69E90" w14:textId="77777777" w:rsidTr="009B3FD7">
        <w:trPr>
          <w:jc w:val="center"/>
        </w:trPr>
        <w:tc>
          <w:tcPr>
            <w:tcW w:w="1565" w:type="dxa"/>
            <w:shd w:val="clear" w:color="auto" w:fill="BFBFBF" w:themeFill="background1" w:themeFillShade="BF"/>
            <w:vAlign w:val="center"/>
          </w:tcPr>
          <w:p w14:paraId="69631DDB" w14:textId="3E1FF50F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구분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1A7D4D20" w14:textId="759FC6A8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26.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5404940C" w14:textId="2CE3974E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25.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4EB07EE1" w14:textId="5DDC0FD1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YoY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64005481" w14:textId="0C2DB5B0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6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1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7BB6BFBD" w14:textId="5FA3B092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proofErr w:type="spellStart"/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QoQ</w:t>
            </w:r>
            <w:proofErr w:type="spellEnd"/>
          </w:p>
        </w:tc>
      </w:tr>
      <w:tr w:rsidR="009B3FD7" w14:paraId="61BD88A7" w14:textId="77777777" w:rsidTr="009B3FD7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265DB92E" w14:textId="524745C0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매출</w:t>
            </w:r>
          </w:p>
        </w:tc>
        <w:tc>
          <w:tcPr>
            <w:tcW w:w="1566" w:type="dxa"/>
            <w:vAlign w:val="center"/>
          </w:tcPr>
          <w:p w14:paraId="7495DC65" w14:textId="5C5AA791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43,591</w:t>
            </w:r>
          </w:p>
        </w:tc>
        <w:tc>
          <w:tcPr>
            <w:tcW w:w="1566" w:type="dxa"/>
            <w:vAlign w:val="center"/>
          </w:tcPr>
          <w:p w14:paraId="343501DB" w14:textId="793DDFE4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43,388</w:t>
            </w:r>
          </w:p>
        </w:tc>
        <w:tc>
          <w:tcPr>
            <w:tcW w:w="1566" w:type="dxa"/>
            <w:vAlign w:val="center"/>
          </w:tcPr>
          <w:p w14:paraId="70950F70" w14:textId="748B54B6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0.5%</w:t>
            </w:r>
          </w:p>
        </w:tc>
        <w:tc>
          <w:tcPr>
            <w:tcW w:w="1566" w:type="dxa"/>
            <w:vAlign w:val="center"/>
          </w:tcPr>
          <w:p w14:paraId="217E3692" w14:textId="163D4356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43,923</w:t>
            </w:r>
          </w:p>
        </w:tc>
        <w:tc>
          <w:tcPr>
            <w:tcW w:w="1566" w:type="dxa"/>
            <w:vAlign w:val="center"/>
          </w:tcPr>
          <w:p w14:paraId="020054B0" w14:textId="5927BEAE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△0.8%</w:t>
            </w:r>
          </w:p>
        </w:tc>
      </w:tr>
      <w:tr w:rsidR="009B3FD7" w14:paraId="1EC97988" w14:textId="77777777" w:rsidTr="009B3FD7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3F3048A9" w14:textId="72622068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영업이익</w:t>
            </w:r>
          </w:p>
        </w:tc>
        <w:tc>
          <w:tcPr>
            <w:tcW w:w="1566" w:type="dxa"/>
            <w:vAlign w:val="center"/>
          </w:tcPr>
          <w:p w14:paraId="3A604BA5" w14:textId="1BD56C07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5,660</w:t>
            </w:r>
          </w:p>
        </w:tc>
        <w:tc>
          <w:tcPr>
            <w:tcW w:w="1566" w:type="dxa"/>
            <w:vAlign w:val="center"/>
          </w:tcPr>
          <w:p w14:paraId="1B42C106" w14:textId="4BD9DDDF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3,383</w:t>
            </w:r>
          </w:p>
        </w:tc>
        <w:tc>
          <w:tcPr>
            <w:tcW w:w="1566" w:type="dxa"/>
            <w:vAlign w:val="center"/>
          </w:tcPr>
          <w:p w14:paraId="6AF3D2FA" w14:textId="179EFB20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67.3%</w:t>
            </w:r>
          </w:p>
        </w:tc>
        <w:tc>
          <w:tcPr>
            <w:tcW w:w="1566" w:type="dxa"/>
            <w:vAlign w:val="center"/>
          </w:tcPr>
          <w:p w14:paraId="26F1ABD2" w14:textId="60FA5D65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5,376</w:t>
            </w:r>
          </w:p>
        </w:tc>
        <w:tc>
          <w:tcPr>
            <w:tcW w:w="1566" w:type="dxa"/>
            <w:vAlign w:val="center"/>
          </w:tcPr>
          <w:p w14:paraId="20595974" w14:textId="1AE4A7B9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5.3%</w:t>
            </w:r>
          </w:p>
        </w:tc>
      </w:tr>
      <w:tr w:rsidR="009B3FD7" w14:paraId="7E8C1A10" w14:textId="77777777" w:rsidTr="009B3FD7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32480756" w14:textId="214BF795" w:rsidR="009B3FD7" w:rsidRDefault="009B3FD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순이익</w:t>
            </w:r>
          </w:p>
        </w:tc>
        <w:tc>
          <w:tcPr>
            <w:tcW w:w="1566" w:type="dxa"/>
            <w:vAlign w:val="center"/>
          </w:tcPr>
          <w:p w14:paraId="104E392C" w14:textId="4A349E28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4,660</w:t>
            </w:r>
          </w:p>
        </w:tc>
        <w:tc>
          <w:tcPr>
            <w:tcW w:w="1566" w:type="dxa"/>
            <w:vAlign w:val="center"/>
          </w:tcPr>
          <w:p w14:paraId="23F4190A" w14:textId="6A90B06C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832</w:t>
            </w:r>
          </w:p>
        </w:tc>
        <w:tc>
          <w:tcPr>
            <w:tcW w:w="1566" w:type="dxa"/>
            <w:vAlign w:val="center"/>
          </w:tcPr>
          <w:p w14:paraId="6671561E" w14:textId="36D9EC2E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459.8%</w:t>
            </w:r>
          </w:p>
        </w:tc>
        <w:tc>
          <w:tcPr>
            <w:tcW w:w="1566" w:type="dxa"/>
            <w:vAlign w:val="center"/>
          </w:tcPr>
          <w:p w14:paraId="2501B3A9" w14:textId="1165F070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3,164</w:t>
            </w:r>
          </w:p>
        </w:tc>
        <w:tc>
          <w:tcPr>
            <w:tcW w:w="1566" w:type="dxa"/>
            <w:vAlign w:val="center"/>
          </w:tcPr>
          <w:p w14:paraId="4D563069" w14:textId="69FB2E3F" w:rsidR="009B3FD7" w:rsidRDefault="00AD16F7" w:rsidP="009B3FD7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47.3%</w:t>
            </w:r>
          </w:p>
        </w:tc>
      </w:tr>
    </w:tbl>
    <w:p w14:paraId="6D15C476" w14:textId="3D0B1CD9" w:rsidR="00587EDD" w:rsidRPr="00E922B8" w:rsidRDefault="00587EDD" w:rsidP="009B3FD7">
      <w:pPr>
        <w:wordWrap w:val="0"/>
        <w:autoSpaceDE w:val="0"/>
        <w:autoSpaceDN w:val="0"/>
        <w:spacing w:after="0" w:line="240" w:lineRule="auto"/>
        <w:ind w:left="220" w:hanging="220"/>
        <w:jc w:val="right"/>
        <w:rPr>
          <w:rFonts w:ascii="맑은 고딕" w:hAnsi="맑은 고딕" w:cs="굴림"/>
          <w:b/>
          <w:bCs/>
          <w:lang w:eastAsia="ko-KR" w:bidi="ar-SA"/>
          <w14:ligatures w14:val="standardContextual"/>
        </w:rPr>
      </w:pPr>
      <w:r w:rsidRPr="00E922B8">
        <w:rPr>
          <w:rFonts w:ascii="맑은 고딕" w:hAnsi="맑은 고딕" w:cs="굴림" w:hint="eastAsia"/>
          <w:b/>
          <w:bCs/>
          <w:lang w:eastAsia="ko-KR" w:bidi="ar-SA"/>
          <w14:ligatures w14:val="standardContextual"/>
        </w:rPr>
        <w:t>(단위: 억 원)</w:t>
      </w:r>
    </w:p>
    <w:p w14:paraId="3EB038AD" w14:textId="595299A2" w:rsidR="006B3C89" w:rsidRDefault="006B3C89" w:rsidP="00773DAE">
      <w:pPr>
        <w:widowControl w:val="0"/>
        <w:snapToGrid w:val="0"/>
        <w:spacing w:after="0" w:line="240" w:lineRule="auto"/>
        <w:ind w:rightChars="40" w:right="88"/>
        <w:jc w:val="both"/>
        <w:rPr>
          <w:rFonts w:cs="Arial"/>
          <w:sz w:val="24"/>
          <w:szCs w:val="24"/>
          <w:lang w:eastAsia="ko-KR" w:bidi="ar-SA"/>
        </w:rPr>
      </w:pPr>
    </w:p>
    <w:p w14:paraId="4381E970" w14:textId="77777777" w:rsidR="009B3FD7" w:rsidRDefault="00587EDD" w:rsidP="009B3FD7">
      <w:pPr>
        <w:wordWrap w:val="0"/>
        <w:autoSpaceDE w:val="0"/>
        <w:autoSpaceDN w:val="0"/>
        <w:spacing w:after="0" w:line="240" w:lineRule="auto"/>
        <w:jc w:val="both"/>
        <w:rPr>
          <w:rFonts w:ascii="맑은 고딕" w:hAnsi="맑은 고딕" w:cs="굴림"/>
          <w:b/>
          <w:bCs/>
          <w:sz w:val="24"/>
          <w:szCs w:val="24"/>
          <w:lang w:eastAsia="ko-KR" w:bidi="ar-SA"/>
          <w14:ligatures w14:val="standardContextual"/>
        </w:rPr>
      </w:pPr>
      <w:r w:rsidRPr="00587EDD">
        <w:rPr>
          <w:rFonts w:ascii="맑은 고딕" w:hAnsi="맑은 고딕" w:cs="굴림" w:hint="eastAsia"/>
          <w:b/>
          <w:bCs/>
          <w:sz w:val="24"/>
          <w:szCs w:val="24"/>
          <w:lang w:eastAsia="ko-KR" w:bidi="ar-SA"/>
          <w14:ligatures w14:val="standardContextual"/>
        </w:rPr>
        <w:t>&lt;첨부2&gt; 별도 손익계산서 요약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9B3FD7" w14:paraId="29D131C5" w14:textId="77777777" w:rsidTr="0009294B">
        <w:trPr>
          <w:jc w:val="center"/>
        </w:trPr>
        <w:tc>
          <w:tcPr>
            <w:tcW w:w="1565" w:type="dxa"/>
            <w:shd w:val="clear" w:color="auto" w:fill="BFBFBF" w:themeFill="background1" w:themeFillShade="BF"/>
            <w:vAlign w:val="center"/>
          </w:tcPr>
          <w:p w14:paraId="7C682541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구분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426A2214" w14:textId="1CCD4D64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26.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7CAA2FA8" w14:textId="35B9D06B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25.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27F32A6E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YoY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36AF951A" w14:textId="628E88B6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6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.</w:t>
            </w:r>
            <w:r w:rsidR="00842DC9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1</w:t>
            </w: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</w:t>
            </w:r>
          </w:p>
        </w:tc>
        <w:tc>
          <w:tcPr>
            <w:tcW w:w="1566" w:type="dxa"/>
            <w:shd w:val="clear" w:color="auto" w:fill="BFBFBF" w:themeFill="background1" w:themeFillShade="BF"/>
            <w:vAlign w:val="center"/>
          </w:tcPr>
          <w:p w14:paraId="08F7E9CE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proofErr w:type="spellStart"/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QoQ</w:t>
            </w:r>
            <w:proofErr w:type="spellEnd"/>
          </w:p>
        </w:tc>
      </w:tr>
      <w:tr w:rsidR="009B3FD7" w14:paraId="0BE9D48E" w14:textId="77777777" w:rsidTr="0009294B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96F134E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매출</w:t>
            </w:r>
          </w:p>
        </w:tc>
        <w:tc>
          <w:tcPr>
            <w:tcW w:w="1566" w:type="dxa"/>
            <w:vAlign w:val="center"/>
          </w:tcPr>
          <w:p w14:paraId="15446EC8" w14:textId="508FF520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31,170</w:t>
            </w:r>
          </w:p>
        </w:tc>
        <w:tc>
          <w:tcPr>
            <w:tcW w:w="1566" w:type="dxa"/>
            <w:vAlign w:val="center"/>
          </w:tcPr>
          <w:p w14:paraId="7D5AA128" w14:textId="21EFD5B9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31,351</w:t>
            </w:r>
          </w:p>
        </w:tc>
        <w:tc>
          <w:tcPr>
            <w:tcW w:w="1566" w:type="dxa"/>
            <w:vAlign w:val="center"/>
          </w:tcPr>
          <w:p w14:paraId="18E565B5" w14:textId="38A8A0FB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△0.6%</w:t>
            </w:r>
          </w:p>
        </w:tc>
        <w:tc>
          <w:tcPr>
            <w:tcW w:w="1566" w:type="dxa"/>
            <w:vAlign w:val="center"/>
          </w:tcPr>
          <w:p w14:paraId="337B9311" w14:textId="0485E395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31,058</w:t>
            </w:r>
          </w:p>
        </w:tc>
        <w:tc>
          <w:tcPr>
            <w:tcW w:w="1566" w:type="dxa"/>
            <w:vAlign w:val="center"/>
          </w:tcPr>
          <w:p w14:paraId="26C5C380" w14:textId="75ACBA48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0.4%</w:t>
            </w:r>
          </w:p>
        </w:tc>
      </w:tr>
      <w:tr w:rsidR="009B3FD7" w14:paraId="61BFD35B" w14:textId="77777777" w:rsidTr="0009294B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248BF0E7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영업이익</w:t>
            </w:r>
          </w:p>
        </w:tc>
        <w:tc>
          <w:tcPr>
            <w:tcW w:w="1566" w:type="dxa"/>
            <w:vAlign w:val="center"/>
          </w:tcPr>
          <w:p w14:paraId="27A592EE" w14:textId="34729B66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4,277</w:t>
            </w:r>
          </w:p>
        </w:tc>
        <w:tc>
          <w:tcPr>
            <w:tcW w:w="1566" w:type="dxa"/>
            <w:vAlign w:val="center"/>
          </w:tcPr>
          <w:p w14:paraId="1602731B" w14:textId="30B15818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2,509</w:t>
            </w:r>
          </w:p>
        </w:tc>
        <w:tc>
          <w:tcPr>
            <w:tcW w:w="1566" w:type="dxa"/>
            <w:vAlign w:val="center"/>
          </w:tcPr>
          <w:p w14:paraId="77068096" w14:textId="2BD90F80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70.5%</w:t>
            </w:r>
          </w:p>
        </w:tc>
        <w:tc>
          <w:tcPr>
            <w:tcW w:w="1566" w:type="dxa"/>
            <w:vAlign w:val="center"/>
          </w:tcPr>
          <w:p w14:paraId="4F7FFA05" w14:textId="42F45E43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4,095</w:t>
            </w:r>
          </w:p>
        </w:tc>
        <w:tc>
          <w:tcPr>
            <w:tcW w:w="1566" w:type="dxa"/>
            <w:vAlign w:val="center"/>
          </w:tcPr>
          <w:p w14:paraId="7BA771A5" w14:textId="1050964C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4.4%</w:t>
            </w:r>
          </w:p>
        </w:tc>
      </w:tr>
      <w:tr w:rsidR="009B3FD7" w14:paraId="4DC48937" w14:textId="77777777" w:rsidTr="00F00CE8">
        <w:trPr>
          <w:jc w:val="center"/>
        </w:trPr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171C3330" w14:textId="77777777" w:rsidR="009B3FD7" w:rsidRDefault="009B3FD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순이익</w:t>
            </w:r>
          </w:p>
        </w:tc>
        <w:tc>
          <w:tcPr>
            <w:tcW w:w="1566" w:type="dxa"/>
            <w:vAlign w:val="center"/>
          </w:tcPr>
          <w:p w14:paraId="2FE465D8" w14:textId="0D36404C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3,106</w:t>
            </w:r>
          </w:p>
        </w:tc>
        <w:tc>
          <w:tcPr>
            <w:tcW w:w="1566" w:type="dxa"/>
            <w:vAlign w:val="center"/>
          </w:tcPr>
          <w:p w14:paraId="6823EC27" w14:textId="2362DA69" w:rsidR="009B3FD7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369</w:t>
            </w:r>
          </w:p>
        </w:tc>
        <w:tc>
          <w:tcPr>
            <w:tcW w:w="1566" w:type="dxa"/>
            <w:vAlign w:val="center"/>
          </w:tcPr>
          <w:p w14:paraId="45278875" w14:textId="4C4E67D6" w:rsidR="009B3FD7" w:rsidRPr="00F00CE8" w:rsidRDefault="00EC2E26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7</w:t>
            </w:r>
            <w:r w:rsidR="00785A67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4</w:t>
            </w:r>
            <w:r w:rsidR="00F07777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2.2</w:t>
            </w:r>
            <w:r w:rsidR="00785A67"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%</w:t>
            </w:r>
          </w:p>
        </w:tc>
        <w:tc>
          <w:tcPr>
            <w:tcW w:w="1566" w:type="dxa"/>
            <w:vAlign w:val="center"/>
          </w:tcPr>
          <w:p w14:paraId="18AAC6C0" w14:textId="4577893B" w:rsidR="009B3FD7" w:rsidRPr="00F00CE8" w:rsidRDefault="00AD16F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3,327</w:t>
            </w:r>
          </w:p>
        </w:tc>
        <w:tc>
          <w:tcPr>
            <w:tcW w:w="1566" w:type="dxa"/>
            <w:vAlign w:val="center"/>
          </w:tcPr>
          <w:p w14:paraId="6A9769D9" w14:textId="3707E5F4" w:rsidR="009B3FD7" w:rsidRPr="00F00CE8" w:rsidRDefault="00785A67" w:rsidP="0009294B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맑은 고딕" w:hAnsi="맑은 고딕" w:cs="굴림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</w:pPr>
            <w:r>
              <w:rPr>
                <w:rFonts w:ascii="맑은 고딕" w:hAnsi="맑은 고딕" w:cs="굴림" w:hint="eastAsia"/>
                <w:b/>
                <w:bCs/>
                <w:sz w:val="24"/>
                <w:szCs w:val="24"/>
                <w:lang w:eastAsia="ko-KR" w:bidi="ar-SA"/>
                <w14:ligatures w14:val="standardContextual"/>
              </w:rPr>
              <w:t>△6.6%</w:t>
            </w:r>
          </w:p>
        </w:tc>
      </w:tr>
    </w:tbl>
    <w:p w14:paraId="2740FB7C" w14:textId="6E5E85A6" w:rsidR="00C15846" w:rsidRPr="00E922B8" w:rsidRDefault="00587EDD" w:rsidP="009B3FD7">
      <w:pPr>
        <w:wordWrap w:val="0"/>
        <w:autoSpaceDE w:val="0"/>
        <w:autoSpaceDN w:val="0"/>
        <w:spacing w:after="0" w:line="240" w:lineRule="auto"/>
        <w:jc w:val="right"/>
        <w:rPr>
          <w:rFonts w:ascii="맑은 고딕" w:hAnsi="맑은 고딕" w:cs="굴림"/>
          <w:b/>
          <w:bCs/>
          <w:lang w:eastAsia="ko-KR" w:bidi="ar-SA"/>
          <w14:ligatures w14:val="standardContextual"/>
        </w:rPr>
      </w:pPr>
      <w:r w:rsidRPr="00E922B8">
        <w:rPr>
          <w:rFonts w:ascii="맑은 고딕" w:hAnsi="맑은 고딕" w:cs="굴림" w:hint="eastAsia"/>
          <w:b/>
          <w:bCs/>
          <w:lang w:eastAsia="ko-KR" w:bidi="ar-SA"/>
          <w14:ligatures w14:val="standardContextual"/>
        </w:rPr>
        <w:t>(단위: 억 원)</w:t>
      </w:r>
      <w:bookmarkEnd w:id="0"/>
    </w:p>
    <w:sectPr w:rsidR="00C15846" w:rsidRPr="00E922B8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6940E" w14:textId="77777777" w:rsidR="0067281F" w:rsidRDefault="0067281F">
      <w:pPr>
        <w:spacing w:after="0" w:line="240" w:lineRule="auto"/>
      </w:pPr>
      <w:r>
        <w:separator/>
      </w:r>
    </w:p>
  </w:endnote>
  <w:endnote w:type="continuationSeparator" w:id="0">
    <w:p w14:paraId="544D6A83" w14:textId="77777777" w:rsidR="0067281F" w:rsidRDefault="00672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796635"/>
      <w:docPartObj>
        <w:docPartGallery w:val="Page Numbers (Bottom of Page)"/>
        <w:docPartUnique/>
      </w:docPartObj>
    </w:sdtPr>
    <w:sdtEndPr/>
    <w:sdtContent>
      <w:p w14:paraId="7CE2B77F" w14:textId="1C81FB70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7A4" w:rsidRPr="00AF47A4">
          <w:rPr>
            <w:noProof/>
            <w:lang w:val="ko-KR" w:eastAsia="ko-KR"/>
          </w:rPr>
          <w:t>3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51392" w14:textId="77777777" w:rsidR="0067281F" w:rsidRDefault="0067281F">
      <w:pPr>
        <w:spacing w:after="0" w:line="240" w:lineRule="auto"/>
      </w:pPr>
      <w:r>
        <w:separator/>
      </w:r>
    </w:p>
  </w:footnote>
  <w:footnote w:type="continuationSeparator" w:id="0">
    <w:p w14:paraId="6FAFD7CB" w14:textId="77777777" w:rsidR="0067281F" w:rsidRDefault="00672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0BA60D9"/>
    <w:multiLevelType w:val="hybridMultilevel"/>
    <w:tmpl w:val="A154926E"/>
    <w:lvl w:ilvl="0" w:tplc="FF343C6E">
      <w:start w:val="17"/>
      <w:numFmt w:val="bullet"/>
      <w:lvlText w:val="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D4"/>
    <w:rsid w:val="000019F2"/>
    <w:rsid w:val="00002BC7"/>
    <w:rsid w:val="00002DF8"/>
    <w:rsid w:val="0000325E"/>
    <w:rsid w:val="00003F88"/>
    <w:rsid w:val="00003FFB"/>
    <w:rsid w:val="00004D69"/>
    <w:rsid w:val="00006A9C"/>
    <w:rsid w:val="00007027"/>
    <w:rsid w:val="00007DAE"/>
    <w:rsid w:val="000109DC"/>
    <w:rsid w:val="00012585"/>
    <w:rsid w:val="000127BB"/>
    <w:rsid w:val="000128B6"/>
    <w:rsid w:val="0001356F"/>
    <w:rsid w:val="00013BFF"/>
    <w:rsid w:val="00015B65"/>
    <w:rsid w:val="0001663D"/>
    <w:rsid w:val="00017240"/>
    <w:rsid w:val="00017DDD"/>
    <w:rsid w:val="00020F16"/>
    <w:rsid w:val="000218A3"/>
    <w:rsid w:val="00021E3D"/>
    <w:rsid w:val="00022E50"/>
    <w:rsid w:val="00024855"/>
    <w:rsid w:val="000278CC"/>
    <w:rsid w:val="00030621"/>
    <w:rsid w:val="0003072F"/>
    <w:rsid w:val="0003229F"/>
    <w:rsid w:val="00033834"/>
    <w:rsid w:val="000338A0"/>
    <w:rsid w:val="00035259"/>
    <w:rsid w:val="00035336"/>
    <w:rsid w:val="00037E46"/>
    <w:rsid w:val="000408FD"/>
    <w:rsid w:val="000409AB"/>
    <w:rsid w:val="00040A5E"/>
    <w:rsid w:val="00040B7A"/>
    <w:rsid w:val="0004127C"/>
    <w:rsid w:val="000420E3"/>
    <w:rsid w:val="00044FB6"/>
    <w:rsid w:val="000473C2"/>
    <w:rsid w:val="00051D0A"/>
    <w:rsid w:val="0005549C"/>
    <w:rsid w:val="0005663E"/>
    <w:rsid w:val="000573F8"/>
    <w:rsid w:val="00060788"/>
    <w:rsid w:val="00060976"/>
    <w:rsid w:val="00060D9D"/>
    <w:rsid w:val="00061635"/>
    <w:rsid w:val="0006374A"/>
    <w:rsid w:val="00063A92"/>
    <w:rsid w:val="00064706"/>
    <w:rsid w:val="0006505D"/>
    <w:rsid w:val="00067342"/>
    <w:rsid w:val="00067B94"/>
    <w:rsid w:val="000717D2"/>
    <w:rsid w:val="00071AC3"/>
    <w:rsid w:val="00071C80"/>
    <w:rsid w:val="000728D9"/>
    <w:rsid w:val="00073A74"/>
    <w:rsid w:val="00074CDE"/>
    <w:rsid w:val="00075745"/>
    <w:rsid w:val="000769F3"/>
    <w:rsid w:val="000805E4"/>
    <w:rsid w:val="00081731"/>
    <w:rsid w:val="00081BA7"/>
    <w:rsid w:val="00081BAB"/>
    <w:rsid w:val="000821B2"/>
    <w:rsid w:val="0008269C"/>
    <w:rsid w:val="000833CF"/>
    <w:rsid w:val="00083E86"/>
    <w:rsid w:val="000851B1"/>
    <w:rsid w:val="00086199"/>
    <w:rsid w:val="00086930"/>
    <w:rsid w:val="00086B3D"/>
    <w:rsid w:val="00090248"/>
    <w:rsid w:val="00092B81"/>
    <w:rsid w:val="00092F84"/>
    <w:rsid w:val="0009356E"/>
    <w:rsid w:val="00094AB1"/>
    <w:rsid w:val="00094C4C"/>
    <w:rsid w:val="00095228"/>
    <w:rsid w:val="00096AA1"/>
    <w:rsid w:val="00097EF1"/>
    <w:rsid w:val="000A01DF"/>
    <w:rsid w:val="000A1F3F"/>
    <w:rsid w:val="000A44F4"/>
    <w:rsid w:val="000A62B9"/>
    <w:rsid w:val="000A762E"/>
    <w:rsid w:val="000B16C7"/>
    <w:rsid w:val="000B273A"/>
    <w:rsid w:val="000B303D"/>
    <w:rsid w:val="000B3BFF"/>
    <w:rsid w:val="000B5ECE"/>
    <w:rsid w:val="000B6036"/>
    <w:rsid w:val="000B6A08"/>
    <w:rsid w:val="000B797F"/>
    <w:rsid w:val="000C00A4"/>
    <w:rsid w:val="000C1886"/>
    <w:rsid w:val="000C25AA"/>
    <w:rsid w:val="000C289D"/>
    <w:rsid w:val="000C39E7"/>
    <w:rsid w:val="000C3EFB"/>
    <w:rsid w:val="000C55C4"/>
    <w:rsid w:val="000C5FE8"/>
    <w:rsid w:val="000C6E4E"/>
    <w:rsid w:val="000D3F85"/>
    <w:rsid w:val="000D4216"/>
    <w:rsid w:val="000D4D56"/>
    <w:rsid w:val="000D5940"/>
    <w:rsid w:val="000D5970"/>
    <w:rsid w:val="000D6D48"/>
    <w:rsid w:val="000E007B"/>
    <w:rsid w:val="000E062A"/>
    <w:rsid w:val="000E0AEE"/>
    <w:rsid w:val="000E1DF3"/>
    <w:rsid w:val="000E1DF9"/>
    <w:rsid w:val="000E2286"/>
    <w:rsid w:val="000E3A73"/>
    <w:rsid w:val="000E3BE5"/>
    <w:rsid w:val="000E4754"/>
    <w:rsid w:val="000E643F"/>
    <w:rsid w:val="000E697A"/>
    <w:rsid w:val="000E73A5"/>
    <w:rsid w:val="000E7750"/>
    <w:rsid w:val="000F0D9E"/>
    <w:rsid w:val="000F364E"/>
    <w:rsid w:val="000F3730"/>
    <w:rsid w:val="000F3795"/>
    <w:rsid w:val="000F450E"/>
    <w:rsid w:val="000F4E33"/>
    <w:rsid w:val="000F5B52"/>
    <w:rsid w:val="000F6483"/>
    <w:rsid w:val="000F7A6D"/>
    <w:rsid w:val="000F7EC2"/>
    <w:rsid w:val="00100DA0"/>
    <w:rsid w:val="00100F38"/>
    <w:rsid w:val="00101F09"/>
    <w:rsid w:val="00102291"/>
    <w:rsid w:val="00102FD0"/>
    <w:rsid w:val="0010308A"/>
    <w:rsid w:val="00104E8B"/>
    <w:rsid w:val="00105101"/>
    <w:rsid w:val="001055E8"/>
    <w:rsid w:val="00105F55"/>
    <w:rsid w:val="001062A8"/>
    <w:rsid w:val="00106E91"/>
    <w:rsid w:val="00110D82"/>
    <w:rsid w:val="001113E2"/>
    <w:rsid w:val="0011197A"/>
    <w:rsid w:val="00112025"/>
    <w:rsid w:val="00112C82"/>
    <w:rsid w:val="0011344A"/>
    <w:rsid w:val="00113FD6"/>
    <w:rsid w:val="0011481B"/>
    <w:rsid w:val="00115991"/>
    <w:rsid w:val="00116AB7"/>
    <w:rsid w:val="00116C79"/>
    <w:rsid w:val="00116ED5"/>
    <w:rsid w:val="00117422"/>
    <w:rsid w:val="0011758F"/>
    <w:rsid w:val="00120513"/>
    <w:rsid w:val="00120F20"/>
    <w:rsid w:val="001224D3"/>
    <w:rsid w:val="00122791"/>
    <w:rsid w:val="00122D11"/>
    <w:rsid w:val="00123AB2"/>
    <w:rsid w:val="00125305"/>
    <w:rsid w:val="0013038D"/>
    <w:rsid w:val="00131593"/>
    <w:rsid w:val="00132311"/>
    <w:rsid w:val="00132705"/>
    <w:rsid w:val="0013291D"/>
    <w:rsid w:val="001329F8"/>
    <w:rsid w:val="00132B41"/>
    <w:rsid w:val="00133BDA"/>
    <w:rsid w:val="00133DE6"/>
    <w:rsid w:val="00134552"/>
    <w:rsid w:val="00136936"/>
    <w:rsid w:val="0013699A"/>
    <w:rsid w:val="001379CB"/>
    <w:rsid w:val="00140538"/>
    <w:rsid w:val="00140BB9"/>
    <w:rsid w:val="00141403"/>
    <w:rsid w:val="001414E7"/>
    <w:rsid w:val="00141C26"/>
    <w:rsid w:val="00141CBB"/>
    <w:rsid w:val="00143225"/>
    <w:rsid w:val="001464E4"/>
    <w:rsid w:val="00147020"/>
    <w:rsid w:val="00147C5D"/>
    <w:rsid w:val="00150517"/>
    <w:rsid w:val="0015149A"/>
    <w:rsid w:val="00151939"/>
    <w:rsid w:val="00151D95"/>
    <w:rsid w:val="001524AF"/>
    <w:rsid w:val="001527DE"/>
    <w:rsid w:val="0015338E"/>
    <w:rsid w:val="001558AE"/>
    <w:rsid w:val="00155F9F"/>
    <w:rsid w:val="001568D0"/>
    <w:rsid w:val="001575C6"/>
    <w:rsid w:val="001577A6"/>
    <w:rsid w:val="00157AF0"/>
    <w:rsid w:val="00157B60"/>
    <w:rsid w:val="00160C96"/>
    <w:rsid w:val="001615D4"/>
    <w:rsid w:val="001630D9"/>
    <w:rsid w:val="00163497"/>
    <w:rsid w:val="00165118"/>
    <w:rsid w:val="001655DF"/>
    <w:rsid w:val="0016600F"/>
    <w:rsid w:val="00167353"/>
    <w:rsid w:val="0016752C"/>
    <w:rsid w:val="00167967"/>
    <w:rsid w:val="001679A1"/>
    <w:rsid w:val="00167AF7"/>
    <w:rsid w:val="001718F4"/>
    <w:rsid w:val="00171ADE"/>
    <w:rsid w:val="001728D3"/>
    <w:rsid w:val="0017396D"/>
    <w:rsid w:val="00175573"/>
    <w:rsid w:val="00175B60"/>
    <w:rsid w:val="00176066"/>
    <w:rsid w:val="001768DE"/>
    <w:rsid w:val="00176BD4"/>
    <w:rsid w:val="00176FF6"/>
    <w:rsid w:val="00177321"/>
    <w:rsid w:val="001804B5"/>
    <w:rsid w:val="001819E7"/>
    <w:rsid w:val="00182E89"/>
    <w:rsid w:val="001835C9"/>
    <w:rsid w:val="00183ED9"/>
    <w:rsid w:val="0018432F"/>
    <w:rsid w:val="0018443A"/>
    <w:rsid w:val="00185029"/>
    <w:rsid w:val="00185748"/>
    <w:rsid w:val="00185868"/>
    <w:rsid w:val="00185A95"/>
    <w:rsid w:val="00185B68"/>
    <w:rsid w:val="00187FE5"/>
    <w:rsid w:val="001900D3"/>
    <w:rsid w:val="00190A30"/>
    <w:rsid w:val="00191236"/>
    <w:rsid w:val="0019454B"/>
    <w:rsid w:val="001960CB"/>
    <w:rsid w:val="001A066C"/>
    <w:rsid w:val="001A31D4"/>
    <w:rsid w:val="001A3EC5"/>
    <w:rsid w:val="001A4763"/>
    <w:rsid w:val="001B0494"/>
    <w:rsid w:val="001B19B1"/>
    <w:rsid w:val="001B2DE4"/>
    <w:rsid w:val="001B31A1"/>
    <w:rsid w:val="001B4672"/>
    <w:rsid w:val="001B4836"/>
    <w:rsid w:val="001B601B"/>
    <w:rsid w:val="001B7534"/>
    <w:rsid w:val="001B7CC2"/>
    <w:rsid w:val="001C0099"/>
    <w:rsid w:val="001C0A3D"/>
    <w:rsid w:val="001C3003"/>
    <w:rsid w:val="001C358E"/>
    <w:rsid w:val="001C47C3"/>
    <w:rsid w:val="001C4F6A"/>
    <w:rsid w:val="001C6072"/>
    <w:rsid w:val="001C6375"/>
    <w:rsid w:val="001C6489"/>
    <w:rsid w:val="001C6C00"/>
    <w:rsid w:val="001C7628"/>
    <w:rsid w:val="001D11CA"/>
    <w:rsid w:val="001D2A3F"/>
    <w:rsid w:val="001D2A49"/>
    <w:rsid w:val="001D3DC0"/>
    <w:rsid w:val="001D421F"/>
    <w:rsid w:val="001D458E"/>
    <w:rsid w:val="001D4628"/>
    <w:rsid w:val="001D5296"/>
    <w:rsid w:val="001D52BB"/>
    <w:rsid w:val="001D5BED"/>
    <w:rsid w:val="001D6934"/>
    <w:rsid w:val="001D6B6B"/>
    <w:rsid w:val="001D77D5"/>
    <w:rsid w:val="001D7AB1"/>
    <w:rsid w:val="001E0598"/>
    <w:rsid w:val="001E1B86"/>
    <w:rsid w:val="001E1CF9"/>
    <w:rsid w:val="001E1FE1"/>
    <w:rsid w:val="001E2C8F"/>
    <w:rsid w:val="001E3946"/>
    <w:rsid w:val="001E3CE6"/>
    <w:rsid w:val="001E672D"/>
    <w:rsid w:val="001E6923"/>
    <w:rsid w:val="001E692B"/>
    <w:rsid w:val="001E74E8"/>
    <w:rsid w:val="001E77C1"/>
    <w:rsid w:val="001E7C94"/>
    <w:rsid w:val="001E7D02"/>
    <w:rsid w:val="001F062B"/>
    <w:rsid w:val="001F065E"/>
    <w:rsid w:val="001F155B"/>
    <w:rsid w:val="001F1C32"/>
    <w:rsid w:val="001F2734"/>
    <w:rsid w:val="001F2C95"/>
    <w:rsid w:val="001F2CEE"/>
    <w:rsid w:val="001F3B4D"/>
    <w:rsid w:val="001F5255"/>
    <w:rsid w:val="001F53E7"/>
    <w:rsid w:val="001F6189"/>
    <w:rsid w:val="001F6B9E"/>
    <w:rsid w:val="001F6C93"/>
    <w:rsid w:val="001F7AD0"/>
    <w:rsid w:val="00200889"/>
    <w:rsid w:val="002009C5"/>
    <w:rsid w:val="00201E42"/>
    <w:rsid w:val="00202A63"/>
    <w:rsid w:val="002040BD"/>
    <w:rsid w:val="00212A19"/>
    <w:rsid w:val="002140C1"/>
    <w:rsid w:val="00214659"/>
    <w:rsid w:val="002156C6"/>
    <w:rsid w:val="0021577C"/>
    <w:rsid w:val="00216109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1444"/>
    <w:rsid w:val="00231829"/>
    <w:rsid w:val="00232325"/>
    <w:rsid w:val="00232C6E"/>
    <w:rsid w:val="00233E23"/>
    <w:rsid w:val="00233F54"/>
    <w:rsid w:val="0023493D"/>
    <w:rsid w:val="00235AAF"/>
    <w:rsid w:val="0023603D"/>
    <w:rsid w:val="00236253"/>
    <w:rsid w:val="002364E0"/>
    <w:rsid w:val="00236F5B"/>
    <w:rsid w:val="002375B5"/>
    <w:rsid w:val="00240B8F"/>
    <w:rsid w:val="00240E91"/>
    <w:rsid w:val="0024105E"/>
    <w:rsid w:val="002443F2"/>
    <w:rsid w:val="002445B2"/>
    <w:rsid w:val="0024470E"/>
    <w:rsid w:val="00246DD8"/>
    <w:rsid w:val="00246F1F"/>
    <w:rsid w:val="00247761"/>
    <w:rsid w:val="002478A4"/>
    <w:rsid w:val="00247BD2"/>
    <w:rsid w:val="00247C71"/>
    <w:rsid w:val="00247E20"/>
    <w:rsid w:val="00247F26"/>
    <w:rsid w:val="00250297"/>
    <w:rsid w:val="002505BF"/>
    <w:rsid w:val="002514F9"/>
    <w:rsid w:val="00251972"/>
    <w:rsid w:val="00252FEB"/>
    <w:rsid w:val="0025317F"/>
    <w:rsid w:val="00253550"/>
    <w:rsid w:val="0025397B"/>
    <w:rsid w:val="00253F23"/>
    <w:rsid w:val="00254C59"/>
    <w:rsid w:val="0025581E"/>
    <w:rsid w:val="002570AA"/>
    <w:rsid w:val="00257F5C"/>
    <w:rsid w:val="00263142"/>
    <w:rsid w:val="00263608"/>
    <w:rsid w:val="002639EE"/>
    <w:rsid w:val="00263ED4"/>
    <w:rsid w:val="0026433F"/>
    <w:rsid w:val="00264564"/>
    <w:rsid w:val="00266621"/>
    <w:rsid w:val="00266FAA"/>
    <w:rsid w:val="0026717E"/>
    <w:rsid w:val="0026722F"/>
    <w:rsid w:val="002674FA"/>
    <w:rsid w:val="002706A5"/>
    <w:rsid w:val="0027121A"/>
    <w:rsid w:val="00272496"/>
    <w:rsid w:val="00272A36"/>
    <w:rsid w:val="00273E51"/>
    <w:rsid w:val="00274AC6"/>
    <w:rsid w:val="002761B7"/>
    <w:rsid w:val="00276E97"/>
    <w:rsid w:val="00277D23"/>
    <w:rsid w:val="00277DCE"/>
    <w:rsid w:val="002802A1"/>
    <w:rsid w:val="00281A7F"/>
    <w:rsid w:val="00282B5C"/>
    <w:rsid w:val="00283A0F"/>
    <w:rsid w:val="00285DB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2674"/>
    <w:rsid w:val="0029314A"/>
    <w:rsid w:val="00293E61"/>
    <w:rsid w:val="00296718"/>
    <w:rsid w:val="00296BCE"/>
    <w:rsid w:val="00296DC8"/>
    <w:rsid w:val="00297789"/>
    <w:rsid w:val="00297B55"/>
    <w:rsid w:val="002A0341"/>
    <w:rsid w:val="002A0DC4"/>
    <w:rsid w:val="002A0DFC"/>
    <w:rsid w:val="002A0F0E"/>
    <w:rsid w:val="002A1FEA"/>
    <w:rsid w:val="002A3A16"/>
    <w:rsid w:val="002A4276"/>
    <w:rsid w:val="002A465B"/>
    <w:rsid w:val="002A538D"/>
    <w:rsid w:val="002A594E"/>
    <w:rsid w:val="002A66C3"/>
    <w:rsid w:val="002A6E2B"/>
    <w:rsid w:val="002B0522"/>
    <w:rsid w:val="002B0D09"/>
    <w:rsid w:val="002B2B15"/>
    <w:rsid w:val="002B4E3E"/>
    <w:rsid w:val="002B5FDD"/>
    <w:rsid w:val="002B7A18"/>
    <w:rsid w:val="002C04B6"/>
    <w:rsid w:val="002C101D"/>
    <w:rsid w:val="002C263F"/>
    <w:rsid w:val="002C2829"/>
    <w:rsid w:val="002C2A6F"/>
    <w:rsid w:val="002C3187"/>
    <w:rsid w:val="002C34E8"/>
    <w:rsid w:val="002C3960"/>
    <w:rsid w:val="002C443F"/>
    <w:rsid w:val="002C678E"/>
    <w:rsid w:val="002D03E0"/>
    <w:rsid w:val="002D09D1"/>
    <w:rsid w:val="002D0C23"/>
    <w:rsid w:val="002D0DE1"/>
    <w:rsid w:val="002D210D"/>
    <w:rsid w:val="002D33B3"/>
    <w:rsid w:val="002D4C52"/>
    <w:rsid w:val="002D50CB"/>
    <w:rsid w:val="002D58BB"/>
    <w:rsid w:val="002D59D9"/>
    <w:rsid w:val="002D78C9"/>
    <w:rsid w:val="002E1317"/>
    <w:rsid w:val="002E1DD4"/>
    <w:rsid w:val="002E257E"/>
    <w:rsid w:val="002E26F5"/>
    <w:rsid w:val="002E34DC"/>
    <w:rsid w:val="002E3890"/>
    <w:rsid w:val="002E503C"/>
    <w:rsid w:val="002E53C7"/>
    <w:rsid w:val="002E636E"/>
    <w:rsid w:val="002E6665"/>
    <w:rsid w:val="002E7C86"/>
    <w:rsid w:val="002E7D0D"/>
    <w:rsid w:val="002F05E0"/>
    <w:rsid w:val="002F167C"/>
    <w:rsid w:val="002F1CA8"/>
    <w:rsid w:val="002F2A42"/>
    <w:rsid w:val="002F4522"/>
    <w:rsid w:val="002F61FD"/>
    <w:rsid w:val="002F7034"/>
    <w:rsid w:val="00300ACC"/>
    <w:rsid w:val="00301E2D"/>
    <w:rsid w:val="00302683"/>
    <w:rsid w:val="003026B3"/>
    <w:rsid w:val="003043A3"/>
    <w:rsid w:val="00304B1A"/>
    <w:rsid w:val="00304DFF"/>
    <w:rsid w:val="00305123"/>
    <w:rsid w:val="003061DE"/>
    <w:rsid w:val="0030676C"/>
    <w:rsid w:val="00306EDF"/>
    <w:rsid w:val="00306F36"/>
    <w:rsid w:val="003076AA"/>
    <w:rsid w:val="00311456"/>
    <w:rsid w:val="00311B83"/>
    <w:rsid w:val="00312265"/>
    <w:rsid w:val="00313C55"/>
    <w:rsid w:val="00314A69"/>
    <w:rsid w:val="00314C40"/>
    <w:rsid w:val="00315D91"/>
    <w:rsid w:val="00316A6D"/>
    <w:rsid w:val="00317C48"/>
    <w:rsid w:val="00322602"/>
    <w:rsid w:val="0032323A"/>
    <w:rsid w:val="00324723"/>
    <w:rsid w:val="003255CD"/>
    <w:rsid w:val="00331543"/>
    <w:rsid w:val="0033158C"/>
    <w:rsid w:val="00331B3C"/>
    <w:rsid w:val="00333471"/>
    <w:rsid w:val="00333DBD"/>
    <w:rsid w:val="00333E96"/>
    <w:rsid w:val="00333EF3"/>
    <w:rsid w:val="00334F26"/>
    <w:rsid w:val="00335164"/>
    <w:rsid w:val="0033541C"/>
    <w:rsid w:val="00335FF8"/>
    <w:rsid w:val="00341676"/>
    <w:rsid w:val="00343908"/>
    <w:rsid w:val="00343A7D"/>
    <w:rsid w:val="003441FE"/>
    <w:rsid w:val="00344332"/>
    <w:rsid w:val="003446AC"/>
    <w:rsid w:val="00344A01"/>
    <w:rsid w:val="00345674"/>
    <w:rsid w:val="0034621C"/>
    <w:rsid w:val="0034698B"/>
    <w:rsid w:val="003479A3"/>
    <w:rsid w:val="00351087"/>
    <w:rsid w:val="003510FD"/>
    <w:rsid w:val="00351827"/>
    <w:rsid w:val="00353843"/>
    <w:rsid w:val="00353B52"/>
    <w:rsid w:val="00353D3A"/>
    <w:rsid w:val="00354CD7"/>
    <w:rsid w:val="00354EA4"/>
    <w:rsid w:val="003563E4"/>
    <w:rsid w:val="003568C9"/>
    <w:rsid w:val="00360F51"/>
    <w:rsid w:val="00362200"/>
    <w:rsid w:val="0036278C"/>
    <w:rsid w:val="00362DF0"/>
    <w:rsid w:val="00363509"/>
    <w:rsid w:val="00364B29"/>
    <w:rsid w:val="00364BD0"/>
    <w:rsid w:val="003657E6"/>
    <w:rsid w:val="00365AFF"/>
    <w:rsid w:val="00367632"/>
    <w:rsid w:val="00367881"/>
    <w:rsid w:val="00370284"/>
    <w:rsid w:val="00370583"/>
    <w:rsid w:val="00370675"/>
    <w:rsid w:val="00371D08"/>
    <w:rsid w:val="00373808"/>
    <w:rsid w:val="00375895"/>
    <w:rsid w:val="003758C3"/>
    <w:rsid w:val="00377694"/>
    <w:rsid w:val="00377727"/>
    <w:rsid w:val="003777D4"/>
    <w:rsid w:val="00380A51"/>
    <w:rsid w:val="00380BF6"/>
    <w:rsid w:val="00380EA5"/>
    <w:rsid w:val="00381D36"/>
    <w:rsid w:val="003824FA"/>
    <w:rsid w:val="00382D3B"/>
    <w:rsid w:val="00383D1D"/>
    <w:rsid w:val="00384F27"/>
    <w:rsid w:val="00385D7C"/>
    <w:rsid w:val="00386A40"/>
    <w:rsid w:val="00387B9E"/>
    <w:rsid w:val="00387B9F"/>
    <w:rsid w:val="00390450"/>
    <w:rsid w:val="0039183E"/>
    <w:rsid w:val="0039287D"/>
    <w:rsid w:val="00392952"/>
    <w:rsid w:val="0039402B"/>
    <w:rsid w:val="00395521"/>
    <w:rsid w:val="0039588F"/>
    <w:rsid w:val="00395DA7"/>
    <w:rsid w:val="003A0859"/>
    <w:rsid w:val="003A0949"/>
    <w:rsid w:val="003A09B2"/>
    <w:rsid w:val="003A0CF2"/>
    <w:rsid w:val="003A1077"/>
    <w:rsid w:val="003A134F"/>
    <w:rsid w:val="003A159D"/>
    <w:rsid w:val="003A29B0"/>
    <w:rsid w:val="003A323F"/>
    <w:rsid w:val="003A44DD"/>
    <w:rsid w:val="003A5DAF"/>
    <w:rsid w:val="003A632D"/>
    <w:rsid w:val="003A7F6F"/>
    <w:rsid w:val="003B2646"/>
    <w:rsid w:val="003B26BB"/>
    <w:rsid w:val="003B34BC"/>
    <w:rsid w:val="003B37A2"/>
    <w:rsid w:val="003B40F5"/>
    <w:rsid w:val="003B6B15"/>
    <w:rsid w:val="003B7356"/>
    <w:rsid w:val="003B7971"/>
    <w:rsid w:val="003C0D28"/>
    <w:rsid w:val="003C1217"/>
    <w:rsid w:val="003C2067"/>
    <w:rsid w:val="003C3D1D"/>
    <w:rsid w:val="003C3E49"/>
    <w:rsid w:val="003C3F4F"/>
    <w:rsid w:val="003C42BB"/>
    <w:rsid w:val="003D0A2E"/>
    <w:rsid w:val="003D0C5C"/>
    <w:rsid w:val="003D559A"/>
    <w:rsid w:val="003D63A1"/>
    <w:rsid w:val="003D6809"/>
    <w:rsid w:val="003D6FD0"/>
    <w:rsid w:val="003E0E3F"/>
    <w:rsid w:val="003E0F6D"/>
    <w:rsid w:val="003E15D5"/>
    <w:rsid w:val="003E1EA1"/>
    <w:rsid w:val="003E2D77"/>
    <w:rsid w:val="003E36F2"/>
    <w:rsid w:val="003E377F"/>
    <w:rsid w:val="003E4707"/>
    <w:rsid w:val="003E487E"/>
    <w:rsid w:val="003E773B"/>
    <w:rsid w:val="003F006E"/>
    <w:rsid w:val="003F2877"/>
    <w:rsid w:val="003F2A3A"/>
    <w:rsid w:val="003F4264"/>
    <w:rsid w:val="003F4EDC"/>
    <w:rsid w:val="003F558E"/>
    <w:rsid w:val="003F56E0"/>
    <w:rsid w:val="003F6ED2"/>
    <w:rsid w:val="0040015E"/>
    <w:rsid w:val="004001DE"/>
    <w:rsid w:val="0040083E"/>
    <w:rsid w:val="004008B8"/>
    <w:rsid w:val="00401339"/>
    <w:rsid w:val="00401868"/>
    <w:rsid w:val="004046B3"/>
    <w:rsid w:val="00405545"/>
    <w:rsid w:val="00405AC0"/>
    <w:rsid w:val="00406EFB"/>
    <w:rsid w:val="004107BF"/>
    <w:rsid w:val="00411195"/>
    <w:rsid w:val="0041141E"/>
    <w:rsid w:val="00412C47"/>
    <w:rsid w:val="0041382A"/>
    <w:rsid w:val="004139B7"/>
    <w:rsid w:val="00414546"/>
    <w:rsid w:val="004149B8"/>
    <w:rsid w:val="00417163"/>
    <w:rsid w:val="00417EEF"/>
    <w:rsid w:val="0042057F"/>
    <w:rsid w:val="00420952"/>
    <w:rsid w:val="00422C4B"/>
    <w:rsid w:val="00422FBD"/>
    <w:rsid w:val="0042374E"/>
    <w:rsid w:val="0042427B"/>
    <w:rsid w:val="00425B9F"/>
    <w:rsid w:val="0042620A"/>
    <w:rsid w:val="00426D57"/>
    <w:rsid w:val="0042746D"/>
    <w:rsid w:val="00427D6C"/>
    <w:rsid w:val="00430548"/>
    <w:rsid w:val="004309DE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A2C"/>
    <w:rsid w:val="00443D78"/>
    <w:rsid w:val="00444AE4"/>
    <w:rsid w:val="004455F8"/>
    <w:rsid w:val="004458E3"/>
    <w:rsid w:val="00446A3E"/>
    <w:rsid w:val="00446E4D"/>
    <w:rsid w:val="0044745B"/>
    <w:rsid w:val="0044757C"/>
    <w:rsid w:val="004502DD"/>
    <w:rsid w:val="00450EEC"/>
    <w:rsid w:val="0045158B"/>
    <w:rsid w:val="00451AA7"/>
    <w:rsid w:val="00454D2C"/>
    <w:rsid w:val="00454E86"/>
    <w:rsid w:val="0045562C"/>
    <w:rsid w:val="00456433"/>
    <w:rsid w:val="00457874"/>
    <w:rsid w:val="004602F5"/>
    <w:rsid w:val="00460C9C"/>
    <w:rsid w:val="00461480"/>
    <w:rsid w:val="00461974"/>
    <w:rsid w:val="00462644"/>
    <w:rsid w:val="00465588"/>
    <w:rsid w:val="004663FA"/>
    <w:rsid w:val="00471D5B"/>
    <w:rsid w:val="004728C6"/>
    <w:rsid w:val="00473768"/>
    <w:rsid w:val="00473CB0"/>
    <w:rsid w:val="004750D5"/>
    <w:rsid w:val="00476033"/>
    <w:rsid w:val="00477BCA"/>
    <w:rsid w:val="004802D5"/>
    <w:rsid w:val="0048052E"/>
    <w:rsid w:val="0048074A"/>
    <w:rsid w:val="00481C4F"/>
    <w:rsid w:val="00481E39"/>
    <w:rsid w:val="004838D0"/>
    <w:rsid w:val="0048411F"/>
    <w:rsid w:val="00484176"/>
    <w:rsid w:val="004848F3"/>
    <w:rsid w:val="00484DDB"/>
    <w:rsid w:val="00485FA0"/>
    <w:rsid w:val="00486F8D"/>
    <w:rsid w:val="004934F7"/>
    <w:rsid w:val="00494B1E"/>
    <w:rsid w:val="00494EED"/>
    <w:rsid w:val="004A10E9"/>
    <w:rsid w:val="004A276C"/>
    <w:rsid w:val="004A2C28"/>
    <w:rsid w:val="004A3106"/>
    <w:rsid w:val="004A41CB"/>
    <w:rsid w:val="004A4CE8"/>
    <w:rsid w:val="004A774F"/>
    <w:rsid w:val="004B0EBB"/>
    <w:rsid w:val="004B3107"/>
    <w:rsid w:val="004B37B6"/>
    <w:rsid w:val="004B5B1C"/>
    <w:rsid w:val="004B601A"/>
    <w:rsid w:val="004B6151"/>
    <w:rsid w:val="004B7210"/>
    <w:rsid w:val="004B73A0"/>
    <w:rsid w:val="004C0A4F"/>
    <w:rsid w:val="004C2A1D"/>
    <w:rsid w:val="004C3B53"/>
    <w:rsid w:val="004C5061"/>
    <w:rsid w:val="004C701C"/>
    <w:rsid w:val="004D0443"/>
    <w:rsid w:val="004D1A7B"/>
    <w:rsid w:val="004D2030"/>
    <w:rsid w:val="004D20C0"/>
    <w:rsid w:val="004D26A5"/>
    <w:rsid w:val="004D33C4"/>
    <w:rsid w:val="004D3B68"/>
    <w:rsid w:val="004D4DCE"/>
    <w:rsid w:val="004D541F"/>
    <w:rsid w:val="004D552B"/>
    <w:rsid w:val="004D65F3"/>
    <w:rsid w:val="004D664B"/>
    <w:rsid w:val="004D6BF5"/>
    <w:rsid w:val="004D6F0E"/>
    <w:rsid w:val="004D77CB"/>
    <w:rsid w:val="004D7FF9"/>
    <w:rsid w:val="004E0675"/>
    <w:rsid w:val="004E0C67"/>
    <w:rsid w:val="004E1BCF"/>
    <w:rsid w:val="004E1C4A"/>
    <w:rsid w:val="004E2C7B"/>
    <w:rsid w:val="004E3128"/>
    <w:rsid w:val="004E3D39"/>
    <w:rsid w:val="004E5B0C"/>
    <w:rsid w:val="004E63BE"/>
    <w:rsid w:val="004E75D5"/>
    <w:rsid w:val="004F1EDD"/>
    <w:rsid w:val="004F2A31"/>
    <w:rsid w:val="004F2AA9"/>
    <w:rsid w:val="004F39D5"/>
    <w:rsid w:val="004F3EC1"/>
    <w:rsid w:val="004F5465"/>
    <w:rsid w:val="004F5940"/>
    <w:rsid w:val="004F62F7"/>
    <w:rsid w:val="004F6EF9"/>
    <w:rsid w:val="005025B2"/>
    <w:rsid w:val="00502D71"/>
    <w:rsid w:val="00502DE8"/>
    <w:rsid w:val="00502E06"/>
    <w:rsid w:val="00502EEC"/>
    <w:rsid w:val="00503C19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2E95"/>
    <w:rsid w:val="00513819"/>
    <w:rsid w:val="00513A9C"/>
    <w:rsid w:val="00515B02"/>
    <w:rsid w:val="00516464"/>
    <w:rsid w:val="00517BA8"/>
    <w:rsid w:val="0052205B"/>
    <w:rsid w:val="00522CAB"/>
    <w:rsid w:val="005233AA"/>
    <w:rsid w:val="005235EB"/>
    <w:rsid w:val="005244D9"/>
    <w:rsid w:val="00524873"/>
    <w:rsid w:val="00524B42"/>
    <w:rsid w:val="00524FC9"/>
    <w:rsid w:val="00525266"/>
    <w:rsid w:val="00525474"/>
    <w:rsid w:val="0052651D"/>
    <w:rsid w:val="0053037C"/>
    <w:rsid w:val="00530D34"/>
    <w:rsid w:val="00530D37"/>
    <w:rsid w:val="0053251F"/>
    <w:rsid w:val="00532EBB"/>
    <w:rsid w:val="00533D44"/>
    <w:rsid w:val="00533DBB"/>
    <w:rsid w:val="00534642"/>
    <w:rsid w:val="00536255"/>
    <w:rsid w:val="00537B02"/>
    <w:rsid w:val="0054069E"/>
    <w:rsid w:val="00540791"/>
    <w:rsid w:val="005409F1"/>
    <w:rsid w:val="00540D5D"/>
    <w:rsid w:val="00541268"/>
    <w:rsid w:val="00541B42"/>
    <w:rsid w:val="00541E5F"/>
    <w:rsid w:val="00544100"/>
    <w:rsid w:val="005444E5"/>
    <w:rsid w:val="00546E49"/>
    <w:rsid w:val="00551CFB"/>
    <w:rsid w:val="00554DB6"/>
    <w:rsid w:val="005561E7"/>
    <w:rsid w:val="00557272"/>
    <w:rsid w:val="0055753F"/>
    <w:rsid w:val="00557EAD"/>
    <w:rsid w:val="00560044"/>
    <w:rsid w:val="0056044C"/>
    <w:rsid w:val="00561664"/>
    <w:rsid w:val="00561A77"/>
    <w:rsid w:val="00563AA0"/>
    <w:rsid w:val="005654BB"/>
    <w:rsid w:val="0056655A"/>
    <w:rsid w:val="0056674A"/>
    <w:rsid w:val="00566B09"/>
    <w:rsid w:val="00566E3B"/>
    <w:rsid w:val="005672BD"/>
    <w:rsid w:val="0056736C"/>
    <w:rsid w:val="005675F1"/>
    <w:rsid w:val="005679AF"/>
    <w:rsid w:val="005701F2"/>
    <w:rsid w:val="005702DF"/>
    <w:rsid w:val="00571F3A"/>
    <w:rsid w:val="0057263D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272E"/>
    <w:rsid w:val="005843EF"/>
    <w:rsid w:val="00584F3E"/>
    <w:rsid w:val="0058528B"/>
    <w:rsid w:val="00586830"/>
    <w:rsid w:val="00586A38"/>
    <w:rsid w:val="00586BE6"/>
    <w:rsid w:val="005874BD"/>
    <w:rsid w:val="00587EDD"/>
    <w:rsid w:val="00590699"/>
    <w:rsid w:val="00590E85"/>
    <w:rsid w:val="00590FCA"/>
    <w:rsid w:val="00591256"/>
    <w:rsid w:val="005913E3"/>
    <w:rsid w:val="00591AC7"/>
    <w:rsid w:val="005939FD"/>
    <w:rsid w:val="00593B43"/>
    <w:rsid w:val="005940F8"/>
    <w:rsid w:val="0059413A"/>
    <w:rsid w:val="00595269"/>
    <w:rsid w:val="00595B78"/>
    <w:rsid w:val="00597E39"/>
    <w:rsid w:val="005A160B"/>
    <w:rsid w:val="005A1A7D"/>
    <w:rsid w:val="005A2658"/>
    <w:rsid w:val="005A2BAF"/>
    <w:rsid w:val="005A2FA8"/>
    <w:rsid w:val="005A31EF"/>
    <w:rsid w:val="005A35A0"/>
    <w:rsid w:val="005A44B1"/>
    <w:rsid w:val="005A4503"/>
    <w:rsid w:val="005A6A75"/>
    <w:rsid w:val="005A6D62"/>
    <w:rsid w:val="005A7061"/>
    <w:rsid w:val="005A77A5"/>
    <w:rsid w:val="005B00FC"/>
    <w:rsid w:val="005B095B"/>
    <w:rsid w:val="005B0ED6"/>
    <w:rsid w:val="005B133F"/>
    <w:rsid w:val="005B1853"/>
    <w:rsid w:val="005B21EB"/>
    <w:rsid w:val="005B2ACD"/>
    <w:rsid w:val="005B2C6F"/>
    <w:rsid w:val="005B2F0C"/>
    <w:rsid w:val="005B363F"/>
    <w:rsid w:val="005B43C8"/>
    <w:rsid w:val="005B509F"/>
    <w:rsid w:val="005B57BC"/>
    <w:rsid w:val="005B6687"/>
    <w:rsid w:val="005C0A93"/>
    <w:rsid w:val="005C0B0D"/>
    <w:rsid w:val="005C0C66"/>
    <w:rsid w:val="005C1291"/>
    <w:rsid w:val="005C140A"/>
    <w:rsid w:val="005C28C4"/>
    <w:rsid w:val="005C3FE9"/>
    <w:rsid w:val="005C419D"/>
    <w:rsid w:val="005C49CB"/>
    <w:rsid w:val="005C4CCA"/>
    <w:rsid w:val="005C685E"/>
    <w:rsid w:val="005C747C"/>
    <w:rsid w:val="005C7FB7"/>
    <w:rsid w:val="005D001C"/>
    <w:rsid w:val="005D1AAB"/>
    <w:rsid w:val="005D2134"/>
    <w:rsid w:val="005D2664"/>
    <w:rsid w:val="005D3CBB"/>
    <w:rsid w:val="005D49C0"/>
    <w:rsid w:val="005D5C3F"/>
    <w:rsid w:val="005D67DE"/>
    <w:rsid w:val="005D6CE2"/>
    <w:rsid w:val="005D7935"/>
    <w:rsid w:val="005E055D"/>
    <w:rsid w:val="005E1CB1"/>
    <w:rsid w:val="005E3EDD"/>
    <w:rsid w:val="005E5787"/>
    <w:rsid w:val="005E5CC0"/>
    <w:rsid w:val="005E62AB"/>
    <w:rsid w:val="005E77E7"/>
    <w:rsid w:val="005E789B"/>
    <w:rsid w:val="005E79DB"/>
    <w:rsid w:val="005F22CE"/>
    <w:rsid w:val="005F24CE"/>
    <w:rsid w:val="005F26B2"/>
    <w:rsid w:val="005F33D7"/>
    <w:rsid w:val="005F3E51"/>
    <w:rsid w:val="005F4C61"/>
    <w:rsid w:val="005F4D02"/>
    <w:rsid w:val="005F75D0"/>
    <w:rsid w:val="006006DE"/>
    <w:rsid w:val="00600DDA"/>
    <w:rsid w:val="00600FFB"/>
    <w:rsid w:val="0060107B"/>
    <w:rsid w:val="0060321B"/>
    <w:rsid w:val="0060340E"/>
    <w:rsid w:val="00603934"/>
    <w:rsid w:val="006048A1"/>
    <w:rsid w:val="00607051"/>
    <w:rsid w:val="0061231F"/>
    <w:rsid w:val="0061311C"/>
    <w:rsid w:val="006135A6"/>
    <w:rsid w:val="006139E4"/>
    <w:rsid w:val="006140C5"/>
    <w:rsid w:val="00614392"/>
    <w:rsid w:val="006164F4"/>
    <w:rsid w:val="00620098"/>
    <w:rsid w:val="00620228"/>
    <w:rsid w:val="00621E1D"/>
    <w:rsid w:val="00621F2C"/>
    <w:rsid w:val="0062275D"/>
    <w:rsid w:val="0062372A"/>
    <w:rsid w:val="00623884"/>
    <w:rsid w:val="00623F9B"/>
    <w:rsid w:val="00624366"/>
    <w:rsid w:val="006248E4"/>
    <w:rsid w:val="00624E0F"/>
    <w:rsid w:val="00625060"/>
    <w:rsid w:val="00625287"/>
    <w:rsid w:val="00625AAE"/>
    <w:rsid w:val="0062629B"/>
    <w:rsid w:val="00627224"/>
    <w:rsid w:val="00627C15"/>
    <w:rsid w:val="006323A3"/>
    <w:rsid w:val="006325DA"/>
    <w:rsid w:val="0063260D"/>
    <w:rsid w:val="006331A8"/>
    <w:rsid w:val="00634494"/>
    <w:rsid w:val="00634B76"/>
    <w:rsid w:val="00635763"/>
    <w:rsid w:val="00636893"/>
    <w:rsid w:val="006401F1"/>
    <w:rsid w:val="00641BA7"/>
    <w:rsid w:val="006447D5"/>
    <w:rsid w:val="00644948"/>
    <w:rsid w:val="00644D3B"/>
    <w:rsid w:val="00646A0A"/>
    <w:rsid w:val="00651A58"/>
    <w:rsid w:val="00652570"/>
    <w:rsid w:val="00652F4E"/>
    <w:rsid w:val="006543C5"/>
    <w:rsid w:val="006544FC"/>
    <w:rsid w:val="006566A9"/>
    <w:rsid w:val="00657033"/>
    <w:rsid w:val="00657185"/>
    <w:rsid w:val="00657465"/>
    <w:rsid w:val="00660087"/>
    <w:rsid w:val="0066040A"/>
    <w:rsid w:val="00660E76"/>
    <w:rsid w:val="0066625D"/>
    <w:rsid w:val="00666D92"/>
    <w:rsid w:val="006672E4"/>
    <w:rsid w:val="00667C20"/>
    <w:rsid w:val="00667C29"/>
    <w:rsid w:val="00671FA9"/>
    <w:rsid w:val="006724E7"/>
    <w:rsid w:val="0067281F"/>
    <w:rsid w:val="00673E5B"/>
    <w:rsid w:val="006746A7"/>
    <w:rsid w:val="00675CAA"/>
    <w:rsid w:val="00675E76"/>
    <w:rsid w:val="0067677D"/>
    <w:rsid w:val="00680274"/>
    <w:rsid w:val="006802EB"/>
    <w:rsid w:val="006803C8"/>
    <w:rsid w:val="00680559"/>
    <w:rsid w:val="00680CB1"/>
    <w:rsid w:val="00682DDF"/>
    <w:rsid w:val="006830A9"/>
    <w:rsid w:val="00686468"/>
    <w:rsid w:val="00686A5D"/>
    <w:rsid w:val="00687A40"/>
    <w:rsid w:val="00690401"/>
    <w:rsid w:val="00691515"/>
    <w:rsid w:val="006951A4"/>
    <w:rsid w:val="0069580C"/>
    <w:rsid w:val="006960BA"/>
    <w:rsid w:val="00697BC3"/>
    <w:rsid w:val="006A1907"/>
    <w:rsid w:val="006A1A37"/>
    <w:rsid w:val="006A1FD3"/>
    <w:rsid w:val="006A21D0"/>
    <w:rsid w:val="006A4AAC"/>
    <w:rsid w:val="006A53C8"/>
    <w:rsid w:val="006A5527"/>
    <w:rsid w:val="006A5A5C"/>
    <w:rsid w:val="006B0982"/>
    <w:rsid w:val="006B11A1"/>
    <w:rsid w:val="006B1CEF"/>
    <w:rsid w:val="006B25A8"/>
    <w:rsid w:val="006B3C89"/>
    <w:rsid w:val="006B4459"/>
    <w:rsid w:val="006B5BF3"/>
    <w:rsid w:val="006B6E35"/>
    <w:rsid w:val="006B7B4D"/>
    <w:rsid w:val="006C1F9E"/>
    <w:rsid w:val="006C26E3"/>
    <w:rsid w:val="006C3AF9"/>
    <w:rsid w:val="006C3B39"/>
    <w:rsid w:val="006C40B1"/>
    <w:rsid w:val="006C56D2"/>
    <w:rsid w:val="006C5A90"/>
    <w:rsid w:val="006C6A9A"/>
    <w:rsid w:val="006C6EF5"/>
    <w:rsid w:val="006D03F1"/>
    <w:rsid w:val="006D14E3"/>
    <w:rsid w:val="006D3BDB"/>
    <w:rsid w:val="006D3D29"/>
    <w:rsid w:val="006D3DFA"/>
    <w:rsid w:val="006D42AC"/>
    <w:rsid w:val="006D471D"/>
    <w:rsid w:val="006D48A1"/>
    <w:rsid w:val="006D4D69"/>
    <w:rsid w:val="006D55BC"/>
    <w:rsid w:val="006D68CA"/>
    <w:rsid w:val="006D6B0B"/>
    <w:rsid w:val="006D7706"/>
    <w:rsid w:val="006E0084"/>
    <w:rsid w:val="006E07C1"/>
    <w:rsid w:val="006E0B68"/>
    <w:rsid w:val="006E1954"/>
    <w:rsid w:val="006E2C7E"/>
    <w:rsid w:val="006E3434"/>
    <w:rsid w:val="006E38D5"/>
    <w:rsid w:val="006E3AEA"/>
    <w:rsid w:val="006E3C50"/>
    <w:rsid w:val="006E3E3B"/>
    <w:rsid w:val="006E46FE"/>
    <w:rsid w:val="006E481F"/>
    <w:rsid w:val="006E6A3C"/>
    <w:rsid w:val="006E7386"/>
    <w:rsid w:val="006E7744"/>
    <w:rsid w:val="006E7786"/>
    <w:rsid w:val="006E7AF9"/>
    <w:rsid w:val="006F080B"/>
    <w:rsid w:val="006F10AB"/>
    <w:rsid w:val="006F1545"/>
    <w:rsid w:val="006F3193"/>
    <w:rsid w:val="006F52CC"/>
    <w:rsid w:val="006F60B6"/>
    <w:rsid w:val="006F6AAF"/>
    <w:rsid w:val="00702A19"/>
    <w:rsid w:val="00703981"/>
    <w:rsid w:val="007047FF"/>
    <w:rsid w:val="007051C7"/>
    <w:rsid w:val="00707C33"/>
    <w:rsid w:val="00710118"/>
    <w:rsid w:val="0071063C"/>
    <w:rsid w:val="00711B5F"/>
    <w:rsid w:val="007121E5"/>
    <w:rsid w:val="00712E96"/>
    <w:rsid w:val="0071357F"/>
    <w:rsid w:val="007136E7"/>
    <w:rsid w:val="00713BB4"/>
    <w:rsid w:val="00715852"/>
    <w:rsid w:val="007165DC"/>
    <w:rsid w:val="00716738"/>
    <w:rsid w:val="00716D5C"/>
    <w:rsid w:val="00716EB0"/>
    <w:rsid w:val="00717E97"/>
    <w:rsid w:val="00720318"/>
    <w:rsid w:val="00720DAE"/>
    <w:rsid w:val="00720DFA"/>
    <w:rsid w:val="0072104A"/>
    <w:rsid w:val="007217C3"/>
    <w:rsid w:val="00722249"/>
    <w:rsid w:val="00722B8D"/>
    <w:rsid w:val="00722BF5"/>
    <w:rsid w:val="0072339A"/>
    <w:rsid w:val="007250F5"/>
    <w:rsid w:val="00725A65"/>
    <w:rsid w:val="00730295"/>
    <w:rsid w:val="00730B84"/>
    <w:rsid w:val="00730FA7"/>
    <w:rsid w:val="00731968"/>
    <w:rsid w:val="00732487"/>
    <w:rsid w:val="0073371D"/>
    <w:rsid w:val="00734206"/>
    <w:rsid w:val="0073443C"/>
    <w:rsid w:val="00734E5D"/>
    <w:rsid w:val="0073525C"/>
    <w:rsid w:val="00736BF8"/>
    <w:rsid w:val="007408E5"/>
    <w:rsid w:val="00741C40"/>
    <w:rsid w:val="00743914"/>
    <w:rsid w:val="00743919"/>
    <w:rsid w:val="00745826"/>
    <w:rsid w:val="00745927"/>
    <w:rsid w:val="0074607C"/>
    <w:rsid w:val="0075103E"/>
    <w:rsid w:val="0075176C"/>
    <w:rsid w:val="00751C6D"/>
    <w:rsid w:val="00752091"/>
    <w:rsid w:val="00752FA2"/>
    <w:rsid w:val="00753694"/>
    <w:rsid w:val="00754862"/>
    <w:rsid w:val="0075487A"/>
    <w:rsid w:val="00755414"/>
    <w:rsid w:val="00757270"/>
    <w:rsid w:val="007579BF"/>
    <w:rsid w:val="00757ECB"/>
    <w:rsid w:val="007614BF"/>
    <w:rsid w:val="00763055"/>
    <w:rsid w:val="007633F8"/>
    <w:rsid w:val="00764064"/>
    <w:rsid w:val="00764F65"/>
    <w:rsid w:val="007662C5"/>
    <w:rsid w:val="00766435"/>
    <w:rsid w:val="007670D2"/>
    <w:rsid w:val="00767234"/>
    <w:rsid w:val="00767F97"/>
    <w:rsid w:val="00771051"/>
    <w:rsid w:val="007715E3"/>
    <w:rsid w:val="00773DAE"/>
    <w:rsid w:val="0077489F"/>
    <w:rsid w:val="00774AF8"/>
    <w:rsid w:val="00775189"/>
    <w:rsid w:val="0077532C"/>
    <w:rsid w:val="007756E8"/>
    <w:rsid w:val="00775F92"/>
    <w:rsid w:val="0077631F"/>
    <w:rsid w:val="00776B40"/>
    <w:rsid w:val="00776FA8"/>
    <w:rsid w:val="0078007E"/>
    <w:rsid w:val="00780941"/>
    <w:rsid w:val="007811D3"/>
    <w:rsid w:val="00781D20"/>
    <w:rsid w:val="0078227F"/>
    <w:rsid w:val="00782453"/>
    <w:rsid w:val="007827E5"/>
    <w:rsid w:val="0078311B"/>
    <w:rsid w:val="00783152"/>
    <w:rsid w:val="007843F0"/>
    <w:rsid w:val="00785A67"/>
    <w:rsid w:val="007914D9"/>
    <w:rsid w:val="00792CD4"/>
    <w:rsid w:val="00792F1F"/>
    <w:rsid w:val="0079420C"/>
    <w:rsid w:val="00795267"/>
    <w:rsid w:val="00795FED"/>
    <w:rsid w:val="00796098"/>
    <w:rsid w:val="0079706F"/>
    <w:rsid w:val="00797723"/>
    <w:rsid w:val="00797788"/>
    <w:rsid w:val="00797803"/>
    <w:rsid w:val="00797EC8"/>
    <w:rsid w:val="007A1AC1"/>
    <w:rsid w:val="007A376C"/>
    <w:rsid w:val="007A4E9E"/>
    <w:rsid w:val="007A633D"/>
    <w:rsid w:val="007A6B14"/>
    <w:rsid w:val="007A6E6F"/>
    <w:rsid w:val="007A725B"/>
    <w:rsid w:val="007A77D3"/>
    <w:rsid w:val="007A7FB7"/>
    <w:rsid w:val="007B101F"/>
    <w:rsid w:val="007B49A4"/>
    <w:rsid w:val="007B4A5A"/>
    <w:rsid w:val="007B54B2"/>
    <w:rsid w:val="007B5A57"/>
    <w:rsid w:val="007C0F6B"/>
    <w:rsid w:val="007C12E3"/>
    <w:rsid w:val="007C1B34"/>
    <w:rsid w:val="007C1F09"/>
    <w:rsid w:val="007C26AA"/>
    <w:rsid w:val="007C2A7E"/>
    <w:rsid w:val="007C36B8"/>
    <w:rsid w:val="007C380F"/>
    <w:rsid w:val="007D155B"/>
    <w:rsid w:val="007D18B4"/>
    <w:rsid w:val="007D1942"/>
    <w:rsid w:val="007D1968"/>
    <w:rsid w:val="007D1AC1"/>
    <w:rsid w:val="007D1F2F"/>
    <w:rsid w:val="007D2220"/>
    <w:rsid w:val="007D29C2"/>
    <w:rsid w:val="007D2FD2"/>
    <w:rsid w:val="007D6DEE"/>
    <w:rsid w:val="007E0039"/>
    <w:rsid w:val="007E01CD"/>
    <w:rsid w:val="007E0A3D"/>
    <w:rsid w:val="007E16A3"/>
    <w:rsid w:val="007E1812"/>
    <w:rsid w:val="007E27AF"/>
    <w:rsid w:val="007E3E32"/>
    <w:rsid w:val="007E6A17"/>
    <w:rsid w:val="007E7828"/>
    <w:rsid w:val="007F10FC"/>
    <w:rsid w:val="007F307A"/>
    <w:rsid w:val="007F3179"/>
    <w:rsid w:val="007F40E3"/>
    <w:rsid w:val="007F4B97"/>
    <w:rsid w:val="007F4D70"/>
    <w:rsid w:val="007F718F"/>
    <w:rsid w:val="008005FF"/>
    <w:rsid w:val="008006B1"/>
    <w:rsid w:val="00801432"/>
    <w:rsid w:val="00801A7D"/>
    <w:rsid w:val="00803692"/>
    <w:rsid w:val="00803984"/>
    <w:rsid w:val="00804084"/>
    <w:rsid w:val="00807B6F"/>
    <w:rsid w:val="00807E54"/>
    <w:rsid w:val="00810BA8"/>
    <w:rsid w:val="008131C7"/>
    <w:rsid w:val="00813BFB"/>
    <w:rsid w:val="00813DD1"/>
    <w:rsid w:val="00815BEB"/>
    <w:rsid w:val="00816289"/>
    <w:rsid w:val="008164E7"/>
    <w:rsid w:val="0081726B"/>
    <w:rsid w:val="008174BD"/>
    <w:rsid w:val="008178AA"/>
    <w:rsid w:val="00817C07"/>
    <w:rsid w:val="0082047E"/>
    <w:rsid w:val="00820B33"/>
    <w:rsid w:val="0082156F"/>
    <w:rsid w:val="00821999"/>
    <w:rsid w:val="00823621"/>
    <w:rsid w:val="0082381C"/>
    <w:rsid w:val="00824868"/>
    <w:rsid w:val="00826382"/>
    <w:rsid w:val="00826B98"/>
    <w:rsid w:val="00826CEF"/>
    <w:rsid w:val="00827306"/>
    <w:rsid w:val="0083001D"/>
    <w:rsid w:val="00831098"/>
    <w:rsid w:val="00831B4F"/>
    <w:rsid w:val="008321B3"/>
    <w:rsid w:val="00832810"/>
    <w:rsid w:val="0083312E"/>
    <w:rsid w:val="0083382A"/>
    <w:rsid w:val="00833F0E"/>
    <w:rsid w:val="00834C56"/>
    <w:rsid w:val="00835344"/>
    <w:rsid w:val="0083708E"/>
    <w:rsid w:val="0084033B"/>
    <w:rsid w:val="008417A9"/>
    <w:rsid w:val="00841CF4"/>
    <w:rsid w:val="00841ED1"/>
    <w:rsid w:val="00842558"/>
    <w:rsid w:val="00842DC9"/>
    <w:rsid w:val="008441E7"/>
    <w:rsid w:val="00845CE9"/>
    <w:rsid w:val="00846528"/>
    <w:rsid w:val="00847E7B"/>
    <w:rsid w:val="0085070F"/>
    <w:rsid w:val="00850AE6"/>
    <w:rsid w:val="008510AA"/>
    <w:rsid w:val="00851480"/>
    <w:rsid w:val="00852612"/>
    <w:rsid w:val="00852F4A"/>
    <w:rsid w:val="00853AB6"/>
    <w:rsid w:val="00853FBC"/>
    <w:rsid w:val="008556CF"/>
    <w:rsid w:val="00855CB6"/>
    <w:rsid w:val="0085625F"/>
    <w:rsid w:val="008571B0"/>
    <w:rsid w:val="00857EFD"/>
    <w:rsid w:val="00857F7E"/>
    <w:rsid w:val="008609B3"/>
    <w:rsid w:val="00860DE3"/>
    <w:rsid w:val="00860E32"/>
    <w:rsid w:val="008614AA"/>
    <w:rsid w:val="0086244E"/>
    <w:rsid w:val="00862D1F"/>
    <w:rsid w:val="00863AFC"/>
    <w:rsid w:val="008644CB"/>
    <w:rsid w:val="0086472C"/>
    <w:rsid w:val="00865D50"/>
    <w:rsid w:val="00867659"/>
    <w:rsid w:val="00870DEC"/>
    <w:rsid w:val="0087188D"/>
    <w:rsid w:val="00875D06"/>
    <w:rsid w:val="00875F12"/>
    <w:rsid w:val="00876A2B"/>
    <w:rsid w:val="00876BF8"/>
    <w:rsid w:val="00877368"/>
    <w:rsid w:val="008778E0"/>
    <w:rsid w:val="008803C7"/>
    <w:rsid w:val="008805EB"/>
    <w:rsid w:val="00881485"/>
    <w:rsid w:val="00881A13"/>
    <w:rsid w:val="00882552"/>
    <w:rsid w:val="00882667"/>
    <w:rsid w:val="00883EFD"/>
    <w:rsid w:val="0088453E"/>
    <w:rsid w:val="008857B0"/>
    <w:rsid w:val="00885EE4"/>
    <w:rsid w:val="0088626F"/>
    <w:rsid w:val="008862F0"/>
    <w:rsid w:val="00887A60"/>
    <w:rsid w:val="008900E0"/>
    <w:rsid w:val="00890510"/>
    <w:rsid w:val="0089233B"/>
    <w:rsid w:val="00893414"/>
    <w:rsid w:val="00893E34"/>
    <w:rsid w:val="00896C79"/>
    <w:rsid w:val="00897D62"/>
    <w:rsid w:val="008A0AA3"/>
    <w:rsid w:val="008A0DAD"/>
    <w:rsid w:val="008A2D6E"/>
    <w:rsid w:val="008A560B"/>
    <w:rsid w:val="008A58DE"/>
    <w:rsid w:val="008A60F4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913"/>
    <w:rsid w:val="008B5BB7"/>
    <w:rsid w:val="008B6B76"/>
    <w:rsid w:val="008B715F"/>
    <w:rsid w:val="008C0605"/>
    <w:rsid w:val="008C15D0"/>
    <w:rsid w:val="008C25E9"/>
    <w:rsid w:val="008C3C6E"/>
    <w:rsid w:val="008C5204"/>
    <w:rsid w:val="008C5F47"/>
    <w:rsid w:val="008C7E15"/>
    <w:rsid w:val="008D0538"/>
    <w:rsid w:val="008D1B7B"/>
    <w:rsid w:val="008D1F64"/>
    <w:rsid w:val="008D27BA"/>
    <w:rsid w:val="008D3C83"/>
    <w:rsid w:val="008D40DF"/>
    <w:rsid w:val="008D4B7B"/>
    <w:rsid w:val="008D7667"/>
    <w:rsid w:val="008D791B"/>
    <w:rsid w:val="008D7D9A"/>
    <w:rsid w:val="008D7E09"/>
    <w:rsid w:val="008E04CE"/>
    <w:rsid w:val="008E05E4"/>
    <w:rsid w:val="008E08D5"/>
    <w:rsid w:val="008E09FC"/>
    <w:rsid w:val="008E1542"/>
    <w:rsid w:val="008E296D"/>
    <w:rsid w:val="008E3128"/>
    <w:rsid w:val="008E3FF3"/>
    <w:rsid w:val="008E4549"/>
    <w:rsid w:val="008E5540"/>
    <w:rsid w:val="008E5B7A"/>
    <w:rsid w:val="008E6890"/>
    <w:rsid w:val="008E7A34"/>
    <w:rsid w:val="008F1139"/>
    <w:rsid w:val="008F1B3B"/>
    <w:rsid w:val="008F1FBF"/>
    <w:rsid w:val="008F316F"/>
    <w:rsid w:val="008F51E5"/>
    <w:rsid w:val="008F5AC9"/>
    <w:rsid w:val="008F6094"/>
    <w:rsid w:val="008F627D"/>
    <w:rsid w:val="008F6BDD"/>
    <w:rsid w:val="008F775E"/>
    <w:rsid w:val="008F7EFA"/>
    <w:rsid w:val="00900538"/>
    <w:rsid w:val="0090106C"/>
    <w:rsid w:val="00901383"/>
    <w:rsid w:val="009013D4"/>
    <w:rsid w:val="00901CAE"/>
    <w:rsid w:val="009027A6"/>
    <w:rsid w:val="009045AF"/>
    <w:rsid w:val="00904F59"/>
    <w:rsid w:val="0090658D"/>
    <w:rsid w:val="009079C3"/>
    <w:rsid w:val="0091135A"/>
    <w:rsid w:val="00911AC0"/>
    <w:rsid w:val="009123B5"/>
    <w:rsid w:val="00913E72"/>
    <w:rsid w:val="0091420F"/>
    <w:rsid w:val="00916B87"/>
    <w:rsid w:val="0091714A"/>
    <w:rsid w:val="0091753C"/>
    <w:rsid w:val="0091774E"/>
    <w:rsid w:val="00917B7A"/>
    <w:rsid w:val="00920A86"/>
    <w:rsid w:val="0092334A"/>
    <w:rsid w:val="00923C0A"/>
    <w:rsid w:val="0092410F"/>
    <w:rsid w:val="009242F4"/>
    <w:rsid w:val="00925D6A"/>
    <w:rsid w:val="00926422"/>
    <w:rsid w:val="00926636"/>
    <w:rsid w:val="00927EFB"/>
    <w:rsid w:val="009324F5"/>
    <w:rsid w:val="00932B94"/>
    <w:rsid w:val="0093329F"/>
    <w:rsid w:val="009334DA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2134"/>
    <w:rsid w:val="009423A5"/>
    <w:rsid w:val="00942DD6"/>
    <w:rsid w:val="009432A6"/>
    <w:rsid w:val="009432AB"/>
    <w:rsid w:val="00944559"/>
    <w:rsid w:val="009466FC"/>
    <w:rsid w:val="00946CE6"/>
    <w:rsid w:val="0094755E"/>
    <w:rsid w:val="009500FB"/>
    <w:rsid w:val="0095044F"/>
    <w:rsid w:val="0095100E"/>
    <w:rsid w:val="0095131D"/>
    <w:rsid w:val="00951FF1"/>
    <w:rsid w:val="009526EF"/>
    <w:rsid w:val="00952B21"/>
    <w:rsid w:val="00953F1B"/>
    <w:rsid w:val="009551D3"/>
    <w:rsid w:val="0095587C"/>
    <w:rsid w:val="00955B2A"/>
    <w:rsid w:val="00955E8B"/>
    <w:rsid w:val="00956870"/>
    <w:rsid w:val="00960D26"/>
    <w:rsid w:val="009612A7"/>
    <w:rsid w:val="00961DD5"/>
    <w:rsid w:val="009637AC"/>
    <w:rsid w:val="009649DF"/>
    <w:rsid w:val="00964D95"/>
    <w:rsid w:val="00964FE6"/>
    <w:rsid w:val="009668BC"/>
    <w:rsid w:val="009668DF"/>
    <w:rsid w:val="00966958"/>
    <w:rsid w:val="00967F14"/>
    <w:rsid w:val="00972372"/>
    <w:rsid w:val="00972B2F"/>
    <w:rsid w:val="009761F9"/>
    <w:rsid w:val="00980193"/>
    <w:rsid w:val="00980BFA"/>
    <w:rsid w:val="00981104"/>
    <w:rsid w:val="00981496"/>
    <w:rsid w:val="009839F6"/>
    <w:rsid w:val="00984F3D"/>
    <w:rsid w:val="00986A90"/>
    <w:rsid w:val="009908BB"/>
    <w:rsid w:val="00991F20"/>
    <w:rsid w:val="00992421"/>
    <w:rsid w:val="009939D2"/>
    <w:rsid w:val="00993B3B"/>
    <w:rsid w:val="009950C0"/>
    <w:rsid w:val="00995E72"/>
    <w:rsid w:val="00997EE1"/>
    <w:rsid w:val="009A0E60"/>
    <w:rsid w:val="009A10FE"/>
    <w:rsid w:val="009A329C"/>
    <w:rsid w:val="009A48DE"/>
    <w:rsid w:val="009A5085"/>
    <w:rsid w:val="009A6940"/>
    <w:rsid w:val="009A7838"/>
    <w:rsid w:val="009A78EE"/>
    <w:rsid w:val="009B21FF"/>
    <w:rsid w:val="009B27F7"/>
    <w:rsid w:val="009B3652"/>
    <w:rsid w:val="009B3FD7"/>
    <w:rsid w:val="009B5F07"/>
    <w:rsid w:val="009B65AF"/>
    <w:rsid w:val="009C05C8"/>
    <w:rsid w:val="009C27E4"/>
    <w:rsid w:val="009C65F2"/>
    <w:rsid w:val="009C7E27"/>
    <w:rsid w:val="009C7E64"/>
    <w:rsid w:val="009D078E"/>
    <w:rsid w:val="009D2F8D"/>
    <w:rsid w:val="009D31FB"/>
    <w:rsid w:val="009D4823"/>
    <w:rsid w:val="009D6B37"/>
    <w:rsid w:val="009D74A4"/>
    <w:rsid w:val="009E0911"/>
    <w:rsid w:val="009E1B9C"/>
    <w:rsid w:val="009E4518"/>
    <w:rsid w:val="009E4BBB"/>
    <w:rsid w:val="009E5842"/>
    <w:rsid w:val="009E6017"/>
    <w:rsid w:val="009E62B4"/>
    <w:rsid w:val="009E6476"/>
    <w:rsid w:val="009E7BB7"/>
    <w:rsid w:val="009F12BA"/>
    <w:rsid w:val="009F1C10"/>
    <w:rsid w:val="009F2772"/>
    <w:rsid w:val="009F3C98"/>
    <w:rsid w:val="009F50D2"/>
    <w:rsid w:val="009F5A65"/>
    <w:rsid w:val="00A0400D"/>
    <w:rsid w:val="00A0527E"/>
    <w:rsid w:val="00A055DA"/>
    <w:rsid w:val="00A07E01"/>
    <w:rsid w:val="00A11151"/>
    <w:rsid w:val="00A11258"/>
    <w:rsid w:val="00A126FC"/>
    <w:rsid w:val="00A127C9"/>
    <w:rsid w:val="00A1400D"/>
    <w:rsid w:val="00A14894"/>
    <w:rsid w:val="00A15268"/>
    <w:rsid w:val="00A154E7"/>
    <w:rsid w:val="00A15555"/>
    <w:rsid w:val="00A15836"/>
    <w:rsid w:val="00A158AA"/>
    <w:rsid w:val="00A200A7"/>
    <w:rsid w:val="00A20417"/>
    <w:rsid w:val="00A209C7"/>
    <w:rsid w:val="00A265FF"/>
    <w:rsid w:val="00A26B25"/>
    <w:rsid w:val="00A26C6B"/>
    <w:rsid w:val="00A26E87"/>
    <w:rsid w:val="00A27998"/>
    <w:rsid w:val="00A310F0"/>
    <w:rsid w:val="00A31B1A"/>
    <w:rsid w:val="00A31F96"/>
    <w:rsid w:val="00A31F9D"/>
    <w:rsid w:val="00A322C7"/>
    <w:rsid w:val="00A32D41"/>
    <w:rsid w:val="00A3351C"/>
    <w:rsid w:val="00A368D1"/>
    <w:rsid w:val="00A36D4E"/>
    <w:rsid w:val="00A37058"/>
    <w:rsid w:val="00A3744F"/>
    <w:rsid w:val="00A379A5"/>
    <w:rsid w:val="00A40283"/>
    <w:rsid w:val="00A41D26"/>
    <w:rsid w:val="00A42667"/>
    <w:rsid w:val="00A430E0"/>
    <w:rsid w:val="00A43981"/>
    <w:rsid w:val="00A43A15"/>
    <w:rsid w:val="00A43F50"/>
    <w:rsid w:val="00A442A3"/>
    <w:rsid w:val="00A4596C"/>
    <w:rsid w:val="00A475A7"/>
    <w:rsid w:val="00A47CB6"/>
    <w:rsid w:val="00A500ED"/>
    <w:rsid w:val="00A51315"/>
    <w:rsid w:val="00A51901"/>
    <w:rsid w:val="00A52713"/>
    <w:rsid w:val="00A5485C"/>
    <w:rsid w:val="00A54F97"/>
    <w:rsid w:val="00A54FD2"/>
    <w:rsid w:val="00A55755"/>
    <w:rsid w:val="00A569BC"/>
    <w:rsid w:val="00A60A61"/>
    <w:rsid w:val="00A60D83"/>
    <w:rsid w:val="00A61245"/>
    <w:rsid w:val="00A623B3"/>
    <w:rsid w:val="00A641B7"/>
    <w:rsid w:val="00A64774"/>
    <w:rsid w:val="00A649DA"/>
    <w:rsid w:val="00A660A5"/>
    <w:rsid w:val="00A670B0"/>
    <w:rsid w:val="00A67860"/>
    <w:rsid w:val="00A72032"/>
    <w:rsid w:val="00A73038"/>
    <w:rsid w:val="00A73A46"/>
    <w:rsid w:val="00A74D5D"/>
    <w:rsid w:val="00A750F0"/>
    <w:rsid w:val="00A75BA6"/>
    <w:rsid w:val="00A75BCB"/>
    <w:rsid w:val="00A763D7"/>
    <w:rsid w:val="00A800F6"/>
    <w:rsid w:val="00A80D8E"/>
    <w:rsid w:val="00A81431"/>
    <w:rsid w:val="00A83180"/>
    <w:rsid w:val="00A83C5D"/>
    <w:rsid w:val="00A84D07"/>
    <w:rsid w:val="00A85231"/>
    <w:rsid w:val="00A8636D"/>
    <w:rsid w:val="00A8733F"/>
    <w:rsid w:val="00A9229F"/>
    <w:rsid w:val="00A933A0"/>
    <w:rsid w:val="00A94283"/>
    <w:rsid w:val="00A9527F"/>
    <w:rsid w:val="00A96E50"/>
    <w:rsid w:val="00A9704C"/>
    <w:rsid w:val="00A97C5F"/>
    <w:rsid w:val="00AA08B5"/>
    <w:rsid w:val="00AA0F55"/>
    <w:rsid w:val="00AA1879"/>
    <w:rsid w:val="00AA4674"/>
    <w:rsid w:val="00AA4D56"/>
    <w:rsid w:val="00AA6342"/>
    <w:rsid w:val="00AB16C1"/>
    <w:rsid w:val="00AB178D"/>
    <w:rsid w:val="00AB1BD6"/>
    <w:rsid w:val="00AB394E"/>
    <w:rsid w:val="00AB5688"/>
    <w:rsid w:val="00AB5C88"/>
    <w:rsid w:val="00AB6D88"/>
    <w:rsid w:val="00AB7A8D"/>
    <w:rsid w:val="00AC2D05"/>
    <w:rsid w:val="00AC3797"/>
    <w:rsid w:val="00AC3BD5"/>
    <w:rsid w:val="00AC5BB5"/>
    <w:rsid w:val="00AC6F32"/>
    <w:rsid w:val="00AC7748"/>
    <w:rsid w:val="00AC7A2D"/>
    <w:rsid w:val="00AD140D"/>
    <w:rsid w:val="00AD16F7"/>
    <w:rsid w:val="00AD20F4"/>
    <w:rsid w:val="00AD2DD2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525A"/>
    <w:rsid w:val="00AE5792"/>
    <w:rsid w:val="00AE6287"/>
    <w:rsid w:val="00AE6563"/>
    <w:rsid w:val="00AE79C1"/>
    <w:rsid w:val="00AE7FA5"/>
    <w:rsid w:val="00AF10A9"/>
    <w:rsid w:val="00AF13AB"/>
    <w:rsid w:val="00AF290F"/>
    <w:rsid w:val="00AF3131"/>
    <w:rsid w:val="00AF3D88"/>
    <w:rsid w:val="00AF47A4"/>
    <w:rsid w:val="00AF4ABD"/>
    <w:rsid w:val="00AF4DE9"/>
    <w:rsid w:val="00AF59E5"/>
    <w:rsid w:val="00AF6054"/>
    <w:rsid w:val="00AF6EAC"/>
    <w:rsid w:val="00B007BB"/>
    <w:rsid w:val="00B00A1D"/>
    <w:rsid w:val="00B00CA4"/>
    <w:rsid w:val="00B01EC5"/>
    <w:rsid w:val="00B022CC"/>
    <w:rsid w:val="00B02BDC"/>
    <w:rsid w:val="00B03035"/>
    <w:rsid w:val="00B03437"/>
    <w:rsid w:val="00B038E4"/>
    <w:rsid w:val="00B048F4"/>
    <w:rsid w:val="00B04EEB"/>
    <w:rsid w:val="00B05D9C"/>
    <w:rsid w:val="00B05EAD"/>
    <w:rsid w:val="00B07D8A"/>
    <w:rsid w:val="00B07FDD"/>
    <w:rsid w:val="00B106E9"/>
    <w:rsid w:val="00B117AB"/>
    <w:rsid w:val="00B121B9"/>
    <w:rsid w:val="00B128A6"/>
    <w:rsid w:val="00B15918"/>
    <w:rsid w:val="00B16593"/>
    <w:rsid w:val="00B20476"/>
    <w:rsid w:val="00B21D95"/>
    <w:rsid w:val="00B22033"/>
    <w:rsid w:val="00B223EC"/>
    <w:rsid w:val="00B2397D"/>
    <w:rsid w:val="00B24393"/>
    <w:rsid w:val="00B24781"/>
    <w:rsid w:val="00B25566"/>
    <w:rsid w:val="00B256AA"/>
    <w:rsid w:val="00B266C1"/>
    <w:rsid w:val="00B27DE4"/>
    <w:rsid w:val="00B30E17"/>
    <w:rsid w:val="00B31EAD"/>
    <w:rsid w:val="00B329CF"/>
    <w:rsid w:val="00B3522E"/>
    <w:rsid w:val="00B36F29"/>
    <w:rsid w:val="00B3732D"/>
    <w:rsid w:val="00B373F1"/>
    <w:rsid w:val="00B40937"/>
    <w:rsid w:val="00B41D59"/>
    <w:rsid w:val="00B429E6"/>
    <w:rsid w:val="00B4573B"/>
    <w:rsid w:val="00B467E3"/>
    <w:rsid w:val="00B46AB6"/>
    <w:rsid w:val="00B507FD"/>
    <w:rsid w:val="00B50F9D"/>
    <w:rsid w:val="00B510F8"/>
    <w:rsid w:val="00B51197"/>
    <w:rsid w:val="00B51B5E"/>
    <w:rsid w:val="00B52730"/>
    <w:rsid w:val="00B5287C"/>
    <w:rsid w:val="00B52B67"/>
    <w:rsid w:val="00B53CEE"/>
    <w:rsid w:val="00B53E4B"/>
    <w:rsid w:val="00B5501D"/>
    <w:rsid w:val="00B556C2"/>
    <w:rsid w:val="00B558F1"/>
    <w:rsid w:val="00B56065"/>
    <w:rsid w:val="00B56136"/>
    <w:rsid w:val="00B570FD"/>
    <w:rsid w:val="00B57536"/>
    <w:rsid w:val="00B57CE8"/>
    <w:rsid w:val="00B57F69"/>
    <w:rsid w:val="00B60182"/>
    <w:rsid w:val="00B6085B"/>
    <w:rsid w:val="00B6191F"/>
    <w:rsid w:val="00B61FC5"/>
    <w:rsid w:val="00B62AE4"/>
    <w:rsid w:val="00B63664"/>
    <w:rsid w:val="00B645BF"/>
    <w:rsid w:val="00B6499A"/>
    <w:rsid w:val="00B64CD1"/>
    <w:rsid w:val="00B65105"/>
    <w:rsid w:val="00B66DCD"/>
    <w:rsid w:val="00B67651"/>
    <w:rsid w:val="00B73760"/>
    <w:rsid w:val="00B73BC7"/>
    <w:rsid w:val="00B744CF"/>
    <w:rsid w:val="00B75882"/>
    <w:rsid w:val="00B75CF7"/>
    <w:rsid w:val="00B76730"/>
    <w:rsid w:val="00B805F3"/>
    <w:rsid w:val="00B8060F"/>
    <w:rsid w:val="00B810CC"/>
    <w:rsid w:val="00B82461"/>
    <w:rsid w:val="00B8429F"/>
    <w:rsid w:val="00B84DEF"/>
    <w:rsid w:val="00B8521A"/>
    <w:rsid w:val="00B87F33"/>
    <w:rsid w:val="00B90F53"/>
    <w:rsid w:val="00B93262"/>
    <w:rsid w:val="00B93599"/>
    <w:rsid w:val="00B935E5"/>
    <w:rsid w:val="00B97CFE"/>
    <w:rsid w:val="00BA47B8"/>
    <w:rsid w:val="00BA48DB"/>
    <w:rsid w:val="00BA587D"/>
    <w:rsid w:val="00BA5B94"/>
    <w:rsid w:val="00BA5C01"/>
    <w:rsid w:val="00BA768D"/>
    <w:rsid w:val="00BA76B5"/>
    <w:rsid w:val="00BB02DF"/>
    <w:rsid w:val="00BB0924"/>
    <w:rsid w:val="00BB13A8"/>
    <w:rsid w:val="00BB2840"/>
    <w:rsid w:val="00BB2D6D"/>
    <w:rsid w:val="00BB39AC"/>
    <w:rsid w:val="00BB4993"/>
    <w:rsid w:val="00BB4BF6"/>
    <w:rsid w:val="00BB5FEC"/>
    <w:rsid w:val="00BB6FEC"/>
    <w:rsid w:val="00BC2339"/>
    <w:rsid w:val="00BC2594"/>
    <w:rsid w:val="00BC3A70"/>
    <w:rsid w:val="00BC3E09"/>
    <w:rsid w:val="00BC5505"/>
    <w:rsid w:val="00BC58CC"/>
    <w:rsid w:val="00BC59EB"/>
    <w:rsid w:val="00BC76FF"/>
    <w:rsid w:val="00BD0487"/>
    <w:rsid w:val="00BD2D5A"/>
    <w:rsid w:val="00BD442C"/>
    <w:rsid w:val="00BD46FB"/>
    <w:rsid w:val="00BD4737"/>
    <w:rsid w:val="00BD5956"/>
    <w:rsid w:val="00BD61B2"/>
    <w:rsid w:val="00BD639E"/>
    <w:rsid w:val="00BD6B1E"/>
    <w:rsid w:val="00BD7C03"/>
    <w:rsid w:val="00BE0195"/>
    <w:rsid w:val="00BE04C0"/>
    <w:rsid w:val="00BE0FC7"/>
    <w:rsid w:val="00BE19E4"/>
    <w:rsid w:val="00BE2836"/>
    <w:rsid w:val="00BE3501"/>
    <w:rsid w:val="00BE3D0A"/>
    <w:rsid w:val="00BE3E3D"/>
    <w:rsid w:val="00BE4071"/>
    <w:rsid w:val="00BE448D"/>
    <w:rsid w:val="00BE6678"/>
    <w:rsid w:val="00BE7EFA"/>
    <w:rsid w:val="00BF1BFB"/>
    <w:rsid w:val="00BF3A4F"/>
    <w:rsid w:val="00BF3CC2"/>
    <w:rsid w:val="00BF3ED2"/>
    <w:rsid w:val="00BF4411"/>
    <w:rsid w:val="00BF46A0"/>
    <w:rsid w:val="00BF4FE5"/>
    <w:rsid w:val="00BF53AC"/>
    <w:rsid w:val="00BF54AE"/>
    <w:rsid w:val="00BF5BFA"/>
    <w:rsid w:val="00BF603A"/>
    <w:rsid w:val="00BF60C4"/>
    <w:rsid w:val="00BF6899"/>
    <w:rsid w:val="00C0055B"/>
    <w:rsid w:val="00C013A7"/>
    <w:rsid w:val="00C02342"/>
    <w:rsid w:val="00C02745"/>
    <w:rsid w:val="00C04EAA"/>
    <w:rsid w:val="00C04F80"/>
    <w:rsid w:val="00C057F9"/>
    <w:rsid w:val="00C0630E"/>
    <w:rsid w:val="00C10414"/>
    <w:rsid w:val="00C106D5"/>
    <w:rsid w:val="00C106FD"/>
    <w:rsid w:val="00C10DCA"/>
    <w:rsid w:val="00C11629"/>
    <w:rsid w:val="00C11D20"/>
    <w:rsid w:val="00C11E76"/>
    <w:rsid w:val="00C12304"/>
    <w:rsid w:val="00C12504"/>
    <w:rsid w:val="00C12CB2"/>
    <w:rsid w:val="00C138F4"/>
    <w:rsid w:val="00C13C37"/>
    <w:rsid w:val="00C15846"/>
    <w:rsid w:val="00C16492"/>
    <w:rsid w:val="00C171D8"/>
    <w:rsid w:val="00C17B81"/>
    <w:rsid w:val="00C17E03"/>
    <w:rsid w:val="00C210C5"/>
    <w:rsid w:val="00C226C8"/>
    <w:rsid w:val="00C22F81"/>
    <w:rsid w:val="00C250BD"/>
    <w:rsid w:val="00C25225"/>
    <w:rsid w:val="00C255CE"/>
    <w:rsid w:val="00C25D8C"/>
    <w:rsid w:val="00C2622A"/>
    <w:rsid w:val="00C2632A"/>
    <w:rsid w:val="00C269FD"/>
    <w:rsid w:val="00C27DA0"/>
    <w:rsid w:val="00C3105A"/>
    <w:rsid w:val="00C317C0"/>
    <w:rsid w:val="00C31A94"/>
    <w:rsid w:val="00C31C28"/>
    <w:rsid w:val="00C32D9F"/>
    <w:rsid w:val="00C3327B"/>
    <w:rsid w:val="00C335A1"/>
    <w:rsid w:val="00C34780"/>
    <w:rsid w:val="00C34CF0"/>
    <w:rsid w:val="00C37306"/>
    <w:rsid w:val="00C3759F"/>
    <w:rsid w:val="00C37E0C"/>
    <w:rsid w:val="00C40B17"/>
    <w:rsid w:val="00C4147C"/>
    <w:rsid w:val="00C433E6"/>
    <w:rsid w:val="00C47227"/>
    <w:rsid w:val="00C508BC"/>
    <w:rsid w:val="00C50C94"/>
    <w:rsid w:val="00C51270"/>
    <w:rsid w:val="00C5295A"/>
    <w:rsid w:val="00C55113"/>
    <w:rsid w:val="00C55899"/>
    <w:rsid w:val="00C55A57"/>
    <w:rsid w:val="00C5632F"/>
    <w:rsid w:val="00C56364"/>
    <w:rsid w:val="00C57736"/>
    <w:rsid w:val="00C61B28"/>
    <w:rsid w:val="00C62159"/>
    <w:rsid w:val="00C62FAE"/>
    <w:rsid w:val="00C639F4"/>
    <w:rsid w:val="00C66064"/>
    <w:rsid w:val="00C73722"/>
    <w:rsid w:val="00C752A3"/>
    <w:rsid w:val="00C75922"/>
    <w:rsid w:val="00C767CA"/>
    <w:rsid w:val="00C77953"/>
    <w:rsid w:val="00C80879"/>
    <w:rsid w:val="00C80FE4"/>
    <w:rsid w:val="00C82D9C"/>
    <w:rsid w:val="00C83BFA"/>
    <w:rsid w:val="00C83FB7"/>
    <w:rsid w:val="00C84846"/>
    <w:rsid w:val="00C850F7"/>
    <w:rsid w:val="00C85DD3"/>
    <w:rsid w:val="00C85F55"/>
    <w:rsid w:val="00C86102"/>
    <w:rsid w:val="00C86B3A"/>
    <w:rsid w:val="00C906AD"/>
    <w:rsid w:val="00C907EA"/>
    <w:rsid w:val="00C90D25"/>
    <w:rsid w:val="00C91137"/>
    <w:rsid w:val="00C91243"/>
    <w:rsid w:val="00C913C5"/>
    <w:rsid w:val="00C91AF1"/>
    <w:rsid w:val="00C927B8"/>
    <w:rsid w:val="00C92D8B"/>
    <w:rsid w:val="00C93EF2"/>
    <w:rsid w:val="00C955B5"/>
    <w:rsid w:val="00C957D0"/>
    <w:rsid w:val="00C95B14"/>
    <w:rsid w:val="00CA016B"/>
    <w:rsid w:val="00CA0357"/>
    <w:rsid w:val="00CA05C4"/>
    <w:rsid w:val="00CA0A07"/>
    <w:rsid w:val="00CA17D6"/>
    <w:rsid w:val="00CA20CF"/>
    <w:rsid w:val="00CA23D1"/>
    <w:rsid w:val="00CA2C07"/>
    <w:rsid w:val="00CA2D96"/>
    <w:rsid w:val="00CA31E6"/>
    <w:rsid w:val="00CA43A4"/>
    <w:rsid w:val="00CA498D"/>
    <w:rsid w:val="00CA5341"/>
    <w:rsid w:val="00CA53C5"/>
    <w:rsid w:val="00CA5FDF"/>
    <w:rsid w:val="00CA6638"/>
    <w:rsid w:val="00CA6674"/>
    <w:rsid w:val="00CA66CC"/>
    <w:rsid w:val="00CA6CC8"/>
    <w:rsid w:val="00CA7BC9"/>
    <w:rsid w:val="00CB0CB7"/>
    <w:rsid w:val="00CB1A71"/>
    <w:rsid w:val="00CB2BC6"/>
    <w:rsid w:val="00CB2CB3"/>
    <w:rsid w:val="00CB4321"/>
    <w:rsid w:val="00CB6369"/>
    <w:rsid w:val="00CB7227"/>
    <w:rsid w:val="00CB7DA8"/>
    <w:rsid w:val="00CC1A91"/>
    <w:rsid w:val="00CC2188"/>
    <w:rsid w:val="00CC2725"/>
    <w:rsid w:val="00CC3A76"/>
    <w:rsid w:val="00CC4549"/>
    <w:rsid w:val="00CC509F"/>
    <w:rsid w:val="00CC6EAB"/>
    <w:rsid w:val="00CD09EF"/>
    <w:rsid w:val="00CD26A0"/>
    <w:rsid w:val="00CD3C71"/>
    <w:rsid w:val="00CD5067"/>
    <w:rsid w:val="00CD5287"/>
    <w:rsid w:val="00CD53F1"/>
    <w:rsid w:val="00CD6074"/>
    <w:rsid w:val="00CD78EA"/>
    <w:rsid w:val="00CE0B9C"/>
    <w:rsid w:val="00CE0C2B"/>
    <w:rsid w:val="00CE1A19"/>
    <w:rsid w:val="00CE5754"/>
    <w:rsid w:val="00CE5942"/>
    <w:rsid w:val="00CE61EC"/>
    <w:rsid w:val="00CE62A4"/>
    <w:rsid w:val="00CE6511"/>
    <w:rsid w:val="00CE6C9F"/>
    <w:rsid w:val="00CE786F"/>
    <w:rsid w:val="00CE79F7"/>
    <w:rsid w:val="00CE7D50"/>
    <w:rsid w:val="00CF0248"/>
    <w:rsid w:val="00CF152B"/>
    <w:rsid w:val="00CF34F7"/>
    <w:rsid w:val="00CF3855"/>
    <w:rsid w:val="00CF38BD"/>
    <w:rsid w:val="00CF47AB"/>
    <w:rsid w:val="00CF6C03"/>
    <w:rsid w:val="00CF7A34"/>
    <w:rsid w:val="00D013D8"/>
    <w:rsid w:val="00D03E2B"/>
    <w:rsid w:val="00D03FFE"/>
    <w:rsid w:val="00D045CE"/>
    <w:rsid w:val="00D05A4D"/>
    <w:rsid w:val="00D060B9"/>
    <w:rsid w:val="00D0643E"/>
    <w:rsid w:val="00D104A2"/>
    <w:rsid w:val="00D11677"/>
    <w:rsid w:val="00D116C2"/>
    <w:rsid w:val="00D116F0"/>
    <w:rsid w:val="00D12758"/>
    <w:rsid w:val="00D130EE"/>
    <w:rsid w:val="00D14C22"/>
    <w:rsid w:val="00D14F20"/>
    <w:rsid w:val="00D15A6B"/>
    <w:rsid w:val="00D16674"/>
    <w:rsid w:val="00D16FE9"/>
    <w:rsid w:val="00D2069C"/>
    <w:rsid w:val="00D20A3F"/>
    <w:rsid w:val="00D21F5E"/>
    <w:rsid w:val="00D2273B"/>
    <w:rsid w:val="00D22B45"/>
    <w:rsid w:val="00D22CF7"/>
    <w:rsid w:val="00D235C6"/>
    <w:rsid w:val="00D2572E"/>
    <w:rsid w:val="00D25EC7"/>
    <w:rsid w:val="00D27345"/>
    <w:rsid w:val="00D315CD"/>
    <w:rsid w:val="00D3528A"/>
    <w:rsid w:val="00D35553"/>
    <w:rsid w:val="00D362F9"/>
    <w:rsid w:val="00D364E6"/>
    <w:rsid w:val="00D36D9A"/>
    <w:rsid w:val="00D37350"/>
    <w:rsid w:val="00D3761B"/>
    <w:rsid w:val="00D377D7"/>
    <w:rsid w:val="00D40D8C"/>
    <w:rsid w:val="00D4154B"/>
    <w:rsid w:val="00D415BF"/>
    <w:rsid w:val="00D41A22"/>
    <w:rsid w:val="00D41E77"/>
    <w:rsid w:val="00D43150"/>
    <w:rsid w:val="00D433F1"/>
    <w:rsid w:val="00D44B6B"/>
    <w:rsid w:val="00D44DB0"/>
    <w:rsid w:val="00D47562"/>
    <w:rsid w:val="00D52CB7"/>
    <w:rsid w:val="00D53515"/>
    <w:rsid w:val="00D55BFC"/>
    <w:rsid w:val="00D5639C"/>
    <w:rsid w:val="00D56D0C"/>
    <w:rsid w:val="00D57801"/>
    <w:rsid w:val="00D6066F"/>
    <w:rsid w:val="00D60743"/>
    <w:rsid w:val="00D62B25"/>
    <w:rsid w:val="00D64452"/>
    <w:rsid w:val="00D648A4"/>
    <w:rsid w:val="00D66B60"/>
    <w:rsid w:val="00D66BC0"/>
    <w:rsid w:val="00D6737A"/>
    <w:rsid w:val="00D74A51"/>
    <w:rsid w:val="00D74CD3"/>
    <w:rsid w:val="00D75993"/>
    <w:rsid w:val="00D76FD7"/>
    <w:rsid w:val="00D8268D"/>
    <w:rsid w:val="00D84335"/>
    <w:rsid w:val="00D851B9"/>
    <w:rsid w:val="00D856EF"/>
    <w:rsid w:val="00D85CBC"/>
    <w:rsid w:val="00D85D26"/>
    <w:rsid w:val="00D86090"/>
    <w:rsid w:val="00D90353"/>
    <w:rsid w:val="00D90484"/>
    <w:rsid w:val="00D91154"/>
    <w:rsid w:val="00D91A8C"/>
    <w:rsid w:val="00D92708"/>
    <w:rsid w:val="00D92B16"/>
    <w:rsid w:val="00D92E80"/>
    <w:rsid w:val="00D92F8C"/>
    <w:rsid w:val="00D93835"/>
    <w:rsid w:val="00D947A4"/>
    <w:rsid w:val="00D94970"/>
    <w:rsid w:val="00D958A6"/>
    <w:rsid w:val="00D95D01"/>
    <w:rsid w:val="00D97296"/>
    <w:rsid w:val="00DA0238"/>
    <w:rsid w:val="00DA12F6"/>
    <w:rsid w:val="00DA1A03"/>
    <w:rsid w:val="00DA2397"/>
    <w:rsid w:val="00DA2BE6"/>
    <w:rsid w:val="00DA31EB"/>
    <w:rsid w:val="00DA5F60"/>
    <w:rsid w:val="00DA66A2"/>
    <w:rsid w:val="00DA78B2"/>
    <w:rsid w:val="00DA7D0D"/>
    <w:rsid w:val="00DB0B68"/>
    <w:rsid w:val="00DB2DFD"/>
    <w:rsid w:val="00DB2FA1"/>
    <w:rsid w:val="00DB45D2"/>
    <w:rsid w:val="00DB4A27"/>
    <w:rsid w:val="00DB5049"/>
    <w:rsid w:val="00DB6135"/>
    <w:rsid w:val="00DB73C7"/>
    <w:rsid w:val="00DC0415"/>
    <w:rsid w:val="00DC0853"/>
    <w:rsid w:val="00DC1E9F"/>
    <w:rsid w:val="00DC22A5"/>
    <w:rsid w:val="00DC3372"/>
    <w:rsid w:val="00DC399F"/>
    <w:rsid w:val="00DC56C8"/>
    <w:rsid w:val="00DC5830"/>
    <w:rsid w:val="00DC6281"/>
    <w:rsid w:val="00DC7199"/>
    <w:rsid w:val="00DD063F"/>
    <w:rsid w:val="00DD17C9"/>
    <w:rsid w:val="00DD18EC"/>
    <w:rsid w:val="00DD2A36"/>
    <w:rsid w:val="00DD2E90"/>
    <w:rsid w:val="00DD3394"/>
    <w:rsid w:val="00DD33BC"/>
    <w:rsid w:val="00DD55A9"/>
    <w:rsid w:val="00DD5B1F"/>
    <w:rsid w:val="00DD5C82"/>
    <w:rsid w:val="00DD5E89"/>
    <w:rsid w:val="00DD63E2"/>
    <w:rsid w:val="00DD6869"/>
    <w:rsid w:val="00DE0177"/>
    <w:rsid w:val="00DE0C8D"/>
    <w:rsid w:val="00DE0E06"/>
    <w:rsid w:val="00DE12C3"/>
    <w:rsid w:val="00DE1CE4"/>
    <w:rsid w:val="00DE1F41"/>
    <w:rsid w:val="00DE2624"/>
    <w:rsid w:val="00DE346A"/>
    <w:rsid w:val="00DE3E2B"/>
    <w:rsid w:val="00DE677B"/>
    <w:rsid w:val="00DE6951"/>
    <w:rsid w:val="00DE7200"/>
    <w:rsid w:val="00DE72FE"/>
    <w:rsid w:val="00DE7377"/>
    <w:rsid w:val="00DE7A8A"/>
    <w:rsid w:val="00DE7BA5"/>
    <w:rsid w:val="00DE7DD8"/>
    <w:rsid w:val="00DF32AB"/>
    <w:rsid w:val="00DF32E9"/>
    <w:rsid w:val="00DF34D4"/>
    <w:rsid w:val="00DF35D0"/>
    <w:rsid w:val="00DF55B4"/>
    <w:rsid w:val="00DF677B"/>
    <w:rsid w:val="00E00A79"/>
    <w:rsid w:val="00E00AC6"/>
    <w:rsid w:val="00E00D41"/>
    <w:rsid w:val="00E01A51"/>
    <w:rsid w:val="00E02757"/>
    <w:rsid w:val="00E02C9B"/>
    <w:rsid w:val="00E02CEB"/>
    <w:rsid w:val="00E06305"/>
    <w:rsid w:val="00E06DB5"/>
    <w:rsid w:val="00E07D51"/>
    <w:rsid w:val="00E07F5F"/>
    <w:rsid w:val="00E10455"/>
    <w:rsid w:val="00E107B8"/>
    <w:rsid w:val="00E112F5"/>
    <w:rsid w:val="00E11A31"/>
    <w:rsid w:val="00E11BF7"/>
    <w:rsid w:val="00E11E1B"/>
    <w:rsid w:val="00E12B79"/>
    <w:rsid w:val="00E135AF"/>
    <w:rsid w:val="00E15160"/>
    <w:rsid w:val="00E16376"/>
    <w:rsid w:val="00E16467"/>
    <w:rsid w:val="00E16E7F"/>
    <w:rsid w:val="00E175F2"/>
    <w:rsid w:val="00E17656"/>
    <w:rsid w:val="00E22BD9"/>
    <w:rsid w:val="00E23954"/>
    <w:rsid w:val="00E242A1"/>
    <w:rsid w:val="00E26228"/>
    <w:rsid w:val="00E30F6A"/>
    <w:rsid w:val="00E31C8B"/>
    <w:rsid w:val="00E347A4"/>
    <w:rsid w:val="00E37984"/>
    <w:rsid w:val="00E4453A"/>
    <w:rsid w:val="00E446BE"/>
    <w:rsid w:val="00E45DFA"/>
    <w:rsid w:val="00E46924"/>
    <w:rsid w:val="00E4692A"/>
    <w:rsid w:val="00E4706A"/>
    <w:rsid w:val="00E472B0"/>
    <w:rsid w:val="00E47814"/>
    <w:rsid w:val="00E47C84"/>
    <w:rsid w:val="00E5084F"/>
    <w:rsid w:val="00E5086E"/>
    <w:rsid w:val="00E51615"/>
    <w:rsid w:val="00E5206B"/>
    <w:rsid w:val="00E55BD5"/>
    <w:rsid w:val="00E55C3C"/>
    <w:rsid w:val="00E56A8F"/>
    <w:rsid w:val="00E60228"/>
    <w:rsid w:val="00E62321"/>
    <w:rsid w:val="00E64F62"/>
    <w:rsid w:val="00E65792"/>
    <w:rsid w:val="00E66CCF"/>
    <w:rsid w:val="00E67007"/>
    <w:rsid w:val="00E67492"/>
    <w:rsid w:val="00E6776A"/>
    <w:rsid w:val="00E67C7C"/>
    <w:rsid w:val="00E737F1"/>
    <w:rsid w:val="00E75EFD"/>
    <w:rsid w:val="00E76AAF"/>
    <w:rsid w:val="00E76D43"/>
    <w:rsid w:val="00E77B8D"/>
    <w:rsid w:val="00E80230"/>
    <w:rsid w:val="00E804CC"/>
    <w:rsid w:val="00E809F8"/>
    <w:rsid w:val="00E81633"/>
    <w:rsid w:val="00E81D86"/>
    <w:rsid w:val="00E81E54"/>
    <w:rsid w:val="00E8428F"/>
    <w:rsid w:val="00E856ED"/>
    <w:rsid w:val="00E858E1"/>
    <w:rsid w:val="00E8632E"/>
    <w:rsid w:val="00E865C1"/>
    <w:rsid w:val="00E879F2"/>
    <w:rsid w:val="00E87AF9"/>
    <w:rsid w:val="00E901BA"/>
    <w:rsid w:val="00E90D3C"/>
    <w:rsid w:val="00E91BE8"/>
    <w:rsid w:val="00E91F52"/>
    <w:rsid w:val="00E91F9F"/>
    <w:rsid w:val="00E922B8"/>
    <w:rsid w:val="00E92C5C"/>
    <w:rsid w:val="00E939EB"/>
    <w:rsid w:val="00E93D55"/>
    <w:rsid w:val="00E94C61"/>
    <w:rsid w:val="00E94EF7"/>
    <w:rsid w:val="00E951F1"/>
    <w:rsid w:val="00E9552A"/>
    <w:rsid w:val="00E95F1B"/>
    <w:rsid w:val="00E9687A"/>
    <w:rsid w:val="00E96B4D"/>
    <w:rsid w:val="00E96D4C"/>
    <w:rsid w:val="00E97A17"/>
    <w:rsid w:val="00EA1EB0"/>
    <w:rsid w:val="00EA2BE6"/>
    <w:rsid w:val="00EA49AE"/>
    <w:rsid w:val="00EA7241"/>
    <w:rsid w:val="00EA7E14"/>
    <w:rsid w:val="00EA7E1B"/>
    <w:rsid w:val="00EB03D1"/>
    <w:rsid w:val="00EB04C7"/>
    <w:rsid w:val="00EB06A1"/>
    <w:rsid w:val="00EB1311"/>
    <w:rsid w:val="00EB1FB8"/>
    <w:rsid w:val="00EB20E4"/>
    <w:rsid w:val="00EB2448"/>
    <w:rsid w:val="00EB39F0"/>
    <w:rsid w:val="00EB3CCF"/>
    <w:rsid w:val="00EB3DA6"/>
    <w:rsid w:val="00EB7474"/>
    <w:rsid w:val="00EC0A30"/>
    <w:rsid w:val="00EC1A00"/>
    <w:rsid w:val="00EC2AB9"/>
    <w:rsid w:val="00EC2E26"/>
    <w:rsid w:val="00EC38FD"/>
    <w:rsid w:val="00EC67F8"/>
    <w:rsid w:val="00EC6E79"/>
    <w:rsid w:val="00EC7B22"/>
    <w:rsid w:val="00ED058E"/>
    <w:rsid w:val="00ED0CE6"/>
    <w:rsid w:val="00ED0E27"/>
    <w:rsid w:val="00ED1233"/>
    <w:rsid w:val="00ED14C1"/>
    <w:rsid w:val="00ED2004"/>
    <w:rsid w:val="00ED5EAC"/>
    <w:rsid w:val="00ED684A"/>
    <w:rsid w:val="00ED6A91"/>
    <w:rsid w:val="00ED6E8A"/>
    <w:rsid w:val="00ED763C"/>
    <w:rsid w:val="00EE01DA"/>
    <w:rsid w:val="00EE0C9F"/>
    <w:rsid w:val="00EE1008"/>
    <w:rsid w:val="00EE15A5"/>
    <w:rsid w:val="00EE2E5B"/>
    <w:rsid w:val="00EE351C"/>
    <w:rsid w:val="00EE38D0"/>
    <w:rsid w:val="00EE3A5F"/>
    <w:rsid w:val="00EE4800"/>
    <w:rsid w:val="00EE4C39"/>
    <w:rsid w:val="00EE602A"/>
    <w:rsid w:val="00EE7A0D"/>
    <w:rsid w:val="00EF10D2"/>
    <w:rsid w:val="00EF1848"/>
    <w:rsid w:val="00EF29D9"/>
    <w:rsid w:val="00EF34C7"/>
    <w:rsid w:val="00EF3B7C"/>
    <w:rsid w:val="00EF4A5A"/>
    <w:rsid w:val="00EF57D3"/>
    <w:rsid w:val="00EF614F"/>
    <w:rsid w:val="00EF6B49"/>
    <w:rsid w:val="00EF7AA0"/>
    <w:rsid w:val="00F00367"/>
    <w:rsid w:val="00F00828"/>
    <w:rsid w:val="00F00CE8"/>
    <w:rsid w:val="00F00E13"/>
    <w:rsid w:val="00F0178E"/>
    <w:rsid w:val="00F01D0E"/>
    <w:rsid w:val="00F01EEE"/>
    <w:rsid w:val="00F0441A"/>
    <w:rsid w:val="00F04994"/>
    <w:rsid w:val="00F05BC4"/>
    <w:rsid w:val="00F06191"/>
    <w:rsid w:val="00F07777"/>
    <w:rsid w:val="00F10A31"/>
    <w:rsid w:val="00F13211"/>
    <w:rsid w:val="00F1334F"/>
    <w:rsid w:val="00F13D89"/>
    <w:rsid w:val="00F13E95"/>
    <w:rsid w:val="00F13F82"/>
    <w:rsid w:val="00F16645"/>
    <w:rsid w:val="00F17A6D"/>
    <w:rsid w:val="00F2071B"/>
    <w:rsid w:val="00F22AA5"/>
    <w:rsid w:val="00F22E73"/>
    <w:rsid w:val="00F23DA1"/>
    <w:rsid w:val="00F24D31"/>
    <w:rsid w:val="00F2516B"/>
    <w:rsid w:val="00F251F5"/>
    <w:rsid w:val="00F25F6B"/>
    <w:rsid w:val="00F26591"/>
    <w:rsid w:val="00F273B0"/>
    <w:rsid w:val="00F33662"/>
    <w:rsid w:val="00F34379"/>
    <w:rsid w:val="00F3491D"/>
    <w:rsid w:val="00F35A4F"/>
    <w:rsid w:val="00F3759B"/>
    <w:rsid w:val="00F37C7B"/>
    <w:rsid w:val="00F40635"/>
    <w:rsid w:val="00F42ACC"/>
    <w:rsid w:val="00F42CC8"/>
    <w:rsid w:val="00F43104"/>
    <w:rsid w:val="00F431CA"/>
    <w:rsid w:val="00F436D9"/>
    <w:rsid w:val="00F43FB4"/>
    <w:rsid w:val="00F442A4"/>
    <w:rsid w:val="00F45C29"/>
    <w:rsid w:val="00F467A6"/>
    <w:rsid w:val="00F46ADB"/>
    <w:rsid w:val="00F50323"/>
    <w:rsid w:val="00F50DC5"/>
    <w:rsid w:val="00F50E70"/>
    <w:rsid w:val="00F5123B"/>
    <w:rsid w:val="00F519B6"/>
    <w:rsid w:val="00F52181"/>
    <w:rsid w:val="00F52D6F"/>
    <w:rsid w:val="00F5337B"/>
    <w:rsid w:val="00F5501F"/>
    <w:rsid w:val="00F56993"/>
    <w:rsid w:val="00F5753E"/>
    <w:rsid w:val="00F60E7C"/>
    <w:rsid w:val="00F63C3D"/>
    <w:rsid w:val="00F65D32"/>
    <w:rsid w:val="00F665AD"/>
    <w:rsid w:val="00F665F0"/>
    <w:rsid w:val="00F66DCA"/>
    <w:rsid w:val="00F702B1"/>
    <w:rsid w:val="00F7099F"/>
    <w:rsid w:val="00F70F57"/>
    <w:rsid w:val="00F71293"/>
    <w:rsid w:val="00F712D3"/>
    <w:rsid w:val="00F71C22"/>
    <w:rsid w:val="00F72115"/>
    <w:rsid w:val="00F7291B"/>
    <w:rsid w:val="00F734BD"/>
    <w:rsid w:val="00F738F8"/>
    <w:rsid w:val="00F74AEE"/>
    <w:rsid w:val="00F74C31"/>
    <w:rsid w:val="00F7576C"/>
    <w:rsid w:val="00F758B4"/>
    <w:rsid w:val="00F75CFF"/>
    <w:rsid w:val="00F75EF1"/>
    <w:rsid w:val="00F76005"/>
    <w:rsid w:val="00F77725"/>
    <w:rsid w:val="00F77DE6"/>
    <w:rsid w:val="00F80B10"/>
    <w:rsid w:val="00F81614"/>
    <w:rsid w:val="00F81EE1"/>
    <w:rsid w:val="00F82281"/>
    <w:rsid w:val="00F8228C"/>
    <w:rsid w:val="00F82B60"/>
    <w:rsid w:val="00F8668A"/>
    <w:rsid w:val="00F87343"/>
    <w:rsid w:val="00F878CB"/>
    <w:rsid w:val="00F909A6"/>
    <w:rsid w:val="00F91023"/>
    <w:rsid w:val="00F91C40"/>
    <w:rsid w:val="00F92C80"/>
    <w:rsid w:val="00F932A4"/>
    <w:rsid w:val="00F94897"/>
    <w:rsid w:val="00F95561"/>
    <w:rsid w:val="00F95FDA"/>
    <w:rsid w:val="00F96267"/>
    <w:rsid w:val="00F9631A"/>
    <w:rsid w:val="00F973E6"/>
    <w:rsid w:val="00F9749C"/>
    <w:rsid w:val="00F97CC2"/>
    <w:rsid w:val="00FA0917"/>
    <w:rsid w:val="00FA125F"/>
    <w:rsid w:val="00FA1E96"/>
    <w:rsid w:val="00FA3F29"/>
    <w:rsid w:val="00FA4607"/>
    <w:rsid w:val="00FA4C97"/>
    <w:rsid w:val="00FA5C17"/>
    <w:rsid w:val="00FA62F0"/>
    <w:rsid w:val="00FB157E"/>
    <w:rsid w:val="00FB1AFE"/>
    <w:rsid w:val="00FB28EE"/>
    <w:rsid w:val="00FB2B96"/>
    <w:rsid w:val="00FB3D17"/>
    <w:rsid w:val="00FB4E4B"/>
    <w:rsid w:val="00FC04CD"/>
    <w:rsid w:val="00FC0693"/>
    <w:rsid w:val="00FC0D6E"/>
    <w:rsid w:val="00FC1835"/>
    <w:rsid w:val="00FC2406"/>
    <w:rsid w:val="00FC2468"/>
    <w:rsid w:val="00FC294A"/>
    <w:rsid w:val="00FC3F85"/>
    <w:rsid w:val="00FC4363"/>
    <w:rsid w:val="00FC4CE1"/>
    <w:rsid w:val="00FC61DD"/>
    <w:rsid w:val="00FC6624"/>
    <w:rsid w:val="00FC66B1"/>
    <w:rsid w:val="00FC7448"/>
    <w:rsid w:val="00FD06B1"/>
    <w:rsid w:val="00FD18BF"/>
    <w:rsid w:val="00FD3052"/>
    <w:rsid w:val="00FD4603"/>
    <w:rsid w:val="00FD528C"/>
    <w:rsid w:val="00FD63D4"/>
    <w:rsid w:val="00FD6F26"/>
    <w:rsid w:val="00FD7583"/>
    <w:rsid w:val="00FD7C3F"/>
    <w:rsid w:val="00FE1014"/>
    <w:rsid w:val="00FE19F2"/>
    <w:rsid w:val="00FE1B62"/>
    <w:rsid w:val="00FE1BAA"/>
    <w:rsid w:val="00FE241E"/>
    <w:rsid w:val="00FE2721"/>
    <w:rsid w:val="00FE334D"/>
    <w:rsid w:val="00FE3A70"/>
    <w:rsid w:val="00FE48C6"/>
    <w:rsid w:val="00FE4B27"/>
    <w:rsid w:val="00FE596F"/>
    <w:rsid w:val="00FE64CC"/>
    <w:rsid w:val="00FE735C"/>
    <w:rsid w:val="00FE78F7"/>
    <w:rsid w:val="00FF0EB8"/>
    <w:rsid w:val="00FF10B7"/>
    <w:rsid w:val="00FF10E8"/>
    <w:rsid w:val="00FF15A4"/>
    <w:rsid w:val="00FF1957"/>
    <w:rsid w:val="00FF2A46"/>
    <w:rsid w:val="00FF397D"/>
    <w:rsid w:val="00FF4137"/>
    <w:rsid w:val="00FF48EE"/>
    <w:rsid w:val="00FF56BF"/>
    <w:rsid w:val="00FF57D5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resolvedMention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UnresolvedMention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UnresolvedMention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UnresolvedMention"/>
    <w:rPr>
      <w:color w:val="605E5C"/>
      <w:shd w:val="clear" w:color="auto" w:fill="E1DFDD"/>
    </w:rPr>
  </w:style>
  <w:style w:type="character" w:customStyle="1" w:styleId="20">
    <w:name w:val="확인되지 않은 멘션2"/>
    <w:basedOn w:val="UnresolvedMention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UnresolvedMention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UnresolvedMention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UnresolvedMention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UnresolvedMention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UnresolvedMention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UnresolvedMention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rsvc.teletogether.com/skt/skt2026Q2_eng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svc.teletogether.com/skt/skt2026Q2_kor.ph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B31A3-EDFF-46DB-A98A-A7E4B62331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김대웅님/기업PR팀</dc:creator>
  <cp:keywords/>
  <dc:description/>
  <cp:lastModifiedBy>user</cp:lastModifiedBy>
  <cp:revision>18</cp:revision>
  <cp:lastPrinted>2026-07-28T09:36:00Z</cp:lastPrinted>
  <dcterms:created xsi:type="dcterms:W3CDTF">2026-08-04T02:14:00Z</dcterms:created>
  <dcterms:modified xsi:type="dcterms:W3CDTF">2026-08-05T00:41:00Z</dcterms:modified>
</cp:coreProperties>
</file>