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F3107" w14:textId="18957A0B" w:rsidR="00080E0A" w:rsidRDefault="00ED26EF">
      <w:pPr>
        <w:ind w:left="440" w:hanging="440"/>
        <w:rPr>
          <w:color w:val="A6A6A6"/>
          <w:sz w:val="44"/>
          <w:szCs w:val="44"/>
          <w:lang w:eastAsia="ko-KR"/>
        </w:rPr>
      </w:pPr>
      <w:bookmarkStart w:id="0" w:name="_Hlk184906653"/>
      <w:bookmarkStart w:id="1" w:name="_Hlk163478464"/>
      <w:bookmarkStart w:id="2" w:name="_Hlk179805930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3977BC55" wp14:editId="32EEF9D1">
            <wp:extent cx="5972175" cy="525780"/>
            <wp:effectExtent l="0" t="0" r="9525" b="7620"/>
            <wp:docPr id="80783139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31393" name="그림 80783139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0E0C0" w14:textId="5DEB4643" w:rsidR="0078375D" w:rsidRDefault="00BC735C" w:rsidP="00ED26EF">
      <w:pPr>
        <w:pStyle w:val="ab"/>
        <w:wordWrap w:val="0"/>
        <w:snapToGrid w:val="0"/>
        <w:spacing w:before="0" w:beforeAutospacing="0" w:after="0" w:afterAutospacing="0" w:line="180" w:lineRule="atLeast"/>
        <w:ind w:left="316" w:hanging="316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6"/>
          <w:szCs w:val="56"/>
          <w:lang w:eastAsia="ko-KR"/>
        </w:rPr>
      </w:pPr>
      <w:r>
        <w:rPr>
          <w:rFonts w:ascii="HY견고딕" w:eastAsia="HY견고딕" w:hAnsi="Moebius" w:cs="Arial"/>
          <w:bCs/>
          <w:color w:val="A6A6A6" w:themeColor="background1" w:themeShade="A6"/>
          <w:spacing w:val="-32"/>
          <w:w w:val="95"/>
          <w:kern w:val="2"/>
          <w:sz w:val="40"/>
          <w:szCs w:val="40"/>
          <w:lang w:eastAsia="ko-KR"/>
        </w:rPr>
        <w:t xml:space="preserve"> </w:t>
      </w:r>
      <w:r w:rsidR="00FB3AC3" w:rsidRPr="00FB3AC3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6"/>
          <w:szCs w:val="56"/>
          <w:lang w:eastAsia="ko-KR"/>
        </w:rPr>
        <w:t xml:space="preserve">SKT, </w:t>
      </w:r>
      <w:r w:rsidR="0078375D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6"/>
          <w:szCs w:val="56"/>
          <w:lang w:eastAsia="ko-KR"/>
        </w:rPr>
        <w:t xml:space="preserve">AI </w:t>
      </w:r>
      <w:r w:rsidR="0078375D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6"/>
          <w:szCs w:val="56"/>
          <w:lang w:eastAsia="ko-KR"/>
        </w:rPr>
        <w:t xml:space="preserve">데이터센터 </w:t>
      </w:r>
      <w:r w:rsidR="00B66B13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6"/>
          <w:szCs w:val="56"/>
          <w:lang w:eastAsia="ko-KR"/>
        </w:rPr>
        <w:t xml:space="preserve">차세대 </w:t>
      </w:r>
      <w:r w:rsidR="0078375D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6"/>
          <w:szCs w:val="56"/>
          <w:lang w:eastAsia="ko-KR"/>
        </w:rPr>
        <w:t xml:space="preserve">액체 냉각 </w:t>
      </w:r>
    </w:p>
    <w:p w14:paraId="2E5C17FC" w14:textId="3C4A1B2B" w:rsidR="0078375D" w:rsidRPr="00ED26EF" w:rsidRDefault="0078375D" w:rsidP="00ED26EF">
      <w:pPr>
        <w:pStyle w:val="ab"/>
        <w:wordWrap w:val="0"/>
        <w:snapToGrid w:val="0"/>
        <w:spacing w:before="0" w:beforeAutospacing="0" w:after="0" w:afterAutospacing="0" w:line="180" w:lineRule="atLeast"/>
        <w:ind w:left="468" w:hanging="468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6"/>
          <w:szCs w:val="56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6"/>
          <w:szCs w:val="56"/>
          <w:lang w:eastAsia="ko-KR"/>
        </w:rPr>
        <w:t xml:space="preserve">기술 개발 </w:t>
      </w:r>
      <w:r w:rsidR="00DF5E69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6"/>
          <w:szCs w:val="56"/>
          <w:lang w:eastAsia="ko-KR"/>
        </w:rPr>
        <w:t>파트너십</w:t>
      </w:r>
      <w:r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6"/>
          <w:szCs w:val="56"/>
          <w:lang w:eastAsia="ko-KR"/>
        </w:rPr>
        <w:t xml:space="preserve"> 체결</w:t>
      </w:r>
    </w:p>
    <w:p w14:paraId="056A8071" w14:textId="41153AE6" w:rsidR="00B66B13" w:rsidRDefault="00B13C24" w:rsidP="00B13C24">
      <w:pPr>
        <w:pStyle w:val="ab"/>
        <w:wordWrap w:val="0"/>
        <w:snapToGrid w:val="0"/>
        <w:spacing w:before="0" w:beforeAutospacing="0" w:after="0" w:afterAutospacing="0" w:line="180" w:lineRule="atLeast"/>
        <w:ind w:left="224" w:hanging="224"/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</w:pPr>
      <w:r w:rsidRPr="00B13C24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- </w:t>
      </w:r>
      <w:bookmarkStart w:id="3" w:name="_Hlk190549621"/>
      <w:r w:rsidR="007D4FD0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액체 냉각 선두주자 기가 컴퓨팅</w:t>
      </w:r>
      <w:r w:rsidR="00B66B13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,</w:t>
      </w:r>
      <w:r w:rsidR="00B66B13"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 xml:space="preserve"> SK</w:t>
      </w:r>
      <w:r w:rsidR="00B66B13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엔무브와 </w:t>
      </w:r>
      <w:r w:rsidR="00A54DAD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차세대 </w:t>
      </w:r>
      <w:r w:rsidR="00B66B13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기술 개발 3자 </w:t>
      </w:r>
      <w:r w:rsidR="00B66B13"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 xml:space="preserve">MOU </w:t>
      </w:r>
      <w:r w:rsidR="00B66B13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체결</w:t>
      </w:r>
    </w:p>
    <w:p w14:paraId="32D49335" w14:textId="236BC2F0" w:rsidR="00B66B13" w:rsidRDefault="00B66B13" w:rsidP="00B13C24">
      <w:pPr>
        <w:pStyle w:val="ab"/>
        <w:wordWrap w:val="0"/>
        <w:snapToGrid w:val="0"/>
        <w:spacing w:before="0" w:beforeAutospacing="0" w:after="0" w:afterAutospacing="0" w:line="180" w:lineRule="atLeast"/>
        <w:ind w:left="224" w:hanging="224"/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</w:pPr>
      <w:r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기술 검증부터</w:t>
      </w:r>
      <w:r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솔루션 기획까지 </w:t>
      </w:r>
      <w:r w:rsidR="009B3AA1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차세대</w:t>
      </w:r>
      <w:r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 냉각 성능 최적화 위한 광범위한 R</w:t>
      </w:r>
      <w:r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>&amp;D</w:t>
      </w:r>
      <w:r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 협력 </w:t>
      </w:r>
    </w:p>
    <w:bookmarkEnd w:id="3"/>
    <w:p w14:paraId="0B57E092" w14:textId="182B8635" w:rsidR="00861AA7" w:rsidRPr="009D54DB" w:rsidRDefault="00B13C24" w:rsidP="00B66B13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z w:val="26"/>
          <w:szCs w:val="26"/>
          <w:lang w:eastAsia="ko-KR"/>
        </w:rPr>
      </w:pPr>
      <w:r w:rsidRPr="00B13C24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- </w:t>
      </w:r>
      <w:r w:rsidR="00B66B13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그룹 및 파트너사 역량 결집</w:t>
      </w:r>
      <w:r w:rsidR="009F259F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…</w:t>
      </w:r>
      <w:r w:rsidR="00B66B13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AI </w:t>
      </w:r>
      <w:r w:rsidR="00B66B13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D</w:t>
      </w:r>
      <w:r w:rsidR="00B66B13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C</w:t>
      </w:r>
      <w:r w:rsidR="00B66B13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토탈 솔루션 패키지 </w:t>
      </w:r>
      <w:r w:rsidR="0096708C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핵심 역량으로</w:t>
      </w:r>
      <w:r w:rsidR="00B66B13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육성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080E0A" w14:paraId="3BFF310D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49637D5" w14:textId="1BA507F8" w:rsidR="001D490A" w:rsidRDefault="00783C98">
            <w:pPr>
              <w:widowControl w:val="0"/>
              <w:snapToGrid w:val="0"/>
              <w:spacing w:line="200" w:lineRule="atLeast"/>
              <w:ind w:left="248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D490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(한국 시간) 3/</w:t>
            </w:r>
            <w:r w:rsidR="0089786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5</w:t>
            </w:r>
            <w:r w:rsidR="001D490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(</w:t>
            </w:r>
            <w:r w:rsidR="0089786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수</w:t>
            </w:r>
            <w:r w:rsidR="001D490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) 오전 </w:t>
            </w:r>
            <w:r w:rsidR="0089786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8</w:t>
            </w:r>
            <w:r w:rsidR="001D490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사용해 주시기 바랍니다.</w:t>
            </w:r>
          </w:p>
          <w:p w14:paraId="3BFF310C" w14:textId="4EB11C6F" w:rsidR="00080E0A" w:rsidRDefault="001D490A" w:rsidP="001D490A">
            <w:pPr>
              <w:widowControl w:val="0"/>
              <w:snapToGrid w:val="0"/>
              <w:spacing w:line="200" w:lineRule="atLeast"/>
              <w:ind w:leftChars="100" w:left="220" w:firstLineChars="350" w:firstLine="86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(바르셀로나 시간) 3/</w:t>
            </w:r>
            <w:r w:rsidR="0089786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5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(</w:t>
            </w:r>
            <w:r w:rsidR="0089786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수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 오전 0시부터 사용해 주시기 바랍니다.</w:t>
            </w:r>
          </w:p>
        </w:tc>
      </w:tr>
      <w:bookmarkEnd w:id="0"/>
    </w:tbl>
    <w:p w14:paraId="3BFF310E" w14:textId="77777777" w:rsidR="00080E0A" w:rsidRPr="0089786D" w:rsidRDefault="00080E0A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1"/>
    <w:p w14:paraId="3B3BD169" w14:textId="00108651" w:rsidR="00203A17" w:rsidRPr="002C5F24" w:rsidRDefault="00203A17" w:rsidP="00203A17">
      <w:pPr>
        <w:widowControl w:val="0"/>
        <w:spacing w:line="240" w:lineRule="auto"/>
        <w:ind w:left="240" w:right="88" w:hanging="240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[202</w:t>
      </w:r>
      <w:r w:rsidR="001D490A">
        <w:rPr>
          <w:rFonts w:ascii="맑은 고딕" w:hAnsi="맑은 고딕" w:cs="맑은 고딕" w:hint="eastAsia"/>
          <w:b/>
          <w:sz w:val="24"/>
          <w:szCs w:val="24"/>
          <w:lang w:eastAsia="ko-KR"/>
        </w:rPr>
        <w:t>5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1D490A">
        <w:rPr>
          <w:rFonts w:ascii="맑은 고딕" w:hAnsi="맑은 고딕" w:cs="맑은 고딕" w:hint="eastAsia"/>
          <w:b/>
          <w:sz w:val="24"/>
          <w:szCs w:val="24"/>
          <w:lang w:eastAsia="ko-KR"/>
        </w:rPr>
        <w:t>3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89786D">
        <w:rPr>
          <w:rFonts w:ascii="맑은 고딕" w:hAnsi="맑은 고딕" w:cs="맑은 고딕"/>
          <w:b/>
          <w:sz w:val="24"/>
          <w:szCs w:val="24"/>
          <w:lang w:eastAsia="ko-KR"/>
        </w:rPr>
        <w:t>5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0609C7E5" w14:textId="77777777" w:rsidR="009712AB" w:rsidRDefault="009712AB" w:rsidP="009712AB">
      <w:pPr>
        <w:widowControl w:val="0"/>
        <w:spacing w:line="240" w:lineRule="auto"/>
        <w:ind w:left="0" w:firstLineChars="0" w:firstLine="0"/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</w:pPr>
    </w:p>
    <w:p w14:paraId="2AC270EF" w14:textId="3F567CEF" w:rsidR="00E47D8A" w:rsidRDefault="00E47D8A" w:rsidP="00E47D8A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SK텔레콤(대표이사 사장 유영상, www.sktelecom.com)이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데이터센터의 핵심 기술 확보를 위해 리딩 기업과의 글로벌 협력을 강화한다.</w:t>
      </w:r>
    </w:p>
    <w:p w14:paraId="2B2AF9EB" w14:textId="77777777" w:rsidR="00E47D8A" w:rsidRPr="004C305B" w:rsidRDefault="00E47D8A" w:rsidP="00F5400D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3861C82F" w14:textId="4F36EC06" w:rsidR="00410272" w:rsidRPr="00E47D8A" w:rsidRDefault="00E47D8A" w:rsidP="004C305B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KT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는 스페인 바르셀로나에서 열리고 있는 MWC25에서 액체 냉각 분야의 선두주자인 기가 컴퓨팅(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Giga Computing),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엔무브와 차세대 냉각 기술 개발을 위한 업무협약(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MOU)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을 체결했다고 5일(현지시간) 밝혔다.</w:t>
      </w:r>
    </w:p>
    <w:p w14:paraId="575D4378" w14:textId="77777777" w:rsidR="001366E5" w:rsidRPr="00DB75C9" w:rsidRDefault="001366E5" w:rsidP="004C305B">
      <w:pPr>
        <w:widowControl w:val="0"/>
        <w:spacing w:line="240" w:lineRule="auto"/>
        <w:ind w:left="98" w:hangingChars="43" w:hanging="9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FF2332E" w14:textId="305490C8" w:rsidR="001366E5" w:rsidRDefault="001366E5" w:rsidP="001366E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기가</w:t>
      </w:r>
      <w:r w:rsidR="006A2C4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바이트의 자회사인</w:t>
      </w:r>
      <w:r w:rsidR="006A2C4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기가 컴퓨팅은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 서버 개발부터 클라우드·에지 컴퓨팅 ·엔터프라이즈 IT 솔루션</w:t>
      </w:r>
      <w:r w:rsidR="00EF7CD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까지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제공하는 글로벌 </w:t>
      </w:r>
      <w:r w:rsidR="00EF7CD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테크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기업으로</w:t>
      </w:r>
      <w:r w:rsidR="00BD4F2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직접 액체 냉각(DLC, Direct Liquid Cooling), </w:t>
      </w:r>
      <w:r w:rsid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수조형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액침 냉각(ILC, Immersion Liquid Cooling) 기술 등 혁신 냉각 솔루션을 개발해 왔다.</w:t>
      </w:r>
    </w:p>
    <w:p w14:paraId="79A23B5B" w14:textId="77777777" w:rsidR="001366E5" w:rsidRDefault="001366E5" w:rsidP="001366E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FCC157B" w14:textId="5CE75404" w:rsidR="001366E5" w:rsidRDefault="001366E5" w:rsidP="001366E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SKT는 이번 글로벌 기술 협력을 활용해 AI 데이터센터 핵심 역량 중 하나인 전력·발열을 최소화하는 차세대 냉각 기술 설계, 운영 역량을 강화해 간다는 전략이다. 장기적으로는 그룹과 파트너사들의 역량을 결집해 냉각 기술을 그룹 차원의 AI 데이터센터 솔루션 패키지 중 하나로 육성한다는 목표다.</w:t>
      </w:r>
    </w:p>
    <w:p w14:paraId="3361009A" w14:textId="77777777" w:rsidR="001366E5" w:rsidRPr="00210EE2" w:rsidRDefault="001366E5" w:rsidP="001366E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B60E385" w14:textId="07BAC3E5" w:rsidR="001366E5" w:rsidRDefault="001366E5" w:rsidP="001366E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액체</w:t>
      </w:r>
      <w:r w:rsidR="00210EE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냉각 기술은 전기가 통하지 않는 냉각 플루이드를 활용해 서버와 주요 부품의 열을 식히는 방식으로, 차가운 공기를 유입해 냉각시키는 공랭식보다 뛰어난 냉각 효과를 자랑한다. AI 데이터센터의 냉각 기술 경쟁력은 전력 소모</w:t>
      </w:r>
      <w:r w:rsidR="00EF7CD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와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데이터센터 운영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lastRenderedPageBreak/>
        <w:t>비용 최적화, 컴퓨팅 성능 제고로까지 이어</w:t>
      </w:r>
      <w:r w:rsidR="00210EE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지기 때문에,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SKT도 다양한 기술 협력과 연구 개발을 진행해 왔다.</w:t>
      </w:r>
    </w:p>
    <w:p w14:paraId="3F053B69" w14:textId="77777777" w:rsidR="001366E5" w:rsidRPr="00210EE2" w:rsidRDefault="001366E5" w:rsidP="001366E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0DAAFCC0" w14:textId="68703FAB" w:rsidR="001366E5" w:rsidRDefault="00AD20CA" w:rsidP="001366E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엔무브는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국내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최초로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액</w:t>
      </w:r>
      <w:r w:rsidR="00CA754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침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냉각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기술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개발에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뛰어들어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고급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윤활기유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생산</w:t>
      </w:r>
      <w:r w:rsidRPr="00AD20CA">
        <w:rPr>
          <w:rFonts w:ascii="Tahoma" w:eastAsiaTheme="minorHAnsi" w:hAnsi="Tahoma" w:cs="Tahoma"/>
          <w:spacing w:val="-6"/>
          <w:sz w:val="24"/>
          <w:szCs w:val="24"/>
          <w:lang w:eastAsia="ko-KR"/>
        </w:rPr>
        <w:t>⸱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공급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역량을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바탕으로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한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원재료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경쟁력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,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냉각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플루이드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(Thermal Fluids)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설계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및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평가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역량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,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그리고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액침</w:t>
      </w:r>
      <w:r w:rsidR="009462B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냉각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솔루션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(AI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데이터센터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, ESS,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전기차용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윤활유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등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)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별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최적화된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제품으로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경쟁력을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갖추고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있다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.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이에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기반해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양질의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냉각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플루이드를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공급하며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글로벌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액침</w:t>
      </w:r>
      <w:r w:rsidR="00CE740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냉각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시장을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선점하고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D20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있다</w:t>
      </w:r>
      <w:r w:rsidRPr="00AD20C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.</w:t>
      </w:r>
    </w:p>
    <w:p w14:paraId="1A7885D3" w14:textId="77777777" w:rsidR="00AD20CA" w:rsidRPr="00AD20CA" w:rsidRDefault="00AD20CA" w:rsidP="001366E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73AF0D3E" w14:textId="04F5292F" w:rsidR="001366E5" w:rsidRDefault="001366E5" w:rsidP="001366E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3사는 이번 업무 협약을 통해 액체 냉각 성능 최적화를 위한 기술 검증을 비롯해 </w:t>
      </w:r>
      <w:r w:rsidR="00150CC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GPU </w:t>
      </w:r>
      <w:r w:rsidR="00150CC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등 주요 부품 운영 검증,</w:t>
      </w:r>
      <w:r w:rsidR="00150CC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 데이터센터용 솔루션 기획까지 광범위한 연구개발 협력을 진행할 계획이다.</w:t>
      </w:r>
    </w:p>
    <w:p w14:paraId="4C39AABE" w14:textId="5B5828FA" w:rsidR="008E2ECE" w:rsidRDefault="008E2ECE" w:rsidP="001366E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193DA661" w14:textId="02000128" w:rsidR="008E2ECE" w:rsidRDefault="006A2C4D" w:rsidP="008E2ECE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기가 컴퓨팅은</w:t>
      </w:r>
      <w:r w:rsidR="008E2E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액체 냉각 기술 솔루션 노하우를 제공하며, SK엔무브는 다년간 축적해 온 냉각 플루이드 기술력을 바탕으로 양질의 냉각 플루이드를 공급한다.</w:t>
      </w:r>
    </w:p>
    <w:p w14:paraId="1D9BE5E8" w14:textId="77777777" w:rsidR="001366E5" w:rsidRDefault="001366E5" w:rsidP="001366E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00CFBBCB" w14:textId="445C25F7" w:rsidR="001366E5" w:rsidRDefault="001366E5" w:rsidP="001366E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우선 </w:t>
      </w:r>
      <w:r w:rsidR="00210EE2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210EE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데이터센터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고객 관점에서 최적의 솔루션 개발을 위해 액체 냉각 도입 시 비용 및 냉각 성능 최적화를 위한 기술 검증 협력에 돌입한다.</w:t>
      </w:r>
    </w:p>
    <w:p w14:paraId="3C640B4D" w14:textId="77777777" w:rsidR="001366E5" w:rsidRDefault="001366E5" w:rsidP="001366E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512576C" w14:textId="51495ADC" w:rsidR="001366E5" w:rsidRDefault="001366E5" w:rsidP="001366E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또, 데이터센터 업계에서 적용 중인 액체 냉각 방식</w:t>
      </w:r>
      <w:r w:rsidR="008E2EC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8E2EC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세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가지 모두에 대해 엔지니어링 최적화 및 기술 검증을 진행한다. </w:t>
      </w:r>
      <w:r w:rsidR="008E2EC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직접 액체 냉각</w:t>
      </w:r>
      <w:r w:rsidR="008E2EC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은 AI 서버에 냉각 플루이드가 주입되는 콜드플레이트*를 붙여 서버의 주요 발열 부위를 냉각하는 방식</w:t>
      </w:r>
      <w:r w:rsidR="00CA754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이다.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8E2EC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수조형 액침 냉각</w:t>
      </w:r>
      <w:r w:rsidR="008E2EC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은 전기가 통하지 않는 액체가 담긴 수조형 솔루션에 서버를 직접 담그는 방식이다. </w:t>
      </w:r>
      <w:r w:rsidR="008E2EC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정밀 액체 냉각(PLC, Precision Liquid Cooling)</w:t>
      </w:r>
      <w:r w:rsidR="008E2EC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은 서랍형으로 쌓아 올린 랙 구조의 솔루션에 냉각 플루이드를 순환시키며 냉각하는 방식이다.</w:t>
      </w:r>
    </w:p>
    <w:p w14:paraId="0BB0B65C" w14:textId="21B54999" w:rsidR="001366E5" w:rsidRDefault="001366E5" w:rsidP="001366E5">
      <w:pPr>
        <w:widowControl w:val="0"/>
        <w:spacing w:line="240" w:lineRule="auto"/>
        <w:ind w:left="0" w:firstLineChars="100" w:firstLine="188"/>
        <w:rPr>
          <w:rFonts w:asciiTheme="minorHAnsi" w:eastAsiaTheme="minorHAnsi" w:hAnsiTheme="minorHAnsi" w:cs="맑은 고딕"/>
          <w:spacing w:val="-6"/>
          <w:sz w:val="20"/>
          <w:szCs w:val="20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>*콜드플레이트: 내부에 냉각액을 순환하는 채널이 있는 금속판으로</w:t>
      </w:r>
      <w:r w:rsidR="008E2ECE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>,</w:t>
      </w:r>
      <w:r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 xml:space="preserve"> 발열이 심한 전자부품에 부착되어 열을 흡수하는 역할을 함.</w:t>
      </w:r>
    </w:p>
    <w:p w14:paraId="15509F06" w14:textId="77777777" w:rsidR="001366E5" w:rsidRDefault="001366E5" w:rsidP="001366E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0708A3CB" w14:textId="7D12CE13" w:rsidR="001366E5" w:rsidRDefault="001F035E" w:rsidP="001366E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양승현 </w:t>
      </w:r>
      <w:r w:rsidR="001366E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</w:t>
      </w:r>
      <w:r w:rsidR="00264CA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1366E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 R&amp;D 센터장은 “금번 협력을 통해 AI 데이터센터의 차세대 주요 기술로 꼽히는 액체 냉각 분야 솔루션 개발이 가속화될 것으로 기대된다”며 “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세계</w:t>
      </w:r>
      <w:r w:rsidR="001366E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유수 기업들과의 협력을 통해 차별화된 AI 데이터센터 운영 역량을 보유한 글로벌 리더로 거듭날 것”이라고 말했다.</w:t>
      </w:r>
    </w:p>
    <w:p w14:paraId="71805133" w14:textId="77777777" w:rsidR="001366E5" w:rsidRPr="001971A8" w:rsidRDefault="001366E5" w:rsidP="001366E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E92451C" w14:textId="457211A8" w:rsidR="000B18D0" w:rsidRDefault="00502B81" w:rsidP="001366E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김대중 </w:t>
      </w:r>
      <w:r w:rsidR="001366E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SK엔무브</w:t>
      </w:r>
      <w:r w:rsidR="00264CA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1366E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그린사업실장은 “SK엔무브는 이번 협업을 </w:t>
      </w:r>
      <w:r w:rsidR="00210EE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바탕으로</w:t>
      </w:r>
      <w:r w:rsidR="001366E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데이터센터 에너지 효율을 극대화할 수 있는 최적화된 냉각 플루이드를 </w:t>
      </w:r>
      <w:r w:rsidR="000B18D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개발 및 공급해 시장 </w:t>
      </w:r>
      <w:r w:rsidR="000B18D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lastRenderedPageBreak/>
        <w:t>확대에 기여할 것</w:t>
      </w:r>
      <w:r w:rsidR="000B18D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”</w:t>
      </w:r>
      <w:r w:rsidR="000B18D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이라며 </w:t>
      </w:r>
      <w:r w:rsidR="000B18D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“</w:t>
      </w:r>
      <w:r w:rsidR="000B18D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이를 바탕으로 </w:t>
      </w:r>
      <w:r w:rsidR="000B18D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="000B18D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에너지 효율화 기업(</w:t>
      </w:r>
      <w:r w:rsidR="000B18D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Energy Saving Company)’로서 SK</w:t>
      </w:r>
      <w:r w:rsidR="000B18D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엔무브의 입지를 더욱 강화하겠다</w:t>
      </w:r>
      <w:r w:rsidR="000B18D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”</w:t>
      </w:r>
      <w:r w:rsidR="000B18D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고 밝혔다.</w:t>
      </w:r>
    </w:p>
    <w:p w14:paraId="26FE1AB3" w14:textId="77777777" w:rsidR="001C00A6" w:rsidRDefault="001C00A6" w:rsidP="001366E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3212FA70" w14:textId="4FAB000A" w:rsidR="00FB2651" w:rsidRDefault="001C00A6" w:rsidP="001366E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다니엘 후</w:t>
      </w:r>
      <w:r w:rsidR="00FB2651">
        <w:rPr>
          <w:rFonts w:hint="eastAsia"/>
          <w:lang w:eastAsia="ko-KR"/>
        </w:rPr>
        <w:t>(</w:t>
      </w:r>
      <w:r w:rsidR="00FB2651" w:rsidRPr="00FB265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Daniel Hou</w:t>
      </w:r>
      <w:r w:rsidR="00FB265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)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A8050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기가 컴퓨팅 </w:t>
      </w:r>
      <w:r w:rsidR="00FB265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사장은 </w:t>
      </w:r>
      <w:r w:rsidR="00FB265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“</w:t>
      </w:r>
      <w:r w:rsidR="00FB2651" w:rsidRPr="00FB265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AI와 고성능 컴퓨팅이 계속 발전함에 따라, 액체 냉각 기술은 지속 가능한 데이터센터를 구축하는 데 핵심적인 기술</w:t>
      </w:r>
      <w:r w:rsidR="00FB265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로 부상했다</w:t>
      </w:r>
      <w:r w:rsidR="00FB265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”</w:t>
      </w:r>
      <w:r w:rsidR="00FB265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며 </w:t>
      </w:r>
      <w:r w:rsidR="00FB265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“</w:t>
      </w:r>
      <w:r w:rsidR="00FB265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기가 컴퓨팅은 이번 업무 협약을 통해 더욱 효율적이고 환경적으로 지속 가능한 AI 데이터센터 운영을 가능하게 하는 차세대 냉각 기술을 공동으로 개발할 수 있을 것으로 기대한다</w:t>
      </w:r>
      <w:r w:rsidR="00FB265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”</w:t>
      </w:r>
      <w:r w:rsidR="00FB265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고 말했다.</w:t>
      </w:r>
    </w:p>
    <w:p w14:paraId="6E2D5C77" w14:textId="5D414374" w:rsidR="008F2C23" w:rsidRDefault="008F2C23" w:rsidP="008F2C23">
      <w:pPr>
        <w:widowControl w:val="0"/>
        <w:spacing w:line="240" w:lineRule="auto"/>
        <w:ind w:left="98" w:hangingChars="43" w:hanging="9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277"/>
      </w:tblGrid>
      <w:tr w:rsidR="008F2C23" w:rsidRPr="005B2177" w14:paraId="774FC9FA" w14:textId="77777777" w:rsidTr="00A32B29">
        <w:tc>
          <w:tcPr>
            <w:tcW w:w="9356" w:type="dxa"/>
            <w:shd w:val="clear" w:color="auto" w:fill="auto"/>
          </w:tcPr>
          <w:p w14:paraId="59A3CAD0" w14:textId="77777777" w:rsidR="008F2C23" w:rsidRPr="005B2177" w:rsidRDefault="008F2C23" w:rsidP="00A32B29">
            <w:pPr>
              <w:widowControl w:val="0"/>
              <w:wordWrap w:val="0"/>
              <w:snapToGrid w:val="0"/>
              <w:spacing w:line="240" w:lineRule="auto"/>
              <w:ind w:left="240" w:rightChars="40" w:right="88" w:hanging="240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5B2177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ADDBAB1" w14:textId="5578AE34" w:rsidR="00A93D5D" w:rsidRPr="00A93D5D" w:rsidRDefault="008F2C23" w:rsidP="00A93D5D">
            <w:pPr>
              <w:widowControl w:val="0"/>
              <w:spacing w:line="240" w:lineRule="auto"/>
              <w:ind w:left="0" w:firstLineChars="0" w:firstLine="0"/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</w:pPr>
            <w:r w:rsidRPr="00B13C24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SK텔레콤</w:t>
            </w:r>
            <w:r w:rsidR="00A93D5D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은</w:t>
            </w:r>
            <w:r w:rsidR="00D37BD5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 MWC25에서 액체 냉각 분야의 선두주자인 기가 컴퓨팅</w:t>
            </w:r>
            <w:r w:rsidR="00D37BD5"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  <w:t xml:space="preserve">, </w:t>
            </w:r>
            <w:r w:rsidR="00D37BD5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S</w:t>
            </w:r>
            <w:r w:rsidR="00D37BD5"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  <w:t>K</w:t>
            </w:r>
            <w:r w:rsidR="00D37BD5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엔무브와 차세대 냉각 기술 개발을 위한 업무협약(</w:t>
            </w:r>
            <w:r w:rsidR="00D37BD5"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  <w:t>MOU)</w:t>
            </w:r>
            <w:r w:rsidR="00D37BD5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을 체결했다고 5일(현지시간) 밝혔다.</w:t>
            </w:r>
            <w:r w:rsidR="00D37BD5"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  <w:t xml:space="preserve"> </w:t>
            </w:r>
            <w:r w:rsidR="00D37BD5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왼쪽부터 양승현 </w:t>
            </w:r>
            <w:r w:rsidR="00D37BD5"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  <w:t xml:space="preserve">SK </w:t>
            </w:r>
            <w:r w:rsidR="00D37BD5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A</w:t>
            </w:r>
            <w:r w:rsidR="00D37BD5"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  <w:t>I R&amp;D</w:t>
            </w:r>
            <w:r w:rsidR="00D37BD5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센터장,</w:t>
            </w:r>
            <w:r w:rsidR="00D37BD5"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  <w:t xml:space="preserve"> </w:t>
            </w:r>
            <w:r w:rsidR="00D37BD5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다니엘 후 기가 컴퓨팅 사장,</w:t>
            </w:r>
            <w:r w:rsidR="00D37BD5"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  <w:t xml:space="preserve"> </w:t>
            </w:r>
            <w:r w:rsidR="00D37BD5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김대중 </w:t>
            </w:r>
            <w:r w:rsidR="00D37BD5"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  <w:t>SK</w:t>
            </w:r>
            <w:r w:rsidR="00D37BD5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엔무브 그린사업실장.</w:t>
            </w:r>
            <w:r w:rsidR="00A93D5D">
              <w:rPr>
                <w:rFonts w:ascii="맑은 고딕" w:hAnsi="맑은 고딕"/>
                <w:sz w:val="24"/>
                <w:lang w:eastAsia="ko-KR"/>
              </w:rPr>
              <w:t xml:space="preserve"> </w:t>
            </w:r>
          </w:p>
        </w:tc>
      </w:tr>
    </w:tbl>
    <w:p w14:paraId="4B046611" w14:textId="77777777" w:rsidR="008F2C23" w:rsidRPr="00C81C6C" w:rsidRDefault="008F2C23" w:rsidP="008F2C23">
      <w:pPr>
        <w:widowControl w:val="0"/>
        <w:spacing w:line="240" w:lineRule="auto"/>
        <w:ind w:left="98" w:hangingChars="43" w:hanging="9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02CC89E6" w14:textId="77777777" w:rsidR="008F2C23" w:rsidRDefault="008F2C23" w:rsidP="008F2C23">
      <w:pPr>
        <w:widowControl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</w:p>
    <w:p w14:paraId="7BD2E95C" w14:textId="2AD80395" w:rsidR="008F2C23" w:rsidRDefault="008F2C23" w:rsidP="008F2C23">
      <w:pPr>
        <w:widowControl w:val="0"/>
        <w:snapToGrid w:val="0"/>
        <w:spacing w:line="240" w:lineRule="auto"/>
        <w:ind w:left="240" w:rightChars="40" w:right="88" w:hanging="240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-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바르셀로나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: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SK텔레콤 PR실 </w:t>
      </w:r>
      <w:r w:rsidR="009249C0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Biz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9249C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장효주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>
        <w:rPr>
          <w:rFonts w:ascii="맑은 고딕" w:hAnsi="맑은 고딕" w:cs="맑은 고딕"/>
          <w:b/>
          <w:bCs/>
          <w:sz w:val="24"/>
          <w:szCs w:val="24"/>
          <w:lang w:eastAsia="ko-KR"/>
        </w:rPr>
        <w:t>(02-6100-</w:t>
      </w:r>
      <w:r w:rsidR="009249C0">
        <w:rPr>
          <w:rFonts w:ascii="맑은 고딕" w:hAnsi="맑은 고딕" w:cs="맑은 고딕"/>
          <w:b/>
          <w:bCs/>
          <w:sz w:val="24"/>
          <w:szCs w:val="24"/>
          <w:lang w:eastAsia="ko-KR"/>
        </w:rPr>
        <w:t>3836</w:t>
      </w:r>
      <w:r>
        <w:rPr>
          <w:rFonts w:ascii="맑은 고딕" w:hAnsi="맑은 고딕" w:cs="맑은 고딕"/>
          <w:b/>
          <w:bCs/>
          <w:sz w:val="24"/>
          <w:szCs w:val="24"/>
          <w:lang w:eastAsia="ko-KR"/>
        </w:rPr>
        <w:t>)</w:t>
      </w:r>
    </w:p>
    <w:p w14:paraId="654F6017" w14:textId="77777777" w:rsidR="008F2C23" w:rsidRDefault="008F2C23" w:rsidP="008F2C23">
      <w:pPr>
        <w:widowControl w:val="0"/>
        <w:snapToGrid w:val="0"/>
        <w:spacing w:line="240" w:lineRule="auto"/>
        <w:ind w:left="240" w:rightChars="40" w:right="88" w:hanging="240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  <w:bookmarkStart w:id="4" w:name="_Hlk191560665"/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-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한국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: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텔레콤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B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iz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정 욱 매니저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(02-6100-3881)</w:t>
      </w:r>
    </w:p>
    <w:bookmarkEnd w:id="4"/>
    <w:p w14:paraId="2BC5ADA8" w14:textId="77777777" w:rsidR="008F2C23" w:rsidRPr="008F2C23" w:rsidRDefault="008F2C23" w:rsidP="008F2C23">
      <w:pPr>
        <w:widowControl w:val="0"/>
        <w:spacing w:line="240" w:lineRule="auto"/>
        <w:ind w:left="98" w:hangingChars="43" w:hanging="9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7329DD18" w14:textId="4F3BC1D0" w:rsidR="004100A8" w:rsidRDefault="00FB2651" w:rsidP="00FB2651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bookmarkEnd w:id="2"/>
    </w:p>
    <w:p w14:paraId="42871A3C" w14:textId="1C03FC05" w:rsidR="00D70BFE" w:rsidRPr="00FC74F5" w:rsidRDefault="00D70BFE" w:rsidP="00D70BFE">
      <w:pPr>
        <w:widowControl w:val="0"/>
        <w:spacing w:line="240" w:lineRule="auto"/>
        <w:ind w:left="0" w:firstLineChars="100" w:firstLine="228"/>
        <w:jc w:val="right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&lt;끝&gt;</w:t>
      </w:r>
    </w:p>
    <w:sectPr w:rsidR="00D70BFE" w:rsidRPr="00FC74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5348B" w14:textId="77777777" w:rsidR="003D10FF" w:rsidRDefault="003D10FF">
      <w:pPr>
        <w:spacing w:line="240" w:lineRule="auto"/>
        <w:ind w:left="220" w:hanging="220"/>
      </w:pPr>
      <w:r>
        <w:separator/>
      </w:r>
    </w:p>
  </w:endnote>
  <w:endnote w:type="continuationSeparator" w:id="0">
    <w:p w14:paraId="79F2AF99" w14:textId="77777777" w:rsidR="003D10FF" w:rsidRDefault="003D10FF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F3131" w14:textId="77777777" w:rsidR="00816B92" w:rsidRDefault="00816B92">
    <w:pPr>
      <w:pStyle w:val="a9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F3132" w14:textId="133929A4" w:rsidR="00816B92" w:rsidRDefault="00816B92">
    <w:pPr>
      <w:tabs>
        <w:tab w:val="left" w:pos="6550"/>
      </w:tabs>
      <w:snapToGrid w:val="0"/>
      <w:spacing w:line="240" w:lineRule="auto"/>
      <w:ind w:left="160" w:hanging="160"/>
    </w:pP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>
      <w:rPr>
        <w:rFonts w:hint="eastAsia"/>
        <w:noProof/>
        <w:lang w:eastAsia="ko-KR" w:bidi="ar-SA"/>
      </w:rPr>
      <w:t xml:space="preserve">                </w:t>
    </w:r>
    <w:r>
      <w:rPr>
        <w:noProof/>
        <w:lang w:eastAsia="ko-KR" w:bidi="ar-SA"/>
      </w:rPr>
      <w:drawing>
        <wp:inline distT="0" distB="0" distL="0" distR="0" wp14:anchorId="3BFF3135" wp14:editId="3BFF3136">
          <wp:extent cx="1236424" cy="338126"/>
          <wp:effectExtent l="0" t="0" r="0" b="0"/>
          <wp:docPr id="2050" name="shape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0A3B3" w14:textId="77777777" w:rsidR="00816B92" w:rsidRDefault="00816B92">
    <w:pPr>
      <w:pStyle w:val="a9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4E9E1" w14:textId="77777777" w:rsidR="003D10FF" w:rsidRDefault="003D10FF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0C1D56EB" w14:textId="77777777" w:rsidR="003D10FF" w:rsidRDefault="003D10FF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F3130" w14:textId="77777777" w:rsidR="00816B92" w:rsidRDefault="00816B92">
    <w:pPr>
      <w:pStyle w:val="a7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8AB28" w14:textId="77777777" w:rsidR="00816B92" w:rsidRDefault="00816B92">
    <w:pPr>
      <w:pStyle w:val="a7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B6076" w14:textId="77777777" w:rsidR="00816B92" w:rsidRDefault="00816B92">
    <w:pPr>
      <w:pStyle w:val="a7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07E2D"/>
    <w:multiLevelType w:val="hybridMultilevel"/>
    <w:tmpl w:val="9F66B23C"/>
    <w:lvl w:ilvl="0" w:tplc="D496F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9B409F7"/>
    <w:multiLevelType w:val="hybridMultilevel"/>
    <w:tmpl w:val="DBBE9990"/>
    <w:lvl w:ilvl="0" w:tplc="5818F6CE">
      <w:numFmt w:val="bullet"/>
      <w:lvlText w:val="-"/>
      <w:lvlJc w:val="left"/>
      <w:pPr>
        <w:ind w:left="58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02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8" w:hanging="400"/>
      </w:pPr>
      <w:rPr>
        <w:rFonts w:ascii="Wingdings" w:hAnsi="Wingdings" w:hint="default"/>
      </w:rPr>
    </w:lvl>
  </w:abstractNum>
  <w:abstractNum w:abstractNumId="2" w15:restartNumberingAfterBreak="0">
    <w:nsid w:val="30992BB5"/>
    <w:multiLevelType w:val="hybridMultilevel"/>
    <w:tmpl w:val="D8F60896"/>
    <w:lvl w:ilvl="0" w:tplc="480C53C4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맑은 고딕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A3E2128"/>
    <w:multiLevelType w:val="hybridMultilevel"/>
    <w:tmpl w:val="F7EE286A"/>
    <w:lvl w:ilvl="0" w:tplc="3A3A48D2">
      <w:start w:val="9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7C925019"/>
    <w:multiLevelType w:val="hybridMultilevel"/>
    <w:tmpl w:val="27D2F996"/>
    <w:lvl w:ilvl="0" w:tplc="D4E0151C">
      <w:numFmt w:val="bullet"/>
      <w:lvlText w:val="※"/>
      <w:lvlJc w:val="left"/>
      <w:pPr>
        <w:ind w:left="58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10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40"/>
      </w:pPr>
      <w:rPr>
        <w:rFonts w:ascii="Wingdings" w:hAnsi="Wingdings" w:hint="default"/>
      </w:rPr>
    </w:lvl>
  </w:abstractNum>
  <w:num w:numId="1" w16cid:durableId="1006905238">
    <w:abstractNumId w:val="3"/>
  </w:num>
  <w:num w:numId="2" w16cid:durableId="1817868313">
    <w:abstractNumId w:val="4"/>
  </w:num>
  <w:num w:numId="3" w16cid:durableId="735321971">
    <w:abstractNumId w:val="0"/>
  </w:num>
  <w:num w:numId="4" w16cid:durableId="1900045970">
    <w:abstractNumId w:val="1"/>
  </w:num>
  <w:num w:numId="5" w16cid:durableId="2087218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E0A"/>
    <w:rsid w:val="00003459"/>
    <w:rsid w:val="0000544D"/>
    <w:rsid w:val="000139EB"/>
    <w:rsid w:val="00015F05"/>
    <w:rsid w:val="00016707"/>
    <w:rsid w:val="00024BC3"/>
    <w:rsid w:val="00024C4C"/>
    <w:rsid w:val="000310AF"/>
    <w:rsid w:val="00035DF3"/>
    <w:rsid w:val="00036567"/>
    <w:rsid w:val="00044636"/>
    <w:rsid w:val="00044765"/>
    <w:rsid w:val="00044E99"/>
    <w:rsid w:val="000478BC"/>
    <w:rsid w:val="00050FAB"/>
    <w:rsid w:val="0005115C"/>
    <w:rsid w:val="00053D17"/>
    <w:rsid w:val="00053F44"/>
    <w:rsid w:val="00054294"/>
    <w:rsid w:val="000556AE"/>
    <w:rsid w:val="00055D63"/>
    <w:rsid w:val="000563A1"/>
    <w:rsid w:val="00060487"/>
    <w:rsid w:val="00064BBC"/>
    <w:rsid w:val="00071397"/>
    <w:rsid w:val="00074536"/>
    <w:rsid w:val="000749D0"/>
    <w:rsid w:val="00080E0A"/>
    <w:rsid w:val="000858F1"/>
    <w:rsid w:val="000912DF"/>
    <w:rsid w:val="000917A9"/>
    <w:rsid w:val="00092375"/>
    <w:rsid w:val="000A2E34"/>
    <w:rsid w:val="000A392E"/>
    <w:rsid w:val="000A4593"/>
    <w:rsid w:val="000A46BE"/>
    <w:rsid w:val="000B18D0"/>
    <w:rsid w:val="000B2412"/>
    <w:rsid w:val="000B2E7C"/>
    <w:rsid w:val="000B5221"/>
    <w:rsid w:val="000C0EE7"/>
    <w:rsid w:val="000C4866"/>
    <w:rsid w:val="000C763D"/>
    <w:rsid w:val="000D2A02"/>
    <w:rsid w:val="000E2B85"/>
    <w:rsid w:val="000E37E6"/>
    <w:rsid w:val="000F4710"/>
    <w:rsid w:val="0010215A"/>
    <w:rsid w:val="00102350"/>
    <w:rsid w:val="00103496"/>
    <w:rsid w:val="00104BE4"/>
    <w:rsid w:val="00105B3B"/>
    <w:rsid w:val="0010720B"/>
    <w:rsid w:val="0011098F"/>
    <w:rsid w:val="00110E23"/>
    <w:rsid w:val="00117CE8"/>
    <w:rsid w:val="00120A5F"/>
    <w:rsid w:val="001311FB"/>
    <w:rsid w:val="00131E53"/>
    <w:rsid w:val="0013369A"/>
    <w:rsid w:val="001366E5"/>
    <w:rsid w:val="00137F5A"/>
    <w:rsid w:val="0014131B"/>
    <w:rsid w:val="00141E76"/>
    <w:rsid w:val="00144400"/>
    <w:rsid w:val="0014655E"/>
    <w:rsid w:val="00150CCF"/>
    <w:rsid w:val="0015248C"/>
    <w:rsid w:val="0015695F"/>
    <w:rsid w:val="00162171"/>
    <w:rsid w:val="00165044"/>
    <w:rsid w:val="00165F5F"/>
    <w:rsid w:val="00170522"/>
    <w:rsid w:val="0017459B"/>
    <w:rsid w:val="0017602D"/>
    <w:rsid w:val="00176514"/>
    <w:rsid w:val="001775C0"/>
    <w:rsid w:val="001816EE"/>
    <w:rsid w:val="00181FAA"/>
    <w:rsid w:val="001832FF"/>
    <w:rsid w:val="00186859"/>
    <w:rsid w:val="00187253"/>
    <w:rsid w:val="00191D54"/>
    <w:rsid w:val="00192390"/>
    <w:rsid w:val="00192C49"/>
    <w:rsid w:val="001954DD"/>
    <w:rsid w:val="00196B8E"/>
    <w:rsid w:val="001971A8"/>
    <w:rsid w:val="001973B4"/>
    <w:rsid w:val="001978A4"/>
    <w:rsid w:val="001A1BA6"/>
    <w:rsid w:val="001A6CB3"/>
    <w:rsid w:val="001A6FC6"/>
    <w:rsid w:val="001B693D"/>
    <w:rsid w:val="001C00A6"/>
    <w:rsid w:val="001C3797"/>
    <w:rsid w:val="001C3850"/>
    <w:rsid w:val="001C48ED"/>
    <w:rsid w:val="001C590D"/>
    <w:rsid w:val="001C60E2"/>
    <w:rsid w:val="001C6674"/>
    <w:rsid w:val="001D1237"/>
    <w:rsid w:val="001D4258"/>
    <w:rsid w:val="001D490A"/>
    <w:rsid w:val="001E0940"/>
    <w:rsid w:val="001F035E"/>
    <w:rsid w:val="001F066F"/>
    <w:rsid w:val="001F2601"/>
    <w:rsid w:val="001F3BC1"/>
    <w:rsid w:val="001F4E96"/>
    <w:rsid w:val="001F5C0A"/>
    <w:rsid w:val="00200772"/>
    <w:rsid w:val="00203A17"/>
    <w:rsid w:val="0020526E"/>
    <w:rsid w:val="00210054"/>
    <w:rsid w:val="00210384"/>
    <w:rsid w:val="00210EE2"/>
    <w:rsid w:val="00213494"/>
    <w:rsid w:val="00217F21"/>
    <w:rsid w:val="00220CC8"/>
    <w:rsid w:val="00220ED7"/>
    <w:rsid w:val="00221B63"/>
    <w:rsid w:val="002354EC"/>
    <w:rsid w:val="00237DF9"/>
    <w:rsid w:val="00244D2D"/>
    <w:rsid w:val="00246DDD"/>
    <w:rsid w:val="00247A1F"/>
    <w:rsid w:val="00251969"/>
    <w:rsid w:val="002539D1"/>
    <w:rsid w:val="00261EFE"/>
    <w:rsid w:val="00264CA2"/>
    <w:rsid w:val="00270F28"/>
    <w:rsid w:val="00273EAE"/>
    <w:rsid w:val="002752BA"/>
    <w:rsid w:val="00276415"/>
    <w:rsid w:val="002810F0"/>
    <w:rsid w:val="00281EFD"/>
    <w:rsid w:val="0029041C"/>
    <w:rsid w:val="00290BB7"/>
    <w:rsid w:val="00293048"/>
    <w:rsid w:val="002933F6"/>
    <w:rsid w:val="00294BBE"/>
    <w:rsid w:val="002A1225"/>
    <w:rsid w:val="002B4957"/>
    <w:rsid w:val="002B74ED"/>
    <w:rsid w:val="002C2DAD"/>
    <w:rsid w:val="002C5F24"/>
    <w:rsid w:val="002D0F7B"/>
    <w:rsid w:val="002D3576"/>
    <w:rsid w:val="002E1F6F"/>
    <w:rsid w:val="002E3F20"/>
    <w:rsid w:val="002E43F5"/>
    <w:rsid w:val="002E63F5"/>
    <w:rsid w:val="002E7347"/>
    <w:rsid w:val="002F6592"/>
    <w:rsid w:val="003024B4"/>
    <w:rsid w:val="0031538A"/>
    <w:rsid w:val="0032212B"/>
    <w:rsid w:val="00324B51"/>
    <w:rsid w:val="003258C5"/>
    <w:rsid w:val="00326CA4"/>
    <w:rsid w:val="00326F00"/>
    <w:rsid w:val="003313EE"/>
    <w:rsid w:val="00332AC0"/>
    <w:rsid w:val="00337241"/>
    <w:rsid w:val="00337DFE"/>
    <w:rsid w:val="00341187"/>
    <w:rsid w:val="00345D99"/>
    <w:rsid w:val="00351386"/>
    <w:rsid w:val="00352E9C"/>
    <w:rsid w:val="00353C95"/>
    <w:rsid w:val="00354732"/>
    <w:rsid w:val="00355763"/>
    <w:rsid w:val="00364803"/>
    <w:rsid w:val="0036499D"/>
    <w:rsid w:val="00365D29"/>
    <w:rsid w:val="003755A5"/>
    <w:rsid w:val="00375663"/>
    <w:rsid w:val="003756BE"/>
    <w:rsid w:val="00376992"/>
    <w:rsid w:val="00376D9B"/>
    <w:rsid w:val="0037708D"/>
    <w:rsid w:val="00377622"/>
    <w:rsid w:val="00381AD5"/>
    <w:rsid w:val="00385825"/>
    <w:rsid w:val="0039037A"/>
    <w:rsid w:val="003928A5"/>
    <w:rsid w:val="003A2D0D"/>
    <w:rsid w:val="003A3BFE"/>
    <w:rsid w:val="003A3FB3"/>
    <w:rsid w:val="003B362C"/>
    <w:rsid w:val="003B78E3"/>
    <w:rsid w:val="003C0A21"/>
    <w:rsid w:val="003C7224"/>
    <w:rsid w:val="003C748B"/>
    <w:rsid w:val="003D10FF"/>
    <w:rsid w:val="003E0DF3"/>
    <w:rsid w:val="003E25A7"/>
    <w:rsid w:val="003E41C8"/>
    <w:rsid w:val="003E4861"/>
    <w:rsid w:val="003E5180"/>
    <w:rsid w:val="003E7588"/>
    <w:rsid w:val="003E7D6A"/>
    <w:rsid w:val="003F42D9"/>
    <w:rsid w:val="003F5B7C"/>
    <w:rsid w:val="00400BBD"/>
    <w:rsid w:val="0040386F"/>
    <w:rsid w:val="00405F00"/>
    <w:rsid w:val="004061CD"/>
    <w:rsid w:val="004100A8"/>
    <w:rsid w:val="00410272"/>
    <w:rsid w:val="00415437"/>
    <w:rsid w:val="00415D22"/>
    <w:rsid w:val="004238E6"/>
    <w:rsid w:val="00440186"/>
    <w:rsid w:val="0044198D"/>
    <w:rsid w:val="00447030"/>
    <w:rsid w:val="004502EC"/>
    <w:rsid w:val="00452795"/>
    <w:rsid w:val="00456794"/>
    <w:rsid w:val="00460BC6"/>
    <w:rsid w:val="00465668"/>
    <w:rsid w:val="00475DC4"/>
    <w:rsid w:val="00481625"/>
    <w:rsid w:val="00481B85"/>
    <w:rsid w:val="00484BE5"/>
    <w:rsid w:val="0048579F"/>
    <w:rsid w:val="004902BB"/>
    <w:rsid w:val="004923AA"/>
    <w:rsid w:val="004933A3"/>
    <w:rsid w:val="00495CEB"/>
    <w:rsid w:val="00496C30"/>
    <w:rsid w:val="004A0ECB"/>
    <w:rsid w:val="004A1D78"/>
    <w:rsid w:val="004A2AB7"/>
    <w:rsid w:val="004A3BFF"/>
    <w:rsid w:val="004B2ECD"/>
    <w:rsid w:val="004C305B"/>
    <w:rsid w:val="004C5004"/>
    <w:rsid w:val="004C74D6"/>
    <w:rsid w:val="004D0466"/>
    <w:rsid w:val="004D4F75"/>
    <w:rsid w:val="004D5B18"/>
    <w:rsid w:val="004E1D90"/>
    <w:rsid w:val="004E5577"/>
    <w:rsid w:val="004E6ECC"/>
    <w:rsid w:val="004E6EEE"/>
    <w:rsid w:val="004F25CE"/>
    <w:rsid w:val="00502B81"/>
    <w:rsid w:val="005038F3"/>
    <w:rsid w:val="005052AB"/>
    <w:rsid w:val="00505C80"/>
    <w:rsid w:val="00505FAB"/>
    <w:rsid w:val="00506504"/>
    <w:rsid w:val="00510010"/>
    <w:rsid w:val="005133E5"/>
    <w:rsid w:val="005204A7"/>
    <w:rsid w:val="0052127F"/>
    <w:rsid w:val="00521DB2"/>
    <w:rsid w:val="00524C30"/>
    <w:rsid w:val="00525F2F"/>
    <w:rsid w:val="00545BA2"/>
    <w:rsid w:val="00547DC0"/>
    <w:rsid w:val="00550365"/>
    <w:rsid w:val="00556A39"/>
    <w:rsid w:val="00560C44"/>
    <w:rsid w:val="005611F3"/>
    <w:rsid w:val="005733F9"/>
    <w:rsid w:val="00574E15"/>
    <w:rsid w:val="005764D4"/>
    <w:rsid w:val="005772DD"/>
    <w:rsid w:val="00577FB5"/>
    <w:rsid w:val="00580804"/>
    <w:rsid w:val="00581CB7"/>
    <w:rsid w:val="00582F2D"/>
    <w:rsid w:val="00584DDF"/>
    <w:rsid w:val="005908DD"/>
    <w:rsid w:val="0059632E"/>
    <w:rsid w:val="005976B7"/>
    <w:rsid w:val="005A00D2"/>
    <w:rsid w:val="005C22FE"/>
    <w:rsid w:val="005C7A1F"/>
    <w:rsid w:val="005D3DBA"/>
    <w:rsid w:val="005D608B"/>
    <w:rsid w:val="005D78D2"/>
    <w:rsid w:val="005E0ADF"/>
    <w:rsid w:val="005F312A"/>
    <w:rsid w:val="005F3D83"/>
    <w:rsid w:val="00600A48"/>
    <w:rsid w:val="006045E3"/>
    <w:rsid w:val="006135A9"/>
    <w:rsid w:val="00626B33"/>
    <w:rsid w:val="00634E27"/>
    <w:rsid w:val="00635C21"/>
    <w:rsid w:val="00637FFE"/>
    <w:rsid w:val="00640B41"/>
    <w:rsid w:val="006417AA"/>
    <w:rsid w:val="006444A4"/>
    <w:rsid w:val="006466B5"/>
    <w:rsid w:val="006478EF"/>
    <w:rsid w:val="00651DBA"/>
    <w:rsid w:val="00654A90"/>
    <w:rsid w:val="00656308"/>
    <w:rsid w:val="0065696D"/>
    <w:rsid w:val="006700BD"/>
    <w:rsid w:val="00670164"/>
    <w:rsid w:val="0068093E"/>
    <w:rsid w:val="00683644"/>
    <w:rsid w:val="006901EB"/>
    <w:rsid w:val="00693092"/>
    <w:rsid w:val="006939C8"/>
    <w:rsid w:val="0069543D"/>
    <w:rsid w:val="00696B8B"/>
    <w:rsid w:val="0069748C"/>
    <w:rsid w:val="006976A5"/>
    <w:rsid w:val="006A1652"/>
    <w:rsid w:val="006A17B6"/>
    <w:rsid w:val="006A1DDE"/>
    <w:rsid w:val="006A2B7F"/>
    <w:rsid w:val="006A2C4D"/>
    <w:rsid w:val="006A5F5A"/>
    <w:rsid w:val="006A6471"/>
    <w:rsid w:val="006B1368"/>
    <w:rsid w:val="006B3972"/>
    <w:rsid w:val="006B57B9"/>
    <w:rsid w:val="006C072F"/>
    <w:rsid w:val="006C0756"/>
    <w:rsid w:val="006C0922"/>
    <w:rsid w:val="006C0BBA"/>
    <w:rsid w:val="006C1820"/>
    <w:rsid w:val="006C6C82"/>
    <w:rsid w:val="006D0A0E"/>
    <w:rsid w:val="006D3241"/>
    <w:rsid w:val="006D48CD"/>
    <w:rsid w:val="006D7EFC"/>
    <w:rsid w:val="006E5B39"/>
    <w:rsid w:val="006E7288"/>
    <w:rsid w:val="006F1240"/>
    <w:rsid w:val="006F2AE4"/>
    <w:rsid w:val="006F6056"/>
    <w:rsid w:val="006F641C"/>
    <w:rsid w:val="006F64FA"/>
    <w:rsid w:val="0070339F"/>
    <w:rsid w:val="00704DF7"/>
    <w:rsid w:val="00707888"/>
    <w:rsid w:val="007177A4"/>
    <w:rsid w:val="00717F24"/>
    <w:rsid w:val="00724E57"/>
    <w:rsid w:val="00725211"/>
    <w:rsid w:val="007263C3"/>
    <w:rsid w:val="00727986"/>
    <w:rsid w:val="0073040E"/>
    <w:rsid w:val="00735EFF"/>
    <w:rsid w:val="00740AF2"/>
    <w:rsid w:val="00741604"/>
    <w:rsid w:val="00752920"/>
    <w:rsid w:val="00753B89"/>
    <w:rsid w:val="007654A3"/>
    <w:rsid w:val="00771098"/>
    <w:rsid w:val="007806A9"/>
    <w:rsid w:val="007827B9"/>
    <w:rsid w:val="0078375D"/>
    <w:rsid w:val="00783C98"/>
    <w:rsid w:val="007A0E22"/>
    <w:rsid w:val="007B05CE"/>
    <w:rsid w:val="007B6BB1"/>
    <w:rsid w:val="007B7C6D"/>
    <w:rsid w:val="007C3492"/>
    <w:rsid w:val="007C6852"/>
    <w:rsid w:val="007D16B6"/>
    <w:rsid w:val="007D4FD0"/>
    <w:rsid w:val="007D6318"/>
    <w:rsid w:val="007E3376"/>
    <w:rsid w:val="007E7161"/>
    <w:rsid w:val="007F30B0"/>
    <w:rsid w:val="00806064"/>
    <w:rsid w:val="008154E1"/>
    <w:rsid w:val="00815D98"/>
    <w:rsid w:val="00816B92"/>
    <w:rsid w:val="00832564"/>
    <w:rsid w:val="008411BC"/>
    <w:rsid w:val="00851767"/>
    <w:rsid w:val="008557ED"/>
    <w:rsid w:val="00856298"/>
    <w:rsid w:val="0086081E"/>
    <w:rsid w:val="0086101B"/>
    <w:rsid w:val="00861AA7"/>
    <w:rsid w:val="00863081"/>
    <w:rsid w:val="0086343D"/>
    <w:rsid w:val="008646C8"/>
    <w:rsid w:val="008651E8"/>
    <w:rsid w:val="008677F3"/>
    <w:rsid w:val="00867B65"/>
    <w:rsid w:val="00871A99"/>
    <w:rsid w:val="00871C62"/>
    <w:rsid w:val="0087284C"/>
    <w:rsid w:val="00874A39"/>
    <w:rsid w:val="00875311"/>
    <w:rsid w:val="00880C6D"/>
    <w:rsid w:val="00883F8C"/>
    <w:rsid w:val="00884089"/>
    <w:rsid w:val="008914A9"/>
    <w:rsid w:val="00897632"/>
    <w:rsid w:val="0089786D"/>
    <w:rsid w:val="008A4E87"/>
    <w:rsid w:val="008B3ABD"/>
    <w:rsid w:val="008C5DA0"/>
    <w:rsid w:val="008D541C"/>
    <w:rsid w:val="008D5ECC"/>
    <w:rsid w:val="008E2ECE"/>
    <w:rsid w:val="008E4B4D"/>
    <w:rsid w:val="008E601A"/>
    <w:rsid w:val="008F2C23"/>
    <w:rsid w:val="00901A34"/>
    <w:rsid w:val="009078C0"/>
    <w:rsid w:val="00913907"/>
    <w:rsid w:val="009249C0"/>
    <w:rsid w:val="00925EA5"/>
    <w:rsid w:val="009320ED"/>
    <w:rsid w:val="009344A7"/>
    <w:rsid w:val="0093673E"/>
    <w:rsid w:val="0094443E"/>
    <w:rsid w:val="009462B7"/>
    <w:rsid w:val="00950D6F"/>
    <w:rsid w:val="009515FA"/>
    <w:rsid w:val="0095341B"/>
    <w:rsid w:val="00956F84"/>
    <w:rsid w:val="00957BFD"/>
    <w:rsid w:val="0096271C"/>
    <w:rsid w:val="00963F97"/>
    <w:rsid w:val="00965E56"/>
    <w:rsid w:val="00966912"/>
    <w:rsid w:val="0096708C"/>
    <w:rsid w:val="009678A1"/>
    <w:rsid w:val="00970D63"/>
    <w:rsid w:val="009712AB"/>
    <w:rsid w:val="009716A6"/>
    <w:rsid w:val="00971B92"/>
    <w:rsid w:val="009725D7"/>
    <w:rsid w:val="00974C84"/>
    <w:rsid w:val="0098180E"/>
    <w:rsid w:val="0098265C"/>
    <w:rsid w:val="009837FF"/>
    <w:rsid w:val="009859C8"/>
    <w:rsid w:val="00985B86"/>
    <w:rsid w:val="00992309"/>
    <w:rsid w:val="009B14F6"/>
    <w:rsid w:val="009B3AA1"/>
    <w:rsid w:val="009B59CD"/>
    <w:rsid w:val="009C197C"/>
    <w:rsid w:val="009C1B31"/>
    <w:rsid w:val="009C5EA4"/>
    <w:rsid w:val="009C69F3"/>
    <w:rsid w:val="009D3FC5"/>
    <w:rsid w:val="009D54DB"/>
    <w:rsid w:val="009D560F"/>
    <w:rsid w:val="009D58F7"/>
    <w:rsid w:val="009E0BD7"/>
    <w:rsid w:val="009E2386"/>
    <w:rsid w:val="009E5FFF"/>
    <w:rsid w:val="009E6A12"/>
    <w:rsid w:val="009F259F"/>
    <w:rsid w:val="009F758E"/>
    <w:rsid w:val="009F7824"/>
    <w:rsid w:val="00A00C68"/>
    <w:rsid w:val="00A060C2"/>
    <w:rsid w:val="00A13392"/>
    <w:rsid w:val="00A15878"/>
    <w:rsid w:val="00A2109A"/>
    <w:rsid w:val="00A26287"/>
    <w:rsid w:val="00A27EB3"/>
    <w:rsid w:val="00A36B7B"/>
    <w:rsid w:val="00A443D1"/>
    <w:rsid w:val="00A47F85"/>
    <w:rsid w:val="00A52D15"/>
    <w:rsid w:val="00A54DAD"/>
    <w:rsid w:val="00A627C0"/>
    <w:rsid w:val="00A64EEA"/>
    <w:rsid w:val="00A65AD5"/>
    <w:rsid w:val="00A72853"/>
    <w:rsid w:val="00A80507"/>
    <w:rsid w:val="00A811AC"/>
    <w:rsid w:val="00A81F8D"/>
    <w:rsid w:val="00A9166E"/>
    <w:rsid w:val="00A92053"/>
    <w:rsid w:val="00A93D5D"/>
    <w:rsid w:val="00A97893"/>
    <w:rsid w:val="00AA446C"/>
    <w:rsid w:val="00AA4E05"/>
    <w:rsid w:val="00AA5978"/>
    <w:rsid w:val="00AB471B"/>
    <w:rsid w:val="00AB4EC4"/>
    <w:rsid w:val="00AB6505"/>
    <w:rsid w:val="00AC6CC8"/>
    <w:rsid w:val="00AD20CA"/>
    <w:rsid w:val="00AD469B"/>
    <w:rsid w:val="00AD5CD2"/>
    <w:rsid w:val="00AD78AE"/>
    <w:rsid w:val="00AE3904"/>
    <w:rsid w:val="00AE7C4F"/>
    <w:rsid w:val="00AF0721"/>
    <w:rsid w:val="00AF620E"/>
    <w:rsid w:val="00B029AC"/>
    <w:rsid w:val="00B079C6"/>
    <w:rsid w:val="00B10935"/>
    <w:rsid w:val="00B13C24"/>
    <w:rsid w:val="00B151B6"/>
    <w:rsid w:val="00B15956"/>
    <w:rsid w:val="00B17609"/>
    <w:rsid w:val="00B23016"/>
    <w:rsid w:val="00B30150"/>
    <w:rsid w:val="00B31481"/>
    <w:rsid w:val="00B32A65"/>
    <w:rsid w:val="00B37091"/>
    <w:rsid w:val="00B42BF3"/>
    <w:rsid w:val="00B42E21"/>
    <w:rsid w:val="00B47097"/>
    <w:rsid w:val="00B5131D"/>
    <w:rsid w:val="00B5138D"/>
    <w:rsid w:val="00B602B8"/>
    <w:rsid w:val="00B613E2"/>
    <w:rsid w:val="00B61AFE"/>
    <w:rsid w:val="00B63BC8"/>
    <w:rsid w:val="00B63EC5"/>
    <w:rsid w:val="00B651D5"/>
    <w:rsid w:val="00B658B6"/>
    <w:rsid w:val="00B66B13"/>
    <w:rsid w:val="00B82563"/>
    <w:rsid w:val="00B854E4"/>
    <w:rsid w:val="00B87645"/>
    <w:rsid w:val="00B87A40"/>
    <w:rsid w:val="00B92AB3"/>
    <w:rsid w:val="00B9386D"/>
    <w:rsid w:val="00B93CD8"/>
    <w:rsid w:val="00B959FF"/>
    <w:rsid w:val="00B9608E"/>
    <w:rsid w:val="00B96A87"/>
    <w:rsid w:val="00BA0D6B"/>
    <w:rsid w:val="00BA39C3"/>
    <w:rsid w:val="00BB7BA8"/>
    <w:rsid w:val="00BC2B4B"/>
    <w:rsid w:val="00BC4630"/>
    <w:rsid w:val="00BC5A30"/>
    <w:rsid w:val="00BC64A9"/>
    <w:rsid w:val="00BC735C"/>
    <w:rsid w:val="00BD0A90"/>
    <w:rsid w:val="00BD1420"/>
    <w:rsid w:val="00BD4F20"/>
    <w:rsid w:val="00BE01EE"/>
    <w:rsid w:val="00BE5A76"/>
    <w:rsid w:val="00C0155C"/>
    <w:rsid w:val="00C114D8"/>
    <w:rsid w:val="00C118A6"/>
    <w:rsid w:val="00C17BAB"/>
    <w:rsid w:val="00C17C0E"/>
    <w:rsid w:val="00C20B42"/>
    <w:rsid w:val="00C21E33"/>
    <w:rsid w:val="00C230D8"/>
    <w:rsid w:val="00C27A68"/>
    <w:rsid w:val="00C32E5B"/>
    <w:rsid w:val="00C35E22"/>
    <w:rsid w:val="00C373EC"/>
    <w:rsid w:val="00C42E6C"/>
    <w:rsid w:val="00C44D63"/>
    <w:rsid w:val="00C450DA"/>
    <w:rsid w:val="00C47398"/>
    <w:rsid w:val="00C479EC"/>
    <w:rsid w:val="00C5679F"/>
    <w:rsid w:val="00C56D71"/>
    <w:rsid w:val="00C644F4"/>
    <w:rsid w:val="00C64B30"/>
    <w:rsid w:val="00C70B1D"/>
    <w:rsid w:val="00C71AEF"/>
    <w:rsid w:val="00C74BE3"/>
    <w:rsid w:val="00C7572D"/>
    <w:rsid w:val="00C81C6C"/>
    <w:rsid w:val="00C82BC8"/>
    <w:rsid w:val="00C92A28"/>
    <w:rsid w:val="00CA12CA"/>
    <w:rsid w:val="00CA3CDB"/>
    <w:rsid w:val="00CA4492"/>
    <w:rsid w:val="00CA529C"/>
    <w:rsid w:val="00CA6129"/>
    <w:rsid w:val="00CA7542"/>
    <w:rsid w:val="00CB03AF"/>
    <w:rsid w:val="00CB1765"/>
    <w:rsid w:val="00CB2B48"/>
    <w:rsid w:val="00CB2F54"/>
    <w:rsid w:val="00CB4234"/>
    <w:rsid w:val="00CB7221"/>
    <w:rsid w:val="00CC2452"/>
    <w:rsid w:val="00CC43EE"/>
    <w:rsid w:val="00CC4C87"/>
    <w:rsid w:val="00CD2F5C"/>
    <w:rsid w:val="00CD5137"/>
    <w:rsid w:val="00CD5A6A"/>
    <w:rsid w:val="00CD5B40"/>
    <w:rsid w:val="00CE40B9"/>
    <w:rsid w:val="00CE7406"/>
    <w:rsid w:val="00CF00D7"/>
    <w:rsid w:val="00CF149F"/>
    <w:rsid w:val="00CF206E"/>
    <w:rsid w:val="00CF336E"/>
    <w:rsid w:val="00CF6DDB"/>
    <w:rsid w:val="00D00069"/>
    <w:rsid w:val="00D0141D"/>
    <w:rsid w:val="00D026B6"/>
    <w:rsid w:val="00D06976"/>
    <w:rsid w:val="00D13ACF"/>
    <w:rsid w:val="00D15986"/>
    <w:rsid w:val="00D16F88"/>
    <w:rsid w:val="00D207B4"/>
    <w:rsid w:val="00D23DE1"/>
    <w:rsid w:val="00D240BA"/>
    <w:rsid w:val="00D334AF"/>
    <w:rsid w:val="00D37BD5"/>
    <w:rsid w:val="00D435AB"/>
    <w:rsid w:val="00D55A73"/>
    <w:rsid w:val="00D56BEA"/>
    <w:rsid w:val="00D60CD0"/>
    <w:rsid w:val="00D63B4F"/>
    <w:rsid w:val="00D66DD4"/>
    <w:rsid w:val="00D70BFE"/>
    <w:rsid w:val="00D72880"/>
    <w:rsid w:val="00D74B5F"/>
    <w:rsid w:val="00D751F1"/>
    <w:rsid w:val="00D812B3"/>
    <w:rsid w:val="00D841F9"/>
    <w:rsid w:val="00D85494"/>
    <w:rsid w:val="00D90FE3"/>
    <w:rsid w:val="00D914CE"/>
    <w:rsid w:val="00D96D41"/>
    <w:rsid w:val="00DA0386"/>
    <w:rsid w:val="00DA3465"/>
    <w:rsid w:val="00DB1CC3"/>
    <w:rsid w:val="00DB25B3"/>
    <w:rsid w:val="00DB4F06"/>
    <w:rsid w:val="00DB5A24"/>
    <w:rsid w:val="00DB75C9"/>
    <w:rsid w:val="00DB7CE4"/>
    <w:rsid w:val="00DC332F"/>
    <w:rsid w:val="00DC5DB2"/>
    <w:rsid w:val="00DC7E78"/>
    <w:rsid w:val="00DD37EF"/>
    <w:rsid w:val="00DD7BE2"/>
    <w:rsid w:val="00DE0FBC"/>
    <w:rsid w:val="00DE12DD"/>
    <w:rsid w:val="00DF42CD"/>
    <w:rsid w:val="00DF542C"/>
    <w:rsid w:val="00DF5E69"/>
    <w:rsid w:val="00DF65DD"/>
    <w:rsid w:val="00E0306F"/>
    <w:rsid w:val="00E04534"/>
    <w:rsid w:val="00E04B62"/>
    <w:rsid w:val="00E06FA1"/>
    <w:rsid w:val="00E161C6"/>
    <w:rsid w:val="00E25513"/>
    <w:rsid w:val="00E26522"/>
    <w:rsid w:val="00E34335"/>
    <w:rsid w:val="00E343A5"/>
    <w:rsid w:val="00E42ECA"/>
    <w:rsid w:val="00E47D8A"/>
    <w:rsid w:val="00E524F0"/>
    <w:rsid w:val="00E64FF7"/>
    <w:rsid w:val="00E65251"/>
    <w:rsid w:val="00E66A54"/>
    <w:rsid w:val="00E81966"/>
    <w:rsid w:val="00E828D3"/>
    <w:rsid w:val="00E83387"/>
    <w:rsid w:val="00E91436"/>
    <w:rsid w:val="00E943B7"/>
    <w:rsid w:val="00E94B8A"/>
    <w:rsid w:val="00E972AF"/>
    <w:rsid w:val="00EA1591"/>
    <w:rsid w:val="00EA30C6"/>
    <w:rsid w:val="00EB3755"/>
    <w:rsid w:val="00EB544C"/>
    <w:rsid w:val="00EB5763"/>
    <w:rsid w:val="00EB6701"/>
    <w:rsid w:val="00EB75CC"/>
    <w:rsid w:val="00EC1A22"/>
    <w:rsid w:val="00ED1503"/>
    <w:rsid w:val="00ED26EF"/>
    <w:rsid w:val="00ED59BC"/>
    <w:rsid w:val="00ED6F9B"/>
    <w:rsid w:val="00EE0BBF"/>
    <w:rsid w:val="00EE1945"/>
    <w:rsid w:val="00EE21DA"/>
    <w:rsid w:val="00EE6306"/>
    <w:rsid w:val="00EE653F"/>
    <w:rsid w:val="00EF230B"/>
    <w:rsid w:val="00EF7CDF"/>
    <w:rsid w:val="00F06C46"/>
    <w:rsid w:val="00F07DCF"/>
    <w:rsid w:val="00F11FB2"/>
    <w:rsid w:val="00F15FF3"/>
    <w:rsid w:val="00F16A5E"/>
    <w:rsid w:val="00F22497"/>
    <w:rsid w:val="00F2266B"/>
    <w:rsid w:val="00F30060"/>
    <w:rsid w:val="00F3638F"/>
    <w:rsid w:val="00F430C8"/>
    <w:rsid w:val="00F436AE"/>
    <w:rsid w:val="00F46175"/>
    <w:rsid w:val="00F51D4D"/>
    <w:rsid w:val="00F5400D"/>
    <w:rsid w:val="00F55773"/>
    <w:rsid w:val="00F63DA8"/>
    <w:rsid w:val="00F65DA2"/>
    <w:rsid w:val="00F67476"/>
    <w:rsid w:val="00F701A5"/>
    <w:rsid w:val="00F71B96"/>
    <w:rsid w:val="00F72664"/>
    <w:rsid w:val="00F76C88"/>
    <w:rsid w:val="00F7740D"/>
    <w:rsid w:val="00F83D3B"/>
    <w:rsid w:val="00F86036"/>
    <w:rsid w:val="00F87678"/>
    <w:rsid w:val="00F97C9E"/>
    <w:rsid w:val="00FA378F"/>
    <w:rsid w:val="00FA6CB1"/>
    <w:rsid w:val="00FB2651"/>
    <w:rsid w:val="00FB3AC3"/>
    <w:rsid w:val="00FB6A50"/>
    <w:rsid w:val="00FC0728"/>
    <w:rsid w:val="00FC105E"/>
    <w:rsid w:val="00FC2FAA"/>
    <w:rsid w:val="00FC456E"/>
    <w:rsid w:val="00FC4B1C"/>
    <w:rsid w:val="00FC4C11"/>
    <w:rsid w:val="00FC6323"/>
    <w:rsid w:val="00FC74F5"/>
    <w:rsid w:val="00FD1581"/>
    <w:rsid w:val="00FD7156"/>
    <w:rsid w:val="00FD7CBA"/>
    <w:rsid w:val="00FE01CE"/>
    <w:rsid w:val="00FE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F3107"/>
  <w15:docId w15:val="{0E7B0E9D-7945-4DC5-B957-D666A8A2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>
      <w:pPr>
        <w:spacing w:line="240" w:lineRule="atLeast"/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34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e">
    <w:name w:val="Unresolved Mention"/>
    <w:basedOn w:val="a0"/>
    <w:uiPriority w:val="99"/>
    <w:semiHidden/>
    <w:unhideWhenUsed/>
    <w:rsid w:val="00332AC0"/>
    <w:rPr>
      <w:color w:val="605E5C"/>
      <w:shd w:val="clear" w:color="auto" w:fill="E1DFDD"/>
    </w:rPr>
  </w:style>
  <w:style w:type="character" w:styleId="aff">
    <w:name w:val="annotation reference"/>
    <w:basedOn w:val="a0"/>
    <w:uiPriority w:val="99"/>
    <w:semiHidden/>
    <w:unhideWhenUsed/>
    <w:rsid w:val="00B5138D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B5138D"/>
    <w:pPr>
      <w:jc w:val="left"/>
    </w:pPr>
  </w:style>
  <w:style w:type="character" w:customStyle="1" w:styleId="Charb">
    <w:name w:val="메모 텍스트 Char"/>
    <w:basedOn w:val="a0"/>
    <w:link w:val="aff0"/>
    <w:uiPriority w:val="99"/>
    <w:rsid w:val="00B5138D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B5138D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B5138D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B5138D"/>
    <w:pPr>
      <w:spacing w:line="240" w:lineRule="auto"/>
      <w:ind w:left="0" w:firstLineChars="0" w:firstLine="0"/>
      <w:jc w:val="left"/>
    </w:pPr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76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460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A13200769721549B1E8B9803FEE85EA" ma:contentTypeVersion="18" ma:contentTypeDescription="새 문서를 만듭니다." ma:contentTypeScope="" ma:versionID="fa8433340f9cd84505783b11c2fdcf6e">
  <xsd:schema xmlns:xsd="http://www.w3.org/2001/XMLSchema" xmlns:xs="http://www.w3.org/2001/XMLSchema" xmlns:p="http://schemas.microsoft.com/office/2006/metadata/properties" xmlns:ns2="f253140b-6f63-42a1-be8d-7f9186f1e427" xmlns:ns3="9512e899-893d-4c0f-9ac5-414f10770444" targetNamespace="http://schemas.microsoft.com/office/2006/metadata/properties" ma:root="true" ma:fieldsID="77f22092a62d964c934a847a94c12037" ns2:_="" ns3:_="">
    <xsd:import namespace="f253140b-6f63-42a1-be8d-7f9186f1e427"/>
    <xsd:import namespace="9512e899-893d-4c0f-9ac5-414f10770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3140b-6f63-42a1-be8d-7f9186f1e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2e899-893d-4c0f-9ac5-414f107704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77eaf8-5c17-4b2f-81bc-c0491fe8ecb2}" ma:internalName="TaxCatchAll" ma:showField="CatchAllData" ma:web="9512e899-893d-4c0f-9ac5-414f10770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12e899-893d-4c0f-9ac5-414f10770444" xsi:nil="true"/>
    <lcf76f155ced4ddcb4097134ff3c332f xmlns="f253140b-6f63-42a1-be8d-7f9186f1e42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4DEDE-84BE-4427-9178-6F6B30650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3140b-6f63-42a1-be8d-7f9186f1e427"/>
    <ds:schemaRef ds:uri="9512e899-893d-4c0f-9ac5-414f10770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BF4277-F8D8-40AA-8FA8-518DCAE9901C}">
  <ds:schemaRefs>
    <ds:schemaRef ds:uri="http://schemas.microsoft.com/office/2006/metadata/properties"/>
    <ds:schemaRef ds:uri="http://schemas.microsoft.com/office/infopath/2007/PartnerControls"/>
    <ds:schemaRef ds:uri="9512e899-893d-4c0f-9ac5-414f10770444"/>
    <ds:schemaRef ds:uri="f253140b-6f63-42a1-be8d-7f9186f1e427"/>
  </ds:schemaRefs>
</ds:datastoreItem>
</file>

<file path=customXml/itemProps3.xml><?xml version="1.0" encoding="utf-8"?>
<ds:datastoreItem xmlns:ds="http://schemas.openxmlformats.org/officeDocument/2006/customXml" ds:itemID="{E804F965-0CCF-4C3E-8483-D56E3FEA92F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지호준님(호준)/비전PR팀</dc:creator>
  <cp:keywords/>
  <dc:description/>
  <cp:lastModifiedBy>장효주님/Biz PR팀</cp:lastModifiedBy>
  <cp:revision>5</cp:revision>
  <cp:lastPrinted>2025-02-12T07:01:00Z</cp:lastPrinted>
  <dcterms:created xsi:type="dcterms:W3CDTF">2025-02-27T06:01:00Z</dcterms:created>
  <dcterms:modified xsi:type="dcterms:W3CDTF">2025-03-04T15:58:00Z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4172693add29ed1855e6debc6a3d0b1551c9307e9110586d752f5577621e3a75</vt:lpwstr>
  </property>
  <property fmtid="{D5CDD505-2E9C-101B-9397-08002B2CF9AE}" pid="3" name="ContentTypeId">
    <vt:lpwstr>0x010100C372A46CBAF2B4449F7590956E99576B</vt:lpwstr>
  </property>
  <property fmtid="{D5CDD505-2E9C-101B-9397-08002B2CF9AE}" pid="4" name="MediaServiceImageTags">
    <vt:lpwstr/>
  </property>
</Properties>
</file>