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F5DE4" w14:textId="0918F526" w:rsidR="00C17611" w:rsidRPr="00260274" w:rsidRDefault="00260274" w:rsidP="00C17611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 w:rsidRPr="0026027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SKT,</w:t>
      </w:r>
      <w:r w:rsidR="00C967EF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26027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대한민국 디지털 광고대상 4개</w:t>
      </w:r>
      <w:r w:rsidR="00EA4602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26027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48"/>
          <w:lang w:eastAsia="ko-KR"/>
        </w:rPr>
        <w:t>부문 수상</w:t>
      </w:r>
    </w:p>
    <w:bookmarkEnd w:id="0"/>
    <w:p w14:paraId="6A256415" w14:textId="7CB0F5F8" w:rsidR="001104F8" w:rsidRPr="00C472BD" w:rsidRDefault="001104F8" w:rsidP="001104F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472BD" w:rsidRPr="00D6371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472BD" w:rsidRPr="00952EB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자체</w:t>
      </w:r>
      <w:r w:rsidR="00C472BD" w:rsidRP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LLM로 각본 쓴</w:t>
      </w:r>
      <w:r w:rsid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472BD" w:rsidRP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단편영화</w:t>
      </w:r>
      <w:r w:rsid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472BD" w:rsidRP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&lt;중독&gt;,</w:t>
      </w:r>
      <w:r w:rsidR="00D63714" w:rsidRP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472BD" w:rsidRP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디지털영상 부문 금상…</w:t>
      </w:r>
      <w:r w:rsidR="00B25E8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472BD" w:rsidRP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조회수</w:t>
      </w:r>
      <w:r w:rsid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C472BD" w:rsidRP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270만</w:t>
      </w:r>
      <w:r w:rsidR="00952EBB" w:rsidRP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52EB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호응</w:t>
      </w:r>
    </w:p>
    <w:p w14:paraId="387B859F" w14:textId="730B35EE" w:rsidR="00C17611" w:rsidRPr="00B25E8A" w:rsidRDefault="001104F8" w:rsidP="00C1761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B25E8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52EBB" w:rsidRPr="00B25E8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창사 40주년 기획</w:t>
      </w:r>
      <w:r w:rsidR="00D37E1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952EBB" w:rsidRPr="00B25E8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웹드라마 &lt;뷁투더 2004&gt;</w:t>
      </w:r>
      <w:r w:rsidR="00B25E8A" w:rsidRPr="00B25E8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도 金</w:t>
      </w:r>
      <w:r w:rsidR="0025436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 w:rsidR="00B25E8A" w:rsidRPr="00B25E8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실험적 영상</w:t>
      </w:r>
      <w:r w:rsidR="000522E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등으로 호평 받아</w:t>
      </w:r>
    </w:p>
    <w:p w14:paraId="7253D73B" w14:textId="55E8F991" w:rsidR="00811ECB" w:rsidRPr="006B2832" w:rsidRDefault="00511915" w:rsidP="00D52F9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522E9" w:rsidRPr="006B283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“</w:t>
      </w:r>
      <w:r w:rsidR="000522E9" w:rsidRPr="006B283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국내 최고 권위 시상식서 수상 영광</w:t>
      </w:r>
      <w:r w:rsidR="006B2832" w:rsidRPr="006B283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0522E9" w:rsidRPr="006B283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다채로운 콘텐츠로 고객</w:t>
      </w:r>
      <w:r w:rsidR="00D37E1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과</w:t>
      </w:r>
      <w:r w:rsidR="00D37E1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0522E9" w:rsidRPr="006B283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소통 지속할 것</w:t>
      </w:r>
      <w:r w:rsidR="000522E9" w:rsidRPr="006B283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987F06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82C37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1761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7F3B68" w14:textId="6A6AF094" w:rsidR="006D579D" w:rsidRDefault="00260274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602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3913D0" w:rsidRPr="003913D0">
        <w:rPr>
          <w:rFonts w:asciiTheme="minorHAnsi" w:eastAsiaTheme="minorHAnsi" w:hAnsiTheme="minorHAnsi" w:hint="eastAsia"/>
          <w:sz w:val="24"/>
          <w:szCs w:val="24"/>
          <w:lang w:eastAsia="ko-KR"/>
        </w:rPr>
        <w:t>2024 대한민국 디지털 광고대상에서</w:t>
      </w:r>
      <w:r w:rsidR="00CF1BF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6D579D">
        <w:rPr>
          <w:rFonts w:asciiTheme="minorHAnsi" w:eastAsiaTheme="minorHAnsi" w:hAnsiTheme="minorHAnsi" w:hint="eastAsia"/>
          <w:sz w:val="24"/>
          <w:szCs w:val="24"/>
          <w:lang w:eastAsia="ko-KR"/>
        </w:rPr>
        <w:t>디지털 영상과 디지털 크리에이티브</w:t>
      </w:r>
      <w:r w:rsidR="0035781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6D579D">
        <w:rPr>
          <w:rFonts w:asciiTheme="minorHAnsi" w:eastAsiaTheme="minorHAnsi" w:hAnsiTheme="minorHAnsi" w:hint="eastAsia"/>
          <w:sz w:val="24"/>
          <w:szCs w:val="24"/>
          <w:lang w:eastAsia="ko-KR"/>
        </w:rPr>
        <w:t>금상</w:t>
      </w:r>
      <w:r w:rsidR="00727F8E">
        <w:rPr>
          <w:rFonts w:asciiTheme="minorHAnsi" w:eastAsiaTheme="minorHAnsi" w:hAnsiTheme="minorHAnsi" w:hint="eastAsia"/>
          <w:sz w:val="24"/>
          <w:szCs w:val="24"/>
          <w:lang w:eastAsia="ko-KR"/>
        </w:rPr>
        <w:t>을 포함</w:t>
      </w:r>
      <w:r w:rsidR="00C534B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해 총 </w:t>
      </w:r>
      <w:r w:rsidR="00727F8E">
        <w:rPr>
          <w:rFonts w:asciiTheme="minorHAnsi" w:eastAsiaTheme="minorHAnsi" w:hAnsiTheme="minorHAnsi" w:hint="eastAsia"/>
          <w:sz w:val="24"/>
          <w:szCs w:val="24"/>
          <w:lang w:eastAsia="ko-KR"/>
        </w:rPr>
        <w:t>4개 부문 수상의 영예를 안았다.</w:t>
      </w:r>
    </w:p>
    <w:p w14:paraId="452D6DBC" w14:textId="77777777" w:rsidR="00C534B0" w:rsidRDefault="00C534B0" w:rsidP="00C534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DC7407A" w14:textId="5F5363E8" w:rsidR="005B0271" w:rsidRDefault="00C534B0" w:rsidP="005B0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대한민국 디지털 광고대상은 </w:t>
      </w:r>
      <w:r w:rsidRPr="003913D0">
        <w:rPr>
          <w:rFonts w:asciiTheme="minorHAnsi" w:eastAsiaTheme="minorHAnsi" w:hAnsiTheme="minorHAnsi" w:hint="eastAsia"/>
          <w:sz w:val="24"/>
          <w:szCs w:val="24"/>
          <w:lang w:eastAsia="ko-KR"/>
        </w:rPr>
        <w:t>한국디지털광고협회가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주</w:t>
      </w:r>
      <w:r w:rsidR="0035781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관하고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문화체육관광부가 후원하는 국내 최대 규모의 디지털 광고 시상식이다.</w:t>
      </w:r>
      <w:r w:rsidR="00E85CE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올해는 개인 부문</w:t>
      </w:r>
      <w:r w:rsidR="0035781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2개와 작품 부문 7개(소부문 24개)를 나눠 심사가 이뤄졌다.</w:t>
      </w:r>
    </w:p>
    <w:p w14:paraId="7F05DD3D" w14:textId="77777777" w:rsidR="005B0271" w:rsidRDefault="005B0271" w:rsidP="005B0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337A62B5" w14:textId="5CB49670" w:rsidR="00357810" w:rsidRDefault="00357810" w:rsidP="005B02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공식 유튜브를 통해 </w:t>
      </w:r>
      <w:r w:rsidR="00931E47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지난 9월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선보</w:t>
      </w:r>
      <w:r w:rsidR="005B027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였던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SKT 최초</w:t>
      </w:r>
      <w:r w:rsidR="005B027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단편영화 </w:t>
      </w:r>
      <w:r w:rsidRPr="00357810">
        <w:rPr>
          <w:rFonts w:asciiTheme="minorHAnsi" w:eastAsiaTheme="minorHAnsi" w:hAnsiTheme="minorHAnsi" w:hint="eastAsia"/>
          <w:sz w:val="24"/>
          <w:szCs w:val="24"/>
          <w:lang w:eastAsia="ko-KR"/>
        </w:rPr>
        <w:t>&lt;중독: 나한테만 보이는&gt;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은 디지털 영상 부문 금상을 차지했다.</w:t>
      </w:r>
    </w:p>
    <w:p w14:paraId="4721ED28" w14:textId="77777777" w:rsidR="00357810" w:rsidRDefault="00357810" w:rsidP="003578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467AB10" w14:textId="0BA00323" w:rsidR="00357810" w:rsidRDefault="00357810" w:rsidP="00931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해당 작품은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글로벌 AI 컴퍼니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로의 도약을 선언한 SKT가 AI 알고리즘에 따른 도파민 중독의 심각성과 올바른 AI 사용의 메시지를 전달했다는 점에서 큰 호응을 얻었다. 약 270만회의 조회수, 3.4만여 개의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좋아요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를 기록했다.</w:t>
      </w:r>
    </w:p>
    <w:p w14:paraId="18D78010" w14:textId="77777777" w:rsidR="00931E47" w:rsidRDefault="00931E47" w:rsidP="00931E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052A57FF" w14:textId="529275BC" w:rsidR="003C59EE" w:rsidRDefault="00EC33E2" w:rsidP="003C59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특히 영화의 시나리오 초안을 SKT의 거대언어모델(LLM)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A.X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(에이닷엑스)가 작성했다는 점에</w:t>
      </w:r>
      <w:r w:rsidR="00E30B3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서도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주목을 받았다. AI가 만든</w:t>
      </w:r>
      <w:r w:rsidR="00E85CE1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초안은 올해 최고 흥행 영화인 &lt;파묘</w:t>
      </w:r>
      <w:r w:rsidR="007E501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&gt;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장재현 감독의 자문으로 완성도를</w:t>
      </w:r>
      <w:r w:rsidR="0042114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높였다.</w:t>
      </w:r>
    </w:p>
    <w:p w14:paraId="4E3E00E9" w14:textId="77777777" w:rsidR="003C59EE" w:rsidRPr="007E501F" w:rsidRDefault="003C59EE" w:rsidP="003C59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5A2A09AD" w14:textId="46E196BC" w:rsidR="003C59EE" w:rsidRDefault="003C59EE" w:rsidP="003C59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SKT 창사 40주년을 맞아 특별 제작한 &lt;뷁투더 2004&gt;는 디지털 크리에이티브 부문 금상을 받았다. 이 작품은 SKT의 AI 개인비서 서비스인 에이닷과 함께 2004년 중학생 시절</w:t>
      </w:r>
      <w:r w:rsidR="007E501F">
        <w:rPr>
          <w:rFonts w:asciiTheme="minorHAnsi" w:eastAsiaTheme="minorHAnsi" w:hAnsiTheme="minorHAnsi" w:hint="eastAsia"/>
          <w:sz w:val="24"/>
          <w:szCs w:val="24"/>
          <w:lang w:eastAsia="ko-KR"/>
        </w:rPr>
        <w:t>로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돌아간 주인공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진상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이 겪는 타임슬립 형식의 16부작 웹드라마다.</w:t>
      </w:r>
    </w:p>
    <w:p w14:paraId="1A61692D" w14:textId="77777777" w:rsidR="003C59EE" w:rsidRDefault="003C59EE" w:rsidP="003C59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2CA191E" w14:textId="6AF2B9FF" w:rsidR="005B0271" w:rsidRDefault="003C59EE" w:rsidP="003C59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2000년대 향수를 자극하며 통신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과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AI 등 SKT의 서비스 변천사를 위트 있게 담아내며 600만회에 달하는 누적 조회수를 올렸다.</w:t>
      </w:r>
    </w:p>
    <w:p w14:paraId="461F8971" w14:textId="77777777" w:rsidR="003C59EE" w:rsidRDefault="003C59EE" w:rsidP="003C59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658C0F2" w14:textId="31D54BB2" w:rsidR="005F308A" w:rsidRDefault="003C59EE" w:rsidP="005F30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 외에도 </w:t>
      </w:r>
      <w:r w:rsidRPr="003C59EE">
        <w:rPr>
          <w:rFonts w:asciiTheme="minorHAnsi" w:eastAsiaTheme="minorHAnsi" w:hAnsiTheme="minorHAnsi" w:hint="eastAsia"/>
          <w:sz w:val="24"/>
          <w:szCs w:val="24"/>
          <w:lang w:eastAsia="ko-KR"/>
        </w:rPr>
        <w:t>&lt;AI Help You?&gt; 시리즈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가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디지털 크리에이티브 부문 은상, </w:t>
      </w:r>
      <w:r w:rsidRPr="003C59EE">
        <w:rPr>
          <w:rFonts w:asciiTheme="minorHAnsi" w:eastAsiaTheme="minorHAnsi" w:hAnsiTheme="minorHAnsi" w:hint="eastAsia"/>
          <w:sz w:val="24"/>
          <w:szCs w:val="24"/>
          <w:lang w:eastAsia="ko-KR"/>
        </w:rPr>
        <w:t>&lt;딴짓러의 AI_경매사편&gt;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이 디지털 영상 부문 우수상을 각각</w:t>
      </w:r>
      <w:r w:rsidR="00581FB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받았다. SKT의 AI 기술을 활용해 일상에서 얻을 수 있는 AI의 가치를 전달하고, 독창적 실험으로 도전의식을 보여줬다는 점에서 좋은 점수를 </w:t>
      </w:r>
      <w:r w:rsidR="005F308A">
        <w:rPr>
          <w:rFonts w:asciiTheme="minorHAnsi" w:eastAsiaTheme="minorHAnsi" w:hAnsiTheme="minorHAnsi" w:hint="eastAsia"/>
          <w:sz w:val="24"/>
          <w:szCs w:val="24"/>
          <w:lang w:eastAsia="ko-KR"/>
        </w:rPr>
        <w:t>얻</w:t>
      </w:r>
      <w:r w:rsidR="00C967EF">
        <w:rPr>
          <w:rFonts w:asciiTheme="minorHAnsi" w:eastAsiaTheme="minorHAnsi" w:hAnsiTheme="minorHAnsi"/>
          <w:sz w:val="24"/>
          <w:szCs w:val="24"/>
          <w:lang w:eastAsia="ko-KR"/>
        </w:rPr>
        <w:t>은</w:t>
      </w:r>
      <w:r w:rsidR="00C967E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5F308A">
        <w:rPr>
          <w:rFonts w:asciiTheme="minorHAnsi" w:eastAsiaTheme="minorHAnsi" w:hAnsiTheme="minorHAnsi" w:hint="eastAsia"/>
          <w:sz w:val="24"/>
          <w:szCs w:val="24"/>
          <w:lang w:eastAsia="ko-KR"/>
        </w:rPr>
        <w:t>것으로 평가된다.</w:t>
      </w:r>
    </w:p>
    <w:p w14:paraId="46B2B2D0" w14:textId="77777777" w:rsidR="005F308A" w:rsidRPr="007E501F" w:rsidRDefault="005F308A" w:rsidP="005F30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5C40A42E" w14:textId="648D79E1" w:rsidR="005F308A" w:rsidRDefault="005F308A" w:rsidP="005F30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박규현 SK텔레콤 디지털 Comm</w:t>
      </w:r>
      <w:r w:rsidR="00342D0B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담당(부사장)은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“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국내 최고 권위의 디지털 광고 시상식에서 4개의 상을 받은 것</w:t>
      </w:r>
      <w:r w:rsidR="00AE6555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은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큰 영광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r w:rsidR="00AE6555">
        <w:rPr>
          <w:rFonts w:asciiTheme="minorHAnsi" w:eastAsiaTheme="minorHAnsi" w:hAnsiTheme="minorHAnsi" w:hint="eastAsia"/>
          <w:sz w:val="24"/>
          <w:szCs w:val="24"/>
          <w:lang w:eastAsia="ko-KR"/>
        </w:rPr>
        <w:t>이라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며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“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앞으로도 SKT 유튜브는 AI를 주제로 한 다채로운 포맷의 디지털 콘텐츠를 선보이며 고객과의 소통</w:t>
      </w:r>
      <w:r w:rsidR="002A2319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을 강화해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나가겠다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고 말했다.</w:t>
      </w:r>
      <w:bookmarkEnd w:id="1"/>
    </w:p>
    <w:p w14:paraId="67C06A11" w14:textId="77777777" w:rsidR="005F308A" w:rsidRDefault="005F308A" w:rsidP="005F30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55343" w14:paraId="0AA55522" w14:textId="77777777" w:rsidTr="00DF0591">
        <w:trPr>
          <w:trHeight w:val="1554"/>
        </w:trPr>
        <w:tc>
          <w:tcPr>
            <w:tcW w:w="9395" w:type="dxa"/>
          </w:tcPr>
          <w:p w14:paraId="2A2A6B80" w14:textId="77777777" w:rsidR="00455343" w:rsidRPr="00BA6A7E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/>
                <w:lang w:eastAsia="ko-KR"/>
              </w:rPr>
              <w:t>※</w:t>
            </w:r>
            <w:r w:rsidRPr="00BA6A7E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5D7AF794" w14:textId="34B6C7E5" w:rsidR="00455343" w:rsidRPr="00DF0591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 w:hint="eastAsia"/>
                <w:lang w:eastAsia="ko-KR"/>
              </w:rPr>
              <w:t>사진1.</w:t>
            </w:r>
            <w:r w:rsidR="009100CE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DF0591">
              <w:rPr>
                <w:rFonts w:asciiTheme="minorHAnsi" w:eastAsiaTheme="minorHAnsi" w:hAnsiTheme="minorHAnsi" w:hint="eastAsia"/>
                <w:lang w:eastAsia="ko-KR"/>
              </w:rPr>
              <w:t xml:space="preserve">2024 대한민국 디지털 광고대상에서 </w:t>
            </w:r>
            <w:r w:rsidR="00DF0591">
              <w:rPr>
                <w:rFonts w:asciiTheme="minorHAnsi" w:eastAsiaTheme="minorHAnsi" w:hAnsiTheme="minorHAnsi"/>
                <w:lang w:eastAsia="ko-KR"/>
              </w:rPr>
              <w:t>‘</w:t>
            </w:r>
            <w:r w:rsidR="00DF0591">
              <w:rPr>
                <w:rFonts w:asciiTheme="minorHAnsi" w:eastAsiaTheme="minorHAnsi" w:hAnsiTheme="minorHAnsi" w:hint="eastAsia"/>
                <w:lang w:eastAsia="ko-KR"/>
              </w:rPr>
              <w:t>디지털 영상</w:t>
            </w:r>
            <w:r w:rsidR="00DF0591">
              <w:rPr>
                <w:rFonts w:asciiTheme="minorHAnsi" w:eastAsiaTheme="minorHAnsi" w:hAnsiTheme="minorHAnsi"/>
                <w:lang w:eastAsia="ko-KR"/>
              </w:rPr>
              <w:t>’</w:t>
            </w:r>
            <w:r w:rsidR="00DF0591">
              <w:rPr>
                <w:rFonts w:asciiTheme="minorHAnsi" w:eastAsiaTheme="minorHAnsi" w:hAnsiTheme="minorHAnsi" w:hint="eastAsia"/>
                <w:lang w:eastAsia="ko-KR"/>
              </w:rPr>
              <w:t xml:space="preserve"> 부문 금상을 차지한 SKT의 단편 영화 &lt;중독: 나한테만 보이는&gt;</w:t>
            </w:r>
          </w:p>
          <w:p w14:paraId="7ED34906" w14:textId="00B5DAB7" w:rsidR="00455343" w:rsidRPr="00DF0591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 w:hint="eastAsia"/>
                <w:lang w:eastAsia="ko-KR"/>
              </w:rPr>
              <w:t>사진2.</w:t>
            </w:r>
            <w:r w:rsidR="00DF0591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DF0591">
              <w:rPr>
                <w:rFonts w:asciiTheme="minorHAnsi" w:eastAsiaTheme="minorHAnsi" w:hAnsiTheme="minorHAnsi"/>
                <w:lang w:eastAsia="ko-KR"/>
              </w:rPr>
              <w:t>‘</w:t>
            </w:r>
            <w:r w:rsidR="00DF0591">
              <w:rPr>
                <w:rFonts w:asciiTheme="minorHAnsi" w:eastAsiaTheme="minorHAnsi" w:hAnsiTheme="minorHAnsi" w:hint="eastAsia"/>
                <w:lang w:eastAsia="ko-KR"/>
              </w:rPr>
              <w:t>디지털 크리에이티브</w:t>
            </w:r>
            <w:r w:rsidR="00DF0591">
              <w:rPr>
                <w:rFonts w:asciiTheme="minorHAnsi" w:eastAsiaTheme="minorHAnsi" w:hAnsiTheme="minorHAnsi"/>
                <w:lang w:eastAsia="ko-KR"/>
              </w:rPr>
              <w:t>’</w:t>
            </w:r>
            <w:r w:rsidR="00DF0591">
              <w:rPr>
                <w:rFonts w:asciiTheme="minorHAnsi" w:eastAsiaTheme="minorHAnsi" w:hAnsiTheme="minorHAnsi" w:hint="eastAsia"/>
                <w:lang w:eastAsia="ko-KR"/>
              </w:rPr>
              <w:t xml:space="preserve"> 부문 금상을 수상한 웹드라마 &lt;뷁투더 2004&gt;</w:t>
            </w:r>
          </w:p>
        </w:tc>
      </w:tr>
    </w:tbl>
    <w:p w14:paraId="02700ED5" w14:textId="77777777" w:rsidR="005F308A" w:rsidRPr="005F308A" w:rsidRDefault="005F308A" w:rsidP="005F30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bookmarkStart w:id="2" w:name="_GoBack"/>
      <w:bookmarkEnd w:id="2"/>
    </w:p>
    <w:p w14:paraId="293265CA" w14:textId="66BF0687" w:rsidR="002911A2" w:rsidRPr="00D40352" w:rsidRDefault="00082C37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2911A2" w:rsidRPr="00D4035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FBD96" w14:textId="77777777" w:rsidR="00F708A7" w:rsidRDefault="00F708A7">
      <w:pPr>
        <w:spacing w:after="0" w:line="240" w:lineRule="auto"/>
      </w:pPr>
      <w:r>
        <w:separator/>
      </w:r>
    </w:p>
  </w:endnote>
  <w:endnote w:type="continuationSeparator" w:id="0">
    <w:p w14:paraId="217E7CC8" w14:textId="77777777" w:rsidR="00F708A7" w:rsidRDefault="00F7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954D8" w14:textId="77777777" w:rsidR="00F708A7" w:rsidRDefault="00F708A7">
      <w:pPr>
        <w:spacing w:after="0" w:line="240" w:lineRule="auto"/>
      </w:pPr>
      <w:r>
        <w:separator/>
      </w:r>
    </w:p>
  </w:footnote>
  <w:footnote w:type="continuationSeparator" w:id="0">
    <w:p w14:paraId="7FAFF558" w14:textId="77777777" w:rsidR="00F708A7" w:rsidRDefault="00F7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2BC7"/>
    <w:rsid w:val="00002DF8"/>
    <w:rsid w:val="0000325E"/>
    <w:rsid w:val="00003F88"/>
    <w:rsid w:val="00004B53"/>
    <w:rsid w:val="00006A9C"/>
    <w:rsid w:val="00007027"/>
    <w:rsid w:val="00012585"/>
    <w:rsid w:val="000127BB"/>
    <w:rsid w:val="000128B6"/>
    <w:rsid w:val="00013BFF"/>
    <w:rsid w:val="00017DDD"/>
    <w:rsid w:val="000218A3"/>
    <w:rsid w:val="000237A6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2E9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C37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4CB"/>
    <w:rsid w:val="000F7EC2"/>
    <w:rsid w:val="00100F38"/>
    <w:rsid w:val="00101F09"/>
    <w:rsid w:val="00102291"/>
    <w:rsid w:val="00104E8B"/>
    <w:rsid w:val="00105101"/>
    <w:rsid w:val="001062A8"/>
    <w:rsid w:val="00106E91"/>
    <w:rsid w:val="001104F8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2D9"/>
    <w:rsid w:val="0013038D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3FB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057"/>
    <w:rsid w:val="001959B9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72C"/>
    <w:rsid w:val="001D2A49"/>
    <w:rsid w:val="001D3DC0"/>
    <w:rsid w:val="001D421F"/>
    <w:rsid w:val="001D4628"/>
    <w:rsid w:val="001D52BB"/>
    <w:rsid w:val="001D5BED"/>
    <w:rsid w:val="001D6934"/>
    <w:rsid w:val="001D77D5"/>
    <w:rsid w:val="001E02C3"/>
    <w:rsid w:val="001E1B86"/>
    <w:rsid w:val="001E1CF9"/>
    <w:rsid w:val="001E1FE1"/>
    <w:rsid w:val="001E672D"/>
    <w:rsid w:val="001E6777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EB4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01E"/>
    <w:rsid w:val="00253550"/>
    <w:rsid w:val="0025436D"/>
    <w:rsid w:val="00254C59"/>
    <w:rsid w:val="002570AA"/>
    <w:rsid w:val="00257F5C"/>
    <w:rsid w:val="00260274"/>
    <w:rsid w:val="00263142"/>
    <w:rsid w:val="00263ED4"/>
    <w:rsid w:val="0026433F"/>
    <w:rsid w:val="00264564"/>
    <w:rsid w:val="002664FA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87EBF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319"/>
    <w:rsid w:val="002A3A16"/>
    <w:rsid w:val="002A4276"/>
    <w:rsid w:val="002A465B"/>
    <w:rsid w:val="002A594E"/>
    <w:rsid w:val="002A6E2B"/>
    <w:rsid w:val="002B0D09"/>
    <w:rsid w:val="002B4E3E"/>
    <w:rsid w:val="002B6A8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2D0B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7810"/>
    <w:rsid w:val="00362200"/>
    <w:rsid w:val="0036575C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3D0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A51"/>
    <w:rsid w:val="003B2646"/>
    <w:rsid w:val="003B34BC"/>
    <w:rsid w:val="003B37A2"/>
    <w:rsid w:val="003B40F5"/>
    <w:rsid w:val="003B5AE6"/>
    <w:rsid w:val="003B7356"/>
    <w:rsid w:val="003B7971"/>
    <w:rsid w:val="003C1217"/>
    <w:rsid w:val="003C2067"/>
    <w:rsid w:val="003C3E49"/>
    <w:rsid w:val="003C59EE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05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1140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343"/>
    <w:rsid w:val="0045562C"/>
    <w:rsid w:val="00456A18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D5A"/>
    <w:rsid w:val="004B3107"/>
    <w:rsid w:val="004B37B6"/>
    <w:rsid w:val="004B601A"/>
    <w:rsid w:val="004C0A4F"/>
    <w:rsid w:val="004C2A1D"/>
    <w:rsid w:val="004C3B53"/>
    <w:rsid w:val="004C701C"/>
    <w:rsid w:val="004C75A1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BB4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FBB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71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1B8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08A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3B09"/>
    <w:rsid w:val="0069580C"/>
    <w:rsid w:val="00697BC3"/>
    <w:rsid w:val="006A1907"/>
    <w:rsid w:val="006A1FD3"/>
    <w:rsid w:val="006A21D0"/>
    <w:rsid w:val="006A5527"/>
    <w:rsid w:val="006A5A5C"/>
    <w:rsid w:val="006B1CEF"/>
    <w:rsid w:val="006B2832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19B"/>
    <w:rsid w:val="006D3BDB"/>
    <w:rsid w:val="006D3D29"/>
    <w:rsid w:val="006D3DFA"/>
    <w:rsid w:val="006D4521"/>
    <w:rsid w:val="006D4D69"/>
    <w:rsid w:val="006D579D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2AF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93A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338"/>
    <w:rsid w:val="007914D9"/>
    <w:rsid w:val="00795267"/>
    <w:rsid w:val="00795FED"/>
    <w:rsid w:val="00796098"/>
    <w:rsid w:val="0079706F"/>
    <w:rsid w:val="007A376C"/>
    <w:rsid w:val="007A4E9E"/>
    <w:rsid w:val="007A64E8"/>
    <w:rsid w:val="007A6B14"/>
    <w:rsid w:val="007B101F"/>
    <w:rsid w:val="007B49A4"/>
    <w:rsid w:val="007B5A57"/>
    <w:rsid w:val="007C0F6B"/>
    <w:rsid w:val="007C1B34"/>
    <w:rsid w:val="007C26AA"/>
    <w:rsid w:val="007C2A7E"/>
    <w:rsid w:val="007C7B8C"/>
    <w:rsid w:val="007D18B4"/>
    <w:rsid w:val="007D1942"/>
    <w:rsid w:val="007D1968"/>
    <w:rsid w:val="007D1AC1"/>
    <w:rsid w:val="007D29C2"/>
    <w:rsid w:val="007D2FD2"/>
    <w:rsid w:val="007D5538"/>
    <w:rsid w:val="007E07B7"/>
    <w:rsid w:val="007E0A3D"/>
    <w:rsid w:val="007E16A3"/>
    <w:rsid w:val="007E1812"/>
    <w:rsid w:val="007E501F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1EC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B05"/>
    <w:rsid w:val="00847343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EAE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1"/>
    <w:rsid w:val="009100CE"/>
    <w:rsid w:val="0091135A"/>
    <w:rsid w:val="00911AC0"/>
    <w:rsid w:val="009123B5"/>
    <w:rsid w:val="00913E72"/>
    <w:rsid w:val="00916B87"/>
    <w:rsid w:val="0091714A"/>
    <w:rsid w:val="0091753C"/>
    <w:rsid w:val="00920004"/>
    <w:rsid w:val="00920A86"/>
    <w:rsid w:val="0092334A"/>
    <w:rsid w:val="0092410F"/>
    <w:rsid w:val="009242F4"/>
    <w:rsid w:val="00925D6A"/>
    <w:rsid w:val="00926422"/>
    <w:rsid w:val="00927EFB"/>
    <w:rsid w:val="00931E47"/>
    <w:rsid w:val="009324F5"/>
    <w:rsid w:val="00932B94"/>
    <w:rsid w:val="0093329F"/>
    <w:rsid w:val="00935D6A"/>
    <w:rsid w:val="009361F0"/>
    <w:rsid w:val="00936684"/>
    <w:rsid w:val="009366FF"/>
    <w:rsid w:val="00936C27"/>
    <w:rsid w:val="00936F4E"/>
    <w:rsid w:val="0093738B"/>
    <w:rsid w:val="009404FA"/>
    <w:rsid w:val="009432AB"/>
    <w:rsid w:val="00944559"/>
    <w:rsid w:val="009466FC"/>
    <w:rsid w:val="00946ABC"/>
    <w:rsid w:val="00946CE6"/>
    <w:rsid w:val="009500FB"/>
    <w:rsid w:val="0095044F"/>
    <w:rsid w:val="00952133"/>
    <w:rsid w:val="00952EBB"/>
    <w:rsid w:val="00955B2A"/>
    <w:rsid w:val="00955E8B"/>
    <w:rsid w:val="00960D26"/>
    <w:rsid w:val="009612A7"/>
    <w:rsid w:val="00961DD5"/>
    <w:rsid w:val="009637AC"/>
    <w:rsid w:val="00964BB2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476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02D"/>
    <w:rsid w:val="00A03E11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59C2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85C"/>
    <w:rsid w:val="00A60A61"/>
    <w:rsid w:val="00A60D83"/>
    <w:rsid w:val="00A623B3"/>
    <w:rsid w:val="00A641B7"/>
    <w:rsid w:val="00A660A5"/>
    <w:rsid w:val="00A670B0"/>
    <w:rsid w:val="00A73008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300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55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5E8A"/>
    <w:rsid w:val="00B25F01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459B"/>
    <w:rsid w:val="00B7472D"/>
    <w:rsid w:val="00B75360"/>
    <w:rsid w:val="00B75882"/>
    <w:rsid w:val="00B763EE"/>
    <w:rsid w:val="00B76730"/>
    <w:rsid w:val="00B8060F"/>
    <w:rsid w:val="00B810CC"/>
    <w:rsid w:val="00B82461"/>
    <w:rsid w:val="00B82F32"/>
    <w:rsid w:val="00B84DEF"/>
    <w:rsid w:val="00BA5B94"/>
    <w:rsid w:val="00BA5C01"/>
    <w:rsid w:val="00BA6A7E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16A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611"/>
    <w:rsid w:val="00C17E03"/>
    <w:rsid w:val="00C210C5"/>
    <w:rsid w:val="00C250BD"/>
    <w:rsid w:val="00C25225"/>
    <w:rsid w:val="00C255CE"/>
    <w:rsid w:val="00C26218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472BD"/>
    <w:rsid w:val="00C508BC"/>
    <w:rsid w:val="00C51270"/>
    <w:rsid w:val="00C527D1"/>
    <w:rsid w:val="00C5295A"/>
    <w:rsid w:val="00C534B0"/>
    <w:rsid w:val="00C57169"/>
    <w:rsid w:val="00C57736"/>
    <w:rsid w:val="00C62159"/>
    <w:rsid w:val="00C62772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148"/>
    <w:rsid w:val="00C906AD"/>
    <w:rsid w:val="00C91137"/>
    <w:rsid w:val="00C91243"/>
    <w:rsid w:val="00C913C5"/>
    <w:rsid w:val="00C91AF1"/>
    <w:rsid w:val="00C93EF2"/>
    <w:rsid w:val="00C955B5"/>
    <w:rsid w:val="00C957D0"/>
    <w:rsid w:val="00C958C6"/>
    <w:rsid w:val="00C95B14"/>
    <w:rsid w:val="00C95C43"/>
    <w:rsid w:val="00C967EF"/>
    <w:rsid w:val="00CA20CF"/>
    <w:rsid w:val="00CA2D96"/>
    <w:rsid w:val="00CA31E6"/>
    <w:rsid w:val="00CA498D"/>
    <w:rsid w:val="00CA4F76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C5A"/>
    <w:rsid w:val="00CE786F"/>
    <w:rsid w:val="00CE79F7"/>
    <w:rsid w:val="00CF152B"/>
    <w:rsid w:val="00CF1BF0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5B70"/>
    <w:rsid w:val="00D25FDF"/>
    <w:rsid w:val="00D2631F"/>
    <w:rsid w:val="00D315CD"/>
    <w:rsid w:val="00D34DAE"/>
    <w:rsid w:val="00D35553"/>
    <w:rsid w:val="00D362F9"/>
    <w:rsid w:val="00D377D7"/>
    <w:rsid w:val="00D37E1D"/>
    <w:rsid w:val="00D40352"/>
    <w:rsid w:val="00D40D8C"/>
    <w:rsid w:val="00D4154B"/>
    <w:rsid w:val="00D415BF"/>
    <w:rsid w:val="00D41E77"/>
    <w:rsid w:val="00D433F1"/>
    <w:rsid w:val="00D52CB7"/>
    <w:rsid w:val="00D52F9A"/>
    <w:rsid w:val="00D53515"/>
    <w:rsid w:val="00D55BFC"/>
    <w:rsid w:val="00D5639C"/>
    <w:rsid w:val="00D56D0C"/>
    <w:rsid w:val="00D6066F"/>
    <w:rsid w:val="00D60743"/>
    <w:rsid w:val="00D62254"/>
    <w:rsid w:val="00D63714"/>
    <w:rsid w:val="00D648A4"/>
    <w:rsid w:val="00D6737A"/>
    <w:rsid w:val="00D74A51"/>
    <w:rsid w:val="00D74CD3"/>
    <w:rsid w:val="00D75993"/>
    <w:rsid w:val="00D8268D"/>
    <w:rsid w:val="00D85CBC"/>
    <w:rsid w:val="00D86090"/>
    <w:rsid w:val="00D8744B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C61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32AB"/>
    <w:rsid w:val="00DF32E9"/>
    <w:rsid w:val="00DF55B4"/>
    <w:rsid w:val="00DF677B"/>
    <w:rsid w:val="00E00A79"/>
    <w:rsid w:val="00E00D41"/>
    <w:rsid w:val="00E0138C"/>
    <w:rsid w:val="00E01A51"/>
    <w:rsid w:val="00E02757"/>
    <w:rsid w:val="00E06305"/>
    <w:rsid w:val="00E06DB5"/>
    <w:rsid w:val="00E07F5F"/>
    <w:rsid w:val="00E107B8"/>
    <w:rsid w:val="00E11A31"/>
    <w:rsid w:val="00E11BF7"/>
    <w:rsid w:val="00E11C74"/>
    <w:rsid w:val="00E11E1B"/>
    <w:rsid w:val="00E12B3E"/>
    <w:rsid w:val="00E12B79"/>
    <w:rsid w:val="00E16376"/>
    <w:rsid w:val="00E16467"/>
    <w:rsid w:val="00E16E7F"/>
    <w:rsid w:val="00E179D4"/>
    <w:rsid w:val="00E23954"/>
    <w:rsid w:val="00E242A1"/>
    <w:rsid w:val="00E26228"/>
    <w:rsid w:val="00E30B36"/>
    <w:rsid w:val="00E347A4"/>
    <w:rsid w:val="00E37984"/>
    <w:rsid w:val="00E44140"/>
    <w:rsid w:val="00E446BE"/>
    <w:rsid w:val="00E46924"/>
    <w:rsid w:val="00E4692A"/>
    <w:rsid w:val="00E47814"/>
    <w:rsid w:val="00E5084F"/>
    <w:rsid w:val="00E5086E"/>
    <w:rsid w:val="00E509E0"/>
    <w:rsid w:val="00E51615"/>
    <w:rsid w:val="00E5206B"/>
    <w:rsid w:val="00E56A8F"/>
    <w:rsid w:val="00E62321"/>
    <w:rsid w:val="00E638CC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5C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602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F5D"/>
    <w:rsid w:val="00EC1A00"/>
    <w:rsid w:val="00EC33E2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EF6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6E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8A7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0C09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460"/>
    <w:rsid w:val="00FC04CD"/>
    <w:rsid w:val="00FC2406"/>
    <w:rsid w:val="00FC2468"/>
    <w:rsid w:val="00FC66B1"/>
    <w:rsid w:val="00FD4603"/>
    <w:rsid w:val="00FD528C"/>
    <w:rsid w:val="00FD63C6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C1CE-2FE3-45A6-B456-5231B8A0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2024-12-05T06:52:00Z</dcterms:created>
  <dcterms:modified xsi:type="dcterms:W3CDTF">2026-01-13T00:02:00Z</dcterms:modified>
  <cp:version>0900.0001.01</cp:version>
</cp:coreProperties>
</file>