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DA2F8" w14:textId="77777777" w:rsidR="003C13C3" w:rsidRPr="002D34F0" w:rsidRDefault="003C13C3" w:rsidP="003C13C3">
      <w:pPr>
        <w:rPr>
          <w:color w:val="A6A6A6"/>
          <w:sz w:val="44"/>
          <w:szCs w:val="44"/>
          <w:lang w:eastAsia="ko-KR"/>
        </w:rPr>
      </w:pPr>
      <w:bookmarkStart w:id="0" w:name="_Hlk171446603"/>
      <w:bookmarkStart w:id="1" w:name="_Hlk132104253"/>
      <w:r w:rsidRPr="002D34F0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C81610F" wp14:editId="4A75558A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Hlk533704436"/>
    </w:p>
    <w:bookmarkEnd w:id="2"/>
    <w:p w14:paraId="1FE1FC0E" w14:textId="2CEBC275" w:rsidR="003C13C3" w:rsidRPr="00622800" w:rsidRDefault="003C13C3" w:rsidP="00672C53">
      <w:pPr>
        <w:spacing w:after="0"/>
        <w:jc w:val="center"/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r w:rsidRPr="00622800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전세계 </w:t>
      </w:r>
      <w:r w:rsidRPr="00622800"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AI </w:t>
      </w:r>
      <w:r w:rsidRPr="00622800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석학·기업가</w:t>
      </w:r>
      <w:r w:rsidRPr="00622800"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r w:rsidRPr="00622800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서울에 </w:t>
      </w:r>
      <w:r w:rsidR="00124D7C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모인다</w:t>
      </w:r>
    </w:p>
    <w:p w14:paraId="3B8F7782" w14:textId="0CF1576B" w:rsidR="003C13C3" w:rsidRDefault="003C13C3" w:rsidP="003C13C3">
      <w:pPr>
        <w:spacing w:after="0"/>
        <w:jc w:val="center"/>
        <w:rPr>
          <w:rFonts w:ascii="HY견고딕" w:eastAsia="HY견고딕" w:cs="Arial"/>
          <w:bCs/>
          <w:w w:val="95"/>
          <w:kern w:val="2"/>
          <w:sz w:val="48"/>
          <w:szCs w:val="44"/>
          <w:lang w:eastAsia="ko-KR"/>
        </w:rPr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CCC55" wp14:editId="17756005">
                <wp:simplePos x="0" y="0"/>
                <wp:positionH relativeFrom="page">
                  <wp:posOffset>3241675</wp:posOffset>
                </wp:positionH>
                <wp:positionV relativeFrom="paragraph">
                  <wp:posOffset>293370</wp:posOffset>
                </wp:positionV>
                <wp:extent cx="1327150" cy="311150"/>
                <wp:effectExtent l="0" t="0" r="0" b="0"/>
                <wp:wrapNone/>
                <wp:docPr id="186874083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1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35CC6" w14:textId="77777777" w:rsidR="003C13C3" w:rsidRPr="00622800" w:rsidRDefault="003C13C3" w:rsidP="003C13C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lang w:eastAsia="ko-KR"/>
                              </w:rPr>
                            </w:pPr>
                            <w:r w:rsidRPr="00622800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lang w:eastAsia="ko-KR"/>
                              </w:rPr>
                              <w:t>&lt;</w:t>
                            </w:r>
                            <w:r w:rsidRPr="00622800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lang w:eastAsia="ko-KR"/>
                              </w:rPr>
                              <w:t>범용인공지능</w:t>
                            </w:r>
                            <w:r w:rsidRPr="00622800">
                              <w:rPr>
                                <w:b/>
                                <w:color w:val="000000" w:themeColor="text1"/>
                                <w:sz w:val="18"/>
                                <w:lang w:eastAsia="ko-KR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3CCC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5.25pt;margin-top:23.1pt;width:104.5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" filled="f" stroked="f" strokeweight=".5pt">
                <v:textbox>
                  <w:txbxContent>
                    <w:p w14:paraId="3A435CC6" w14:textId="77777777" w:rsidR="003C13C3" w:rsidRPr="00622800" w:rsidRDefault="003C13C3" w:rsidP="003C13C3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lang w:eastAsia="ko-KR"/>
                        </w:rPr>
                      </w:pPr>
                      <w:r w:rsidRPr="00622800">
                        <w:rPr>
                          <w:rFonts w:hint="eastAsia"/>
                          <w:b/>
                          <w:color w:val="000000" w:themeColor="text1"/>
                          <w:sz w:val="18"/>
                          <w:lang w:eastAsia="ko-KR"/>
                        </w:rPr>
                        <w:t>&lt;</w:t>
                      </w:r>
                      <w:r w:rsidRPr="00622800">
                        <w:rPr>
                          <w:rFonts w:hint="eastAsia"/>
                          <w:b/>
                          <w:color w:val="000000" w:themeColor="text1"/>
                          <w:sz w:val="18"/>
                          <w:lang w:eastAsia="ko-KR"/>
                        </w:rPr>
                        <w:t>범용인공지능</w:t>
                      </w:r>
                      <w:r w:rsidRPr="00622800">
                        <w:rPr>
                          <w:b/>
                          <w:color w:val="000000" w:themeColor="text1"/>
                          <w:sz w:val="18"/>
                          <w:lang w:eastAsia="ko-KR"/>
                        </w:rPr>
                        <w:t>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Y견고딕" w:eastAsia="HY견고딕" w:cs="Arial"/>
          <w:bCs/>
          <w:w w:val="95"/>
          <w:kern w:val="2"/>
          <w:sz w:val="48"/>
          <w:szCs w:val="44"/>
          <w:lang w:eastAsia="ko-KR"/>
        </w:rPr>
        <w:t>‘</w:t>
      </w:r>
      <w:r>
        <w:rPr>
          <w:rFonts w:ascii="HY견고딕" w:eastAsia="HY견고딕" w:cs="Arial" w:hint="eastAsia"/>
          <w:bCs/>
          <w:w w:val="95"/>
          <w:kern w:val="2"/>
          <w:sz w:val="48"/>
          <w:szCs w:val="44"/>
          <w:lang w:eastAsia="ko-KR"/>
        </w:rPr>
        <w:t>S</w:t>
      </w:r>
      <w:r>
        <w:rPr>
          <w:rFonts w:ascii="HY견고딕" w:eastAsia="HY견고딕" w:cs="Arial"/>
          <w:bCs/>
          <w:w w:val="95"/>
          <w:kern w:val="2"/>
          <w:sz w:val="48"/>
          <w:szCs w:val="44"/>
          <w:lang w:eastAsia="ko-KR"/>
        </w:rPr>
        <w:t xml:space="preserve">K AI </w:t>
      </w:r>
      <w:r>
        <w:rPr>
          <w:rFonts w:ascii="HY견고딕" w:eastAsia="HY견고딕" w:cs="Arial" w:hint="eastAsia"/>
          <w:bCs/>
          <w:w w:val="95"/>
          <w:kern w:val="2"/>
          <w:sz w:val="48"/>
          <w:szCs w:val="44"/>
          <w:lang w:eastAsia="ko-KR"/>
        </w:rPr>
        <w:t>서밋</w:t>
      </w:r>
      <w:r>
        <w:rPr>
          <w:rFonts w:ascii="HY견고딕" w:eastAsia="HY견고딕" w:cs="Arial"/>
          <w:bCs/>
          <w:w w:val="95"/>
          <w:kern w:val="2"/>
          <w:sz w:val="48"/>
          <w:szCs w:val="44"/>
          <w:lang w:eastAsia="ko-KR"/>
        </w:rPr>
        <w:t>’</w:t>
      </w:r>
      <w:r>
        <w:rPr>
          <w:rFonts w:ascii="HY견고딕" w:eastAsia="HY견고딕" w:cs="Arial" w:hint="eastAsia"/>
          <w:bCs/>
          <w:w w:val="95"/>
          <w:kern w:val="2"/>
          <w:sz w:val="48"/>
          <w:szCs w:val="44"/>
          <w:lang w:eastAsia="ko-KR"/>
        </w:rPr>
        <w:t xml:space="preserve">에서 </w:t>
      </w:r>
      <w:r>
        <w:rPr>
          <w:rFonts w:ascii="HY견고딕" w:eastAsia="HY견고딕" w:cs="Arial"/>
          <w:bCs/>
          <w:w w:val="95"/>
          <w:kern w:val="2"/>
          <w:sz w:val="48"/>
          <w:szCs w:val="44"/>
          <w:lang w:eastAsia="ko-KR"/>
        </w:rPr>
        <w:t xml:space="preserve">AGI </w:t>
      </w:r>
      <w:r>
        <w:rPr>
          <w:rFonts w:ascii="HY견고딕" w:eastAsia="HY견고딕" w:cs="Arial" w:hint="eastAsia"/>
          <w:bCs/>
          <w:w w:val="95"/>
          <w:kern w:val="2"/>
          <w:sz w:val="48"/>
          <w:szCs w:val="44"/>
          <w:lang w:eastAsia="ko-KR"/>
        </w:rPr>
        <w:t>시대 공존법 모색</w:t>
      </w:r>
    </w:p>
    <w:p w14:paraId="38CC3AC8" w14:textId="0DB1B6EB" w:rsidR="003C13C3" w:rsidRDefault="003C13C3" w:rsidP="00DC32BA">
      <w:pPr>
        <w:pStyle w:val="aa"/>
        <w:wordWrap w:val="0"/>
        <w:snapToGrid w:val="0"/>
        <w:spacing w:before="0" w:beforeAutospacing="0" w:after="0" w:afterAutospacing="0" w:line="340" w:lineRule="exac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br/>
      </w:r>
      <w:r w:rsidRPr="002D34F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2D34F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오는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11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월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4-5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일 양일간 삼성동 코엑스에서 대규모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K AI 서밋 2024’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개최</w:t>
      </w:r>
    </w:p>
    <w:p w14:paraId="02881733" w14:textId="715984B8" w:rsidR="00DC32BA" w:rsidRPr="00592D7D" w:rsidRDefault="003C13C3" w:rsidP="006C7318">
      <w:pPr>
        <w:pStyle w:val="aa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778C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bookmarkStart w:id="3" w:name="_Hlk178949428"/>
      <w:r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그렉 브로크만 오픈A</w:t>
      </w:r>
      <w:r w:rsidRPr="00C778C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I </w:t>
      </w:r>
      <w:r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회장</w:t>
      </w:r>
      <w:r w:rsidR="00FB08A0"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겸 </w:t>
      </w:r>
      <w:r w:rsidR="00FB08A0" w:rsidRPr="00592D7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사장</w:t>
      </w:r>
      <w:r w:rsidR="00DC32BA" w:rsidRPr="00592D7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, </w:t>
      </w:r>
      <w:r w:rsidR="002C3F9B" w:rsidRPr="00592D7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라니 보카르 마이크로소프트 총괄 부사장</w:t>
      </w:r>
      <w:r w:rsidR="006C7318" w:rsidRPr="00592D7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Pr="00592D7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기조연설 등 </w:t>
      </w:r>
      <w:r w:rsidR="00DC32BA" w:rsidRPr="00592D7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글로벌 빅테크 </w:t>
      </w:r>
      <w:r w:rsidR="006C7318" w:rsidRPr="00592D7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연사 </w:t>
      </w:r>
      <w:r w:rsidR="00DC32BA" w:rsidRPr="00592D7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대거 참여 </w:t>
      </w:r>
      <w:bookmarkEnd w:id="3"/>
    </w:p>
    <w:p w14:paraId="582E47DF" w14:textId="3B1CA5BC" w:rsidR="00DC32BA" w:rsidRPr="00C778CE" w:rsidRDefault="00DC32BA" w:rsidP="003C13C3">
      <w:pPr>
        <w:pStyle w:val="aa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C778C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최태원 회장</w:t>
      </w:r>
      <w:r w:rsidRPr="00C778C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주재로,</w:t>
      </w:r>
      <w:r w:rsidRPr="00C778C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SKT </w:t>
      </w:r>
      <w:r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유영상</w:t>
      </w:r>
      <w:r w:rsidRPr="00C778CE">
        <w:rPr>
          <w:rFonts w:ascii="맑은 고딕" w:eastAsia="맑은 고딕" w:hAnsi="맑은 고딕" w:cs="Arial"/>
          <w:b/>
          <w:bCs/>
          <w:kern w:val="2"/>
          <w:lang w:eastAsia="ko-KR"/>
        </w:rPr>
        <w:t>, SK</w:t>
      </w:r>
      <w:r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하이닉스 곽노정</w:t>
      </w:r>
      <w:r w:rsidRPr="00C778C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C</w:t>
      </w:r>
      <w:r w:rsidRPr="00C778C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EO </w:t>
      </w:r>
      <w:r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등 </w:t>
      </w:r>
      <w:r w:rsidRPr="00C778C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SK </w:t>
      </w:r>
      <w:r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최고경영진 총출동</w:t>
      </w:r>
    </w:p>
    <w:p w14:paraId="7878FFA7" w14:textId="77777777" w:rsidR="003C13C3" w:rsidRPr="002D34F0" w:rsidRDefault="003C13C3" w:rsidP="003C13C3">
      <w:pPr>
        <w:pStyle w:val="aa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778CE">
        <w:rPr>
          <w:rFonts w:ascii="맑은 고딕" w:eastAsia="맑은 고딕" w:hAnsi="맑은 고딕" w:cs="Arial"/>
          <w:b/>
          <w:bCs/>
          <w:kern w:val="2"/>
          <w:lang w:eastAsia="ko-KR"/>
        </w:rPr>
        <w:t>- SK</w:t>
      </w:r>
      <w:r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뿐 아니라</w:t>
      </w:r>
      <w:r w:rsidRPr="00C778C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AWS, MS </w:t>
      </w:r>
      <w:r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등 글로벌社,</w:t>
      </w:r>
      <w:r w:rsidRPr="00C778C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AI </w:t>
      </w:r>
      <w:r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얼라이언스 등이</w:t>
      </w:r>
      <w:r w:rsidRPr="00C778C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C778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함께 만드는 대규모 전시도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C13C3" w:rsidRPr="002D34F0" w14:paraId="4811AE2C" w14:textId="77777777" w:rsidTr="00A42F5F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54F4A2AD" w14:textId="77777777" w:rsidR="003C13C3" w:rsidRPr="002D34F0" w:rsidRDefault="003C13C3" w:rsidP="00A42F5F">
            <w:pPr>
              <w:widowControl w:val="0"/>
              <w:snapToGrid w:val="0"/>
              <w:spacing w:after="0" w:line="200" w:lineRule="atLeast"/>
              <w:ind w:left="230" w:hangingChars="100" w:hanging="23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D34F0">
              <w:rPr>
                <w:rFonts w:ascii="HY견명조" w:eastAsia="HY견명조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</w:t>
            </w:r>
            <w:r w:rsidRPr="002D34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엠바고 </w:t>
            </w:r>
            <w:r w:rsidRPr="002D34F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바랍니다.</w:t>
            </w:r>
          </w:p>
        </w:tc>
      </w:tr>
    </w:tbl>
    <w:p w14:paraId="4C201B61" w14:textId="77777777" w:rsidR="003C13C3" w:rsidRPr="002D34F0" w:rsidRDefault="003C13C3" w:rsidP="003C13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D34F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[2024.</w:t>
      </w:r>
      <w:r w:rsidRPr="002D34F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2D34F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2D34F0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6C7438A" w14:textId="77777777" w:rsidR="003C13C3" w:rsidRDefault="003C13C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2DA30D" w14:textId="22F6D101" w:rsidR="00493962" w:rsidRPr="00592D7D" w:rsidRDefault="00493962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내외 AI 석학 및 기업가들이 대거 참여하는 민간 최대 규모의 A</w:t>
      </w:r>
      <w:r w:rsidR="006D1A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서밋이 11월 서울에서 열린다.</w:t>
      </w:r>
    </w:p>
    <w:p w14:paraId="5736031A" w14:textId="77777777" w:rsidR="003C13C3" w:rsidRPr="006D1ABA" w:rsidRDefault="003C13C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21D53C" w14:textId="12EB37AD" w:rsidR="003C13C3" w:rsidRPr="00592D7D" w:rsidRDefault="003C13C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 www.sktelecom.com)은 오는 11월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서울시 강남구 코엑스에서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 AI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서밋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 w:rsidR="00A06B6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(SK AI Summit 2024)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개최할 예정이라고 7일 밝혔다.</w:t>
      </w:r>
    </w:p>
    <w:p w14:paraId="283E1031" w14:textId="77777777" w:rsidR="003C13C3" w:rsidRPr="00592D7D" w:rsidRDefault="003C13C3" w:rsidP="003C13C3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88C090" w14:textId="66DB3201" w:rsidR="00493962" w:rsidRPr="00592D7D" w:rsidRDefault="008373FB" w:rsidP="0049396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이번 서밋에 오픈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회장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겸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사장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396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그렉</w:t>
      </w:r>
      <w:r w:rsidR="00493962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396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브로크만</w:t>
      </w:r>
      <w:r w:rsidR="008B4BF5" w:rsidRPr="008B4BF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(Greg Brockman)</w:t>
      </w:r>
      <w:r w:rsidR="00493962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49396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마이크로소프트</w:t>
      </w:r>
      <w:r w:rsidR="00493962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92D7D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총괄 부사장 </w:t>
      </w:r>
      <w:r w:rsidR="0049396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라니</w:t>
      </w:r>
      <w:r w:rsidR="00493962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396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보카르</w:t>
      </w:r>
      <w:r w:rsidR="008B4BF5" w:rsidRPr="008B4BF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(Rani Borkar)</w:t>
      </w:r>
      <w:r w:rsidR="001A24E6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75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시노베이션 벤처스 및 </w:t>
      </w:r>
      <w:r w:rsidR="002C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라임즈AI 회장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 카이푸</w:t>
      </w:r>
      <w:r w:rsidR="001A24E6" w:rsidRPr="008B4BF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(Kai Fu Lee)</w:t>
      </w:r>
      <w:r w:rsidR="001A24E6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FF1CA8" w:rsidRPr="00FF1C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클라우드</w:t>
      </w:r>
      <w:r w:rsidR="008B4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</w:t>
      </w:r>
      <w:r w:rsidR="00FF1CA8" w:rsidRPr="00FF1C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24E6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람다 CEO </w:t>
      </w:r>
      <w:r w:rsidR="001A24E6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스티븐</w:t>
      </w:r>
      <w:r w:rsidR="001A24E6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24E6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발라반</w:t>
      </w:r>
      <w:r w:rsidR="008B4BF5" w:rsidRPr="008B4BF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(Stephen Balaban)</w:t>
      </w:r>
      <w:r w:rsidR="0049396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외국계 주요 인사들이 한국을 찾는 것을 비롯해 국가AI위원회 부위원장 염재호 태재대 총장, </w:t>
      </w:r>
      <w:r w:rsidR="00873309" w:rsidRPr="008733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SBVA(</w:t>
      </w:r>
      <w:r w:rsidR="00FA2C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</w:t>
      </w:r>
      <w:r w:rsidR="00873309" w:rsidRPr="008733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소프트뱅크벤처스)</w:t>
      </w:r>
      <w:r w:rsidR="008733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396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이준표 대표 등 국내 </w:t>
      </w:r>
      <w:r w:rsidR="00493962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9396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 대가들도 대거 참석한다.</w:t>
      </w:r>
    </w:p>
    <w:p w14:paraId="5C8D948D" w14:textId="77777777" w:rsidR="00493962" w:rsidRPr="008B4BF5" w:rsidRDefault="00493962" w:rsidP="003C13C3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F40D83" w14:textId="0FCD7A3E" w:rsidR="00672C53" w:rsidRPr="00592D7D" w:rsidRDefault="003C13C3" w:rsidP="00672C5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AI 서밋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SK 그룹 차원</w:t>
      </w:r>
      <w:r w:rsidR="004E6FCA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매년 개최해왔던 행사를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AI 중심의 대규모 글로벌 행사로 한 단계 더 격상해서 열린다. </w:t>
      </w:r>
      <w:r w:rsidR="00B93926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올해는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전 분야의 글로벌 대가들이 모두 모여 범용인공지능(AGI) 시대의 공존</w:t>
      </w:r>
      <w:r w:rsidR="00A06B6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법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논의하</w:t>
      </w:r>
      <w:r w:rsidR="00142A07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전 분야에 대한 생태계 강화 방안</w:t>
      </w:r>
      <w:r w:rsidR="00A06B6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도모</w:t>
      </w:r>
      <w:r w:rsidR="00A06B6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2C5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  <w:r w:rsidR="00A06B6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6D47B42" w14:textId="77777777" w:rsidR="00A06B63" w:rsidRPr="00592D7D" w:rsidRDefault="00A06B63" w:rsidP="006E6042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04826C" w14:textId="156F5439" w:rsidR="007C202B" w:rsidRPr="00592D7D" w:rsidRDefault="00142A07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행사에서 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최태원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회장</w:t>
      </w:r>
      <w:r w:rsidR="00803E0D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개회사를 통해 글로벌 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 사슬을 만들기 위한 공존법과 A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비전을 제시할 예정이다.</w:t>
      </w:r>
      <w:r w:rsidR="007C202B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 마이크로소프트 CEO 사티아 나델라</w:t>
      </w:r>
      <w:r w:rsidR="007C202B" w:rsidRPr="002E66E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(Satya Nadella)</w:t>
      </w:r>
      <w:r w:rsidR="002C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7C202B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축하 메시지로 화려하게 막을 연다.</w:t>
      </w:r>
    </w:p>
    <w:p w14:paraId="3378813A" w14:textId="77777777" w:rsidR="00672C53" w:rsidRPr="00592D7D" w:rsidRDefault="00672C5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9435C1" w14:textId="29252489" w:rsidR="00672C53" w:rsidRPr="00592D7D" w:rsidRDefault="00672C53" w:rsidP="00672C5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서밋은 SK와 </w:t>
      </w:r>
      <w:r w:rsidR="00DC32BA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</w:t>
      </w:r>
      <w:r w:rsidR="008373FB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파트너사들이 준비한 AI 기술 영역에 대한 </w:t>
      </w:r>
      <w:r w:rsidR="00DC32BA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100여개의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발표 세션과 50개의 전시, 체험으로 다채롭게 구성된다. </w:t>
      </w:r>
    </w:p>
    <w:p w14:paraId="7BE4986F" w14:textId="77777777" w:rsidR="00672C53" w:rsidRPr="00592D7D" w:rsidRDefault="00672C5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7D133D" w14:textId="3A2D851B" w:rsidR="006C7318" w:rsidRPr="00592D7D" w:rsidRDefault="006C7318" w:rsidP="006C731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 첫 날인 11월 4일에는 대규모언어모델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최고로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평가받는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오픈A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회장 겸 사장이 참석해 AI 미래에 대해 조망한다. 그렉 브로크만 오픈A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회장 겸 사장은 직접 무대에 올라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AI의 미래 비전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 주제로 좌담에 참여할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16BCB43" w14:textId="77777777" w:rsidR="003C13C3" w:rsidRPr="002E66E9" w:rsidRDefault="003C13C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61C0C6" w14:textId="71BCC6E9" w:rsidR="003C13C3" w:rsidRPr="00592D7D" w:rsidRDefault="008D2AF4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이어서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마이크로소프트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라니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보카르</w:t>
      </w:r>
      <w:r w:rsidR="002E66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92D7D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총괄 부사장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과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Start w:id="4" w:name="_Hlk178869247"/>
      <w:r w:rsidR="002C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시노베이션 벤처스 및 라임즈AI 회장</w:t>
      </w:r>
      <w:r w:rsidR="005244E6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513D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 카이푸</w:t>
      </w:r>
      <w:bookmarkEnd w:id="4"/>
      <w:r w:rsidR="00DD2E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DD2EB0" w:rsidRPr="00987F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美</w:t>
      </w:r>
      <w:r w:rsidR="00DD2EB0" w:rsidRPr="00987F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2EB0" w:rsidRPr="00987F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소형모듈원전</w:t>
      </w:r>
      <w:r w:rsidR="00DD2EB0" w:rsidRPr="00987F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개발사인 ‘</w:t>
      </w:r>
      <w:r w:rsidR="00DD2EB0" w:rsidRPr="00987F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테라</w:t>
      </w:r>
      <w:r w:rsidR="00DD2EB0" w:rsidRPr="00987F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2EB0" w:rsidRPr="00987F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파워</w:t>
      </w:r>
      <w:r w:rsidR="00DD2EB0" w:rsidRPr="00987F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D2EB0" w:rsidRPr="00987F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DD2EB0" w:rsidRPr="00987F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2EB0" w:rsidRPr="00987F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크리스</w:t>
      </w:r>
      <w:r w:rsidR="00DD2EB0" w:rsidRPr="00987F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2EB0" w:rsidRPr="00987F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르베크</w:t>
      </w:r>
      <w:r w:rsidR="00DD2EB0" w:rsidRPr="002E66E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(Chris Levesque)</w:t>
      </w:r>
      <w:r w:rsidR="00DD2EB0" w:rsidRPr="00987F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CEO</w:t>
      </w:r>
      <w:r w:rsidR="00DD2EB0" w:rsidRPr="00987F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DD2EB0" w:rsidRPr="00903E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각각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기조연설자로 나서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분야에서 화두가 되고 있는 </w:t>
      </w:r>
      <w:r w:rsidR="001A24E6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서비스</w:t>
      </w:r>
      <w:r w:rsidR="00DD2E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987F4D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="00DD2E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관련 인프라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미래와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기회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등에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대해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논의한다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42D5A4C" w14:textId="77777777" w:rsidR="003C13C3" w:rsidRPr="00592D7D" w:rsidRDefault="003C13C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EE04E1" w14:textId="57F2B9FE" w:rsidR="003C13C3" w:rsidRPr="00592D7D" w:rsidRDefault="003C13C3" w:rsidP="00B06E5A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행사 첫 날인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일에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CEO와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하이닉스 곽노정 CEO가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그룹의 AI 전략과 </w:t>
      </w:r>
      <w:r w:rsidR="0091613F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 개발 현황을 공개하는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언팩</w:t>
      </w:r>
      <w:r w:rsidR="00A06B6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(AI Unpack)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쇼케이스를 선보일 계획이다.</w:t>
      </w:r>
    </w:p>
    <w:p w14:paraId="7AAC28C5" w14:textId="77777777" w:rsidR="00672C53" w:rsidRPr="00592D7D" w:rsidRDefault="00672C5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192BE0" w14:textId="77777777" w:rsidR="00FB2976" w:rsidRPr="00592D7D" w:rsidRDefault="003C13C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외에도 AI 인프라, AI 반도체, AI 서비스별 주제발표와 패널토의가 </w:t>
      </w:r>
      <w:r w:rsidR="00FB2976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이어진다</w:t>
      </w:r>
      <w:r w:rsidR="00FB2976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230DA961" w14:textId="77777777" w:rsidR="00FB2976" w:rsidRPr="00592D7D" w:rsidRDefault="00FB2976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E4C1E5" w14:textId="2FA3D726" w:rsidR="003C13C3" w:rsidRPr="00592D7D" w:rsidRDefault="003C13C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인프라 영역에서는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bookmarkStart w:id="5" w:name="_Hlk178869286"/>
      <w:r w:rsidR="00565A1E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美</w:t>
      </w:r>
      <w:r w:rsidR="00565A1E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 데이터센터 통합 솔루션 대표 주자인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SGH</w:t>
      </w:r>
      <w:r w:rsidR="00565A1E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CEO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마크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아담스</w:t>
      </w:r>
      <w:bookmarkEnd w:id="5"/>
      <w:r w:rsidR="00FD4C39" w:rsidRPr="002E66E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(Mark Adams)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565A1E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美</w:t>
      </w:r>
      <w:r w:rsidR="00565A1E" w:rsidRPr="00592D7D">
        <w:rPr>
          <w:rFonts w:ascii="맑은 고딕" w:hAnsi="맑은 고딕"/>
          <w:b/>
          <w:bCs/>
          <w:shd w:val="clear" w:color="auto" w:fill="FFFFFF"/>
          <w:lang w:eastAsia="ko-KR"/>
        </w:rPr>
        <w:t xml:space="preserve"> </w:t>
      </w:r>
      <w:r w:rsidR="00FF1CA8" w:rsidRPr="00FF1C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AI클라우드</w:t>
      </w:r>
      <w:r w:rsidR="002E66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</w:t>
      </w:r>
      <w:r w:rsidR="00FF1CA8" w:rsidRPr="00FF1C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람다</w:t>
      </w:r>
      <w:r w:rsidR="002E66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CEO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</w:t>
      </w:r>
      <w:r w:rsidR="00DE50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</w:t>
      </w:r>
      <w:r w:rsidR="00F03CFB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븐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</w:t>
      </w:r>
      <w:r w:rsidR="00F03CFB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반이 주제발표를 하고</w:t>
      </w:r>
      <w:r w:rsidR="00FB2976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이어 SKT 유영상 CEO와 함께 패널토의가 진행된다. 좌장</w:t>
      </w:r>
      <w:r w:rsidR="008D2AF4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4890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국가AI위원회 부위원장 염재호 태재대 총장이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맡는다.</w:t>
      </w:r>
    </w:p>
    <w:p w14:paraId="4EEF5AD6" w14:textId="77777777" w:rsidR="003C13C3" w:rsidRPr="00592D7D" w:rsidRDefault="003C13C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39766D" w14:textId="7855E2D2" w:rsidR="007A3D45" w:rsidRPr="00592D7D" w:rsidRDefault="003C13C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반도체 영역</w:t>
      </w:r>
      <w:r w:rsidR="009D6C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서비스 영역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r w:rsidR="00BF451E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미국의 반도체 기업 AMD의 </w:t>
      </w:r>
      <w:r w:rsidR="00B06E5A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전무</w:t>
      </w:r>
      <w:r w:rsidR="00BF451E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샘 나프치거</w:t>
      </w:r>
      <w:r w:rsidR="00BF451E" w:rsidRPr="002E66E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BF451E" w:rsidRPr="002E66E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Sam Naffziger</w:t>
      </w:r>
      <w:r w:rsidR="00FD4C39" w:rsidRPr="002E66E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 w:rsidR="009D6C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주제발표와 더불어 여러 글로벌 AI 생태계 리더들과</w:t>
      </w:r>
      <w:r w:rsidR="00CF31F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패널토의</w:t>
      </w:r>
      <w:r w:rsidR="009D6C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CF31F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</w:t>
      </w:r>
      <w:r w:rsidR="009D6C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</w:t>
      </w:r>
      <w:r w:rsidR="00CF31F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0C46F1E2" w14:textId="77777777" w:rsidR="007A3D45" w:rsidRPr="00592D7D" w:rsidRDefault="007A3D45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5C7EED" w14:textId="49A8E9A2" w:rsidR="003C13C3" w:rsidRPr="00592D7D" w:rsidRDefault="003C13C3" w:rsidP="00903EB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trike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 둘째 날인 11월 5일에는 K-AI 얼라이언스 </w:t>
      </w:r>
      <w:r w:rsidR="008D2AF4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중심 패널토의 및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에너지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미래 AI 메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모리, 글로벌 텔코 AI 얼라이언스, AI 서비스 등 주제별로 AI가 촉발할 미래 비즈니스에 대한 대담도 펼쳐진다.</w:t>
      </w:r>
    </w:p>
    <w:p w14:paraId="237DFDCD" w14:textId="77777777" w:rsidR="003C13C3" w:rsidRPr="00592D7D" w:rsidRDefault="003C13C3" w:rsidP="003C13C3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7E61B0" w14:textId="5073F3FC" w:rsidR="003C13C3" w:rsidRPr="00592D7D" w:rsidRDefault="008D2AF4" w:rsidP="0005513D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투게더, AI 투모로우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(AI Together, AI Tomorrow)’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주제로 개최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되는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D71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행사에는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참석자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규모만 1만 5천 명 이상</w:t>
      </w:r>
      <w:r w:rsidR="00D71D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일</w:t>
      </w:r>
      <w:r w:rsidR="00D71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것으로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기대한다고 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설명했다. 또한 </w:t>
      </w:r>
      <w:r w:rsidR="00142A07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양일간 진행되는 기조연설은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온라인을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통한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유튜브</w:t>
      </w:r>
      <w:r w:rsidR="003C13C3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3C3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생중계</w:t>
      </w:r>
      <w:r w:rsidR="00142A07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할 예정이다.</w:t>
      </w:r>
    </w:p>
    <w:p w14:paraId="127669F8" w14:textId="77777777" w:rsidR="003C13C3" w:rsidRPr="00592D7D" w:rsidRDefault="003C13C3" w:rsidP="003C13C3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E4AF86" w14:textId="0B63DB79" w:rsidR="007A3D45" w:rsidRPr="00592D7D" w:rsidRDefault="003C13C3" w:rsidP="003C13C3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역대 최대 규모로 개최되는</w:t>
      </w:r>
      <w:r w:rsidR="00D71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만큼</w:t>
      </w:r>
      <w:r w:rsidR="007A3D45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3D45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다양한</w:t>
      </w:r>
      <w:r w:rsidR="007A3D45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AI기술과 서비스를 심도 있게 체험해 볼 수 있는 전시관도 마련된다.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140C125" w14:textId="77777777" w:rsidR="007A3D45" w:rsidRPr="00592D7D" w:rsidRDefault="007A3D45" w:rsidP="003C13C3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CBF814" w14:textId="08A2D1E5" w:rsidR="003C13C3" w:rsidRPr="00592D7D" w:rsidRDefault="003C13C3" w:rsidP="003C13C3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전시관에는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AI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기술과 서비스</w:t>
      </w:r>
      <w:r w:rsidR="00FB2976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뿐 아니라 A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WS, MS, </w:t>
      </w:r>
      <w:r w:rsidR="0005513D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구글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 등 글로벌 빅테크 전시관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람다,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SGH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몰로코,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베스핀글로벌 등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 멤버사들의 다양한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기술들이 선보일 예정이다. </w:t>
      </w:r>
    </w:p>
    <w:p w14:paraId="22F8FED2" w14:textId="77777777" w:rsidR="003C13C3" w:rsidRPr="00592D7D" w:rsidRDefault="003C13C3" w:rsidP="003C13C3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BC2148" w14:textId="72ADC167" w:rsidR="00FB2976" w:rsidRPr="00592D7D" w:rsidRDefault="003C13C3" w:rsidP="00FB2976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전시는 </w:t>
      </w:r>
      <w:r w:rsidRPr="00592D7D">
        <w:rPr>
          <w:rFonts w:ascii="맑은 고딕" w:hAnsi="맑은 고딕" w:cs="굴림" w:hint="eastAsia"/>
          <w:spacing w:val="-6"/>
          <w:sz w:val="24"/>
          <w:szCs w:val="24"/>
          <w:lang w:eastAsia="ko-KR" w:bidi="ar-SA"/>
        </w:rPr>
        <w:t>차세대 데이터센터 열관리 방식으로 평가 받는 ‘액</w:t>
      </w:r>
      <w:r w:rsidR="008D2AF4" w:rsidRPr="00592D7D">
        <w:rPr>
          <w:rFonts w:ascii="맑은 고딕" w:hAnsi="맑은 고딕" w:cs="굴림" w:hint="eastAsia"/>
          <w:spacing w:val="-6"/>
          <w:sz w:val="24"/>
          <w:szCs w:val="24"/>
          <w:lang w:eastAsia="ko-KR" w:bidi="ar-SA"/>
        </w:rPr>
        <w:t>침</w:t>
      </w:r>
      <w:r w:rsidRPr="00592D7D">
        <w:rPr>
          <w:rFonts w:ascii="맑은 고딕" w:hAnsi="맑은 고딕" w:cs="굴림" w:hint="eastAsia"/>
          <w:spacing w:val="-6"/>
          <w:sz w:val="24"/>
          <w:szCs w:val="24"/>
          <w:lang w:eastAsia="ko-KR" w:bidi="ar-SA"/>
        </w:rPr>
        <w:t xml:space="preserve"> 냉각’을 포함해 AI 에너지 솔루션, 보안 등</w:t>
      </w:r>
      <w:r w:rsidR="003C7DFF" w:rsidRPr="00592D7D">
        <w:rPr>
          <w:rFonts w:ascii="맑은 고딕" w:hAnsi="맑은 고딕" w:cs="굴림" w:hint="eastAsia"/>
          <w:spacing w:val="-6"/>
          <w:sz w:val="24"/>
          <w:szCs w:val="24"/>
          <w:lang w:eastAsia="ko-KR" w:bidi="ar-SA"/>
        </w:rPr>
        <w:t xml:space="preserve"> AI데이터센터(AIDC) </w:t>
      </w:r>
      <w:r w:rsidR="003C7DFF" w:rsidRPr="00592D7D">
        <w:rPr>
          <w:rFonts w:ascii="맑은 고딕" w:hAnsi="맑은 고딕" w:cs="굴림"/>
          <w:spacing w:val="-6"/>
          <w:sz w:val="24"/>
          <w:szCs w:val="24"/>
          <w:lang w:eastAsia="ko-KR" w:bidi="ar-SA"/>
        </w:rPr>
        <w:t>관련</w:t>
      </w:r>
      <w:r w:rsidR="003C7DFF" w:rsidRPr="00592D7D">
        <w:rPr>
          <w:rFonts w:ascii="맑은 고딕" w:hAnsi="맑은 고딕" w:cs="굴림" w:hint="eastAsia"/>
          <w:spacing w:val="-6"/>
          <w:sz w:val="24"/>
          <w:szCs w:val="24"/>
          <w:lang w:eastAsia="ko-KR" w:bidi="ar-SA"/>
        </w:rPr>
        <w:t xml:space="preserve"> 주요 기술들이 </w:t>
      </w:r>
      <w:r w:rsidRPr="00592D7D">
        <w:rPr>
          <w:rFonts w:ascii="맑은 고딕" w:hAnsi="맑은 고딕" w:cs="굴림" w:hint="eastAsia"/>
          <w:spacing w:val="-6"/>
          <w:sz w:val="24"/>
          <w:szCs w:val="24"/>
          <w:lang w:eastAsia="ko-KR" w:bidi="ar-SA"/>
        </w:rPr>
        <w:t>관람객의 관심을 모을 전망이다.</w:t>
      </w:r>
      <w:r w:rsidR="00D71D09">
        <w:rPr>
          <w:rFonts w:ascii="맑은 고딕" w:hAnsi="맑은 고딕" w:cs="굴림" w:hint="eastAsia"/>
          <w:spacing w:val="-6"/>
          <w:sz w:val="24"/>
          <w:szCs w:val="24"/>
          <w:lang w:eastAsia="ko-KR" w:bidi="ar-SA"/>
        </w:rPr>
        <w:t xml:space="preserve"> </w:t>
      </w:r>
      <w:r w:rsidRPr="00592D7D">
        <w:rPr>
          <w:rFonts w:ascii="맑은 고딕" w:hAnsi="맑은 고딕" w:cs="굴림" w:hint="eastAsia"/>
          <w:sz w:val="24"/>
          <w:szCs w:val="24"/>
          <w:lang w:eastAsia="ko-KR" w:bidi="ar-SA"/>
        </w:rPr>
        <w:t>또 AI반도체</w:t>
      </w:r>
      <w:r w:rsidR="003C7DFF" w:rsidRPr="00592D7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와 텔코 엣지 AI, </w:t>
      </w:r>
      <w:r w:rsidR="00B73402" w:rsidRPr="00592D7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텔코LLM 등 AI 인프라와 플랫폼을 비롯해 </w:t>
      </w:r>
      <w:r w:rsidRPr="00592D7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AI개인비서, </w:t>
      </w:r>
      <w:r w:rsidR="00B73402" w:rsidRPr="00592D7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AI 4 </w:t>
      </w:r>
      <w:r w:rsidR="009D4890" w:rsidRPr="00592D7D">
        <w:rPr>
          <w:rFonts w:ascii="맑은 고딕" w:hAnsi="맑은 고딕" w:cs="굴림" w:hint="eastAsia"/>
          <w:sz w:val="24"/>
          <w:szCs w:val="24"/>
          <w:lang w:eastAsia="ko-KR" w:bidi="ar-SA"/>
        </w:rPr>
        <w:t>vision</w:t>
      </w:r>
      <w:r w:rsidR="00B73402" w:rsidRPr="00592D7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셋톱박스</w:t>
      </w:r>
      <w:r w:rsidRPr="00592D7D">
        <w:rPr>
          <w:rFonts w:ascii="맑은 고딕" w:hAnsi="맑은 고딕" w:cs="굴림" w:hint="eastAsia"/>
          <w:sz w:val="24"/>
          <w:szCs w:val="24"/>
          <w:lang w:eastAsia="ko-KR" w:bidi="ar-SA"/>
        </w:rPr>
        <w:t>, AI 기반 소재 품질 사전 예측 시스템 등 AI서비스도 대거 선보인다.</w:t>
      </w:r>
    </w:p>
    <w:p w14:paraId="4EB87D31" w14:textId="77777777" w:rsidR="003C7DFF" w:rsidRPr="00592D7D" w:rsidRDefault="003C7DFF" w:rsidP="00FB2976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734F3B39" w14:textId="21B5C58A" w:rsidR="003C7DFF" w:rsidRPr="00592D7D" w:rsidRDefault="008E07F3" w:rsidP="003C7DFF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외에도 </w:t>
      </w:r>
      <w:r w:rsidR="003C7DFF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AI에 대한 전문적인 정보를 더욱 깊이 있게 파악하고 교류할 수 있는 특별 공간</w:t>
      </w:r>
      <w:r w:rsidR="00B7340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B73402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7340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Deep Dive Zone</w:t>
      </w:r>
      <w:r w:rsidR="00B73402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7340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3C7DFF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6DA0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전시간</w:t>
      </w:r>
      <w:r w:rsidR="00B26DA0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쪽에 </w:t>
      </w:r>
      <w:r w:rsidR="003C7DFF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마련했다.</w:t>
      </w:r>
      <w:r w:rsidR="00B7340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 공간에서는 전시 아이템에 대한 각 담당자들의 발표와 함께 슈카, 궤도 등 인플루언서들의 특별 </w:t>
      </w:r>
      <w:r w:rsidR="009D4890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토크 </w:t>
      </w:r>
      <w:r w:rsidR="00B7340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콘서트도 진행된다.</w:t>
      </w:r>
    </w:p>
    <w:p w14:paraId="037BBA6B" w14:textId="77777777" w:rsidR="00FB2976" w:rsidRPr="00592D7D" w:rsidRDefault="00FB2976" w:rsidP="00FB2976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0B56D2E2" w14:textId="72FE6A15" w:rsidR="003C13C3" w:rsidRPr="00592D7D" w:rsidRDefault="003C13C3" w:rsidP="00FB2976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행사에는 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관심이 있는 사람은 누구나 무료로 참여할 수 있다. 참가 등록은 10월 </w:t>
      </w:r>
      <w:r w:rsidR="006E604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관련 웹사이트</w:t>
      </w:r>
      <w:r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hyperlink r:id="rId10" w:tgtFrame="_blank" w:tooltip="https://www.skaisummit.com/" w:history="1">
        <w:r w:rsidRPr="00592D7D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skaisummit.com</w:t>
        </w:r>
      </w:hyperlink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)에서 가능하다.</w:t>
      </w:r>
    </w:p>
    <w:p w14:paraId="1CE4E027" w14:textId="77777777" w:rsidR="003C13C3" w:rsidRPr="00592D7D" w:rsidRDefault="003C13C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89C2DD" w14:textId="6C0542C7" w:rsidR="002C5589" w:rsidRDefault="003C13C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SK텔레콤 CEO는 "</w:t>
      </w:r>
      <w:r w:rsidR="006E604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SK AI서밋에는 </w:t>
      </w:r>
      <w:r w:rsidR="006E6042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E604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반도체,</w:t>
      </w:r>
      <w:r w:rsidR="006E6042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6E604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인프라,</w:t>
      </w:r>
      <w:r w:rsidR="006E6042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6E604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등 </w:t>
      </w:r>
      <w:r w:rsidR="006E6042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E604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분야에 </w:t>
      </w:r>
      <w:r w:rsidR="00565A1E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6E6042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대가들이 모두 모여 생태계 강화 방안을 도모</w:t>
      </w:r>
      <w:r w:rsidR="0091613F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하는</w:t>
      </w:r>
      <w:r w:rsidR="0091613F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장이 될 것</w:t>
      </w:r>
      <w:r w:rsidR="0091613F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1613F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91613F" w:rsidRPr="00592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1613F"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행사를 통해 SK 중심으로 국내외 기업들과 만들어가는 현재와 미래의 모습을 확인할 수 있을 것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r w:rsidR="002C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592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41341E3C" w14:textId="77777777" w:rsidR="009D6C13" w:rsidRDefault="009D6C13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84ABEB" w14:textId="77777777" w:rsidR="002E66E9" w:rsidRPr="00592D7D" w:rsidRDefault="002E66E9" w:rsidP="003C13C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29"/>
      </w:tblGrid>
      <w:tr w:rsidR="00592D7D" w:rsidRPr="00592D7D" w14:paraId="4174BE2F" w14:textId="77777777" w:rsidTr="00A42F5F">
        <w:tc>
          <w:tcPr>
            <w:tcW w:w="9729" w:type="dxa"/>
          </w:tcPr>
          <w:p w14:paraId="665C41DC" w14:textId="77777777" w:rsidR="003C13C3" w:rsidRPr="00592D7D" w:rsidRDefault="003C13C3" w:rsidP="00A42F5F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592D7D">
              <w:rPr>
                <w:rFonts w:ascii="HY견고딕" w:eastAsia="HY견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lastRenderedPageBreak/>
              <w:t>※</w:t>
            </w:r>
            <w:r w:rsidRPr="00592D7D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사진설명:</w:t>
            </w:r>
          </w:p>
          <w:p w14:paraId="7C57701B" w14:textId="1BA1011A" w:rsidR="003C4467" w:rsidRPr="003C4467" w:rsidRDefault="003C4467" w:rsidP="003C4467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92D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T는 </w:t>
            </w:r>
            <w:r w:rsidRPr="00592D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오는 11월 </w:t>
            </w:r>
            <w:r w:rsidRPr="00592D7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 w:rsidRPr="00592D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Pr="00592D7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 w:rsidRPr="00592D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일까지 서울시 강남구 코엑스에서 </w:t>
            </w:r>
            <w:r w:rsidRPr="00592D7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‘SK AI </w:t>
            </w:r>
            <w:r w:rsidRPr="00592D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서밋 </w:t>
            </w:r>
            <w:r w:rsidRPr="00592D7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2024</w:t>
            </w:r>
            <w:r w:rsidRPr="00592D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(SK AI Summit 2024)</w:t>
            </w:r>
            <w:r w:rsidRPr="00592D7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592D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개최할 예정이라고 7일 밝혔다.</w:t>
            </w:r>
          </w:p>
        </w:tc>
      </w:tr>
    </w:tbl>
    <w:p w14:paraId="6EB89EE9" w14:textId="6D51B5F7" w:rsidR="00672C53" w:rsidRPr="00592D7D" w:rsidRDefault="003C4467" w:rsidP="00565A1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br/>
      </w:r>
      <w:bookmarkStart w:id="6" w:name="_GoBack"/>
      <w:bookmarkEnd w:id="1"/>
      <w:bookmarkEnd w:id="6"/>
    </w:p>
    <w:sectPr w:rsidR="00672C53" w:rsidRPr="00592D7D" w:rsidSect="003C13C3">
      <w:footerReference w:type="default" r:id="rId11"/>
      <w:pgSz w:w="12240" w:h="15840" w:code="1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804E8" w14:textId="77777777" w:rsidR="00E963DF" w:rsidRDefault="00E963DF">
      <w:pPr>
        <w:spacing w:after="0" w:line="240" w:lineRule="auto"/>
      </w:pPr>
      <w:r>
        <w:separator/>
      </w:r>
    </w:p>
  </w:endnote>
  <w:endnote w:type="continuationSeparator" w:id="0">
    <w:p w14:paraId="15139A57" w14:textId="77777777" w:rsidR="00E963DF" w:rsidRDefault="00E963DF">
      <w:pPr>
        <w:spacing w:after="0" w:line="240" w:lineRule="auto"/>
      </w:pPr>
      <w:r>
        <w:continuationSeparator/>
      </w:r>
    </w:p>
  </w:endnote>
  <w:endnote w:type="continuationNotice" w:id="1">
    <w:p w14:paraId="337BC88C" w14:textId="77777777" w:rsidR="00E963DF" w:rsidRDefault="00E963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9904" w14:textId="0CEDE146" w:rsidR="005D719B" w:rsidRDefault="00E963DF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13AE5244" wp14:editId="2196C795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24D7C">
      <w:rPr>
        <w:rFonts w:hint="eastAsia"/>
        <w:noProof/>
        <w:lang w:eastAsia="ko-KR"/>
      </w:rPr>
      <w:t xml:space="preserve">                                        </w:t>
    </w:r>
    <w:r>
      <w:rPr>
        <w:noProof/>
        <w:lang w:eastAsia="ko-KR" w:bidi="ar-SA"/>
      </w:rPr>
      <w:drawing>
        <wp:inline distT="0" distB="0" distL="0" distR="0" wp14:anchorId="3073608B" wp14:editId="554B7DED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7D877" w14:textId="77777777" w:rsidR="00E963DF" w:rsidRDefault="00E963DF">
      <w:pPr>
        <w:spacing w:after="0" w:line="240" w:lineRule="auto"/>
      </w:pPr>
      <w:r>
        <w:separator/>
      </w:r>
    </w:p>
  </w:footnote>
  <w:footnote w:type="continuationSeparator" w:id="0">
    <w:p w14:paraId="08132C92" w14:textId="77777777" w:rsidR="00E963DF" w:rsidRDefault="00E963DF">
      <w:pPr>
        <w:spacing w:after="0" w:line="240" w:lineRule="auto"/>
      </w:pPr>
      <w:r>
        <w:continuationSeparator/>
      </w:r>
    </w:p>
  </w:footnote>
  <w:footnote w:type="continuationNotice" w:id="1">
    <w:p w14:paraId="6D56F0EC" w14:textId="77777777" w:rsidR="00E963DF" w:rsidRDefault="00E963D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C3"/>
    <w:rsid w:val="00025C43"/>
    <w:rsid w:val="000436BF"/>
    <w:rsid w:val="0005513D"/>
    <w:rsid w:val="000B181B"/>
    <w:rsid w:val="000B4274"/>
    <w:rsid w:val="00124D7C"/>
    <w:rsid w:val="00126EB0"/>
    <w:rsid w:val="00135A9F"/>
    <w:rsid w:val="00142A07"/>
    <w:rsid w:val="00157B32"/>
    <w:rsid w:val="00162EE0"/>
    <w:rsid w:val="001A24E6"/>
    <w:rsid w:val="001F734D"/>
    <w:rsid w:val="002C3F9B"/>
    <w:rsid w:val="002C5589"/>
    <w:rsid w:val="002E66E9"/>
    <w:rsid w:val="002F2A20"/>
    <w:rsid w:val="00322C1B"/>
    <w:rsid w:val="0034565A"/>
    <w:rsid w:val="003A0FB6"/>
    <w:rsid w:val="003C13C3"/>
    <w:rsid w:val="003C4467"/>
    <w:rsid w:val="003C7DFF"/>
    <w:rsid w:val="003F1D95"/>
    <w:rsid w:val="003F7C28"/>
    <w:rsid w:val="003F7E9E"/>
    <w:rsid w:val="00404E1B"/>
    <w:rsid w:val="00412129"/>
    <w:rsid w:val="004213C1"/>
    <w:rsid w:val="00433DCB"/>
    <w:rsid w:val="00452351"/>
    <w:rsid w:val="00483091"/>
    <w:rsid w:val="00493962"/>
    <w:rsid w:val="004E6FCA"/>
    <w:rsid w:val="00504F87"/>
    <w:rsid w:val="00515A99"/>
    <w:rsid w:val="005244E6"/>
    <w:rsid w:val="00526E07"/>
    <w:rsid w:val="00546041"/>
    <w:rsid w:val="00564224"/>
    <w:rsid w:val="00565A1E"/>
    <w:rsid w:val="00571BC6"/>
    <w:rsid w:val="00577746"/>
    <w:rsid w:val="00592D7D"/>
    <w:rsid w:val="00596273"/>
    <w:rsid w:val="005D4E6B"/>
    <w:rsid w:val="005D70A4"/>
    <w:rsid w:val="005D719B"/>
    <w:rsid w:val="005F58ED"/>
    <w:rsid w:val="00637076"/>
    <w:rsid w:val="006377E1"/>
    <w:rsid w:val="0066703E"/>
    <w:rsid w:val="00672750"/>
    <w:rsid w:val="00672C53"/>
    <w:rsid w:val="00676013"/>
    <w:rsid w:val="00692C5F"/>
    <w:rsid w:val="0069733F"/>
    <w:rsid w:val="006C7318"/>
    <w:rsid w:val="006D1ABA"/>
    <w:rsid w:val="006E6042"/>
    <w:rsid w:val="007133DB"/>
    <w:rsid w:val="00775DCB"/>
    <w:rsid w:val="007A3D45"/>
    <w:rsid w:val="007C202B"/>
    <w:rsid w:val="00801D6A"/>
    <w:rsid w:val="00803E0D"/>
    <w:rsid w:val="008257D7"/>
    <w:rsid w:val="008373FB"/>
    <w:rsid w:val="00837E68"/>
    <w:rsid w:val="00873309"/>
    <w:rsid w:val="008B4BF5"/>
    <w:rsid w:val="008D2AF4"/>
    <w:rsid w:val="008E07F3"/>
    <w:rsid w:val="008F74E1"/>
    <w:rsid w:val="00903EB5"/>
    <w:rsid w:val="00915986"/>
    <w:rsid w:val="0091613F"/>
    <w:rsid w:val="00922395"/>
    <w:rsid w:val="009417DD"/>
    <w:rsid w:val="00975BAF"/>
    <w:rsid w:val="00987F4D"/>
    <w:rsid w:val="009A6A6A"/>
    <w:rsid w:val="009C71F2"/>
    <w:rsid w:val="009C7EF8"/>
    <w:rsid w:val="009D4890"/>
    <w:rsid w:val="009D50E6"/>
    <w:rsid w:val="009D6C13"/>
    <w:rsid w:val="009F4CEE"/>
    <w:rsid w:val="00A06B63"/>
    <w:rsid w:val="00A1032E"/>
    <w:rsid w:val="00A174DE"/>
    <w:rsid w:val="00A736E3"/>
    <w:rsid w:val="00A96AFC"/>
    <w:rsid w:val="00AA1FD3"/>
    <w:rsid w:val="00AB3E36"/>
    <w:rsid w:val="00B05556"/>
    <w:rsid w:val="00B06E5A"/>
    <w:rsid w:val="00B25CA3"/>
    <w:rsid w:val="00B26BBA"/>
    <w:rsid w:val="00B26DA0"/>
    <w:rsid w:val="00B41592"/>
    <w:rsid w:val="00B73402"/>
    <w:rsid w:val="00B93926"/>
    <w:rsid w:val="00BF17CD"/>
    <w:rsid w:val="00BF451E"/>
    <w:rsid w:val="00C07739"/>
    <w:rsid w:val="00C778CE"/>
    <w:rsid w:val="00C96B90"/>
    <w:rsid w:val="00CA144E"/>
    <w:rsid w:val="00CF0824"/>
    <w:rsid w:val="00CF31F3"/>
    <w:rsid w:val="00D148D6"/>
    <w:rsid w:val="00D16460"/>
    <w:rsid w:val="00D23647"/>
    <w:rsid w:val="00D71D09"/>
    <w:rsid w:val="00D85072"/>
    <w:rsid w:val="00DC32BA"/>
    <w:rsid w:val="00DC7E9B"/>
    <w:rsid w:val="00DD2EB0"/>
    <w:rsid w:val="00DE50C3"/>
    <w:rsid w:val="00E0451C"/>
    <w:rsid w:val="00E20815"/>
    <w:rsid w:val="00E353B4"/>
    <w:rsid w:val="00E963DF"/>
    <w:rsid w:val="00EB32E0"/>
    <w:rsid w:val="00F03CFB"/>
    <w:rsid w:val="00F247D7"/>
    <w:rsid w:val="00F32100"/>
    <w:rsid w:val="00F75134"/>
    <w:rsid w:val="00FA2C8D"/>
    <w:rsid w:val="00FA4407"/>
    <w:rsid w:val="00FB08A0"/>
    <w:rsid w:val="00FB2976"/>
    <w:rsid w:val="00FB41CC"/>
    <w:rsid w:val="00FD4C39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0E1C4"/>
  <w15:chartTrackingRefBased/>
  <w15:docId w15:val="{A3229177-B3C2-4A6F-8320-A053B6AC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C3"/>
    <w:pPr>
      <w:spacing w:after="200" w:line="276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3C13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1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13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13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13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13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13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13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C13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C13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C13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3C1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C1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C1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C1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C1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C13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C1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C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1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C1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C13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13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13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C13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C13C3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aliases w:val=" Char,Char,수정_제목_1"/>
    <w:basedOn w:val="a"/>
    <w:uiPriority w:val="99"/>
    <w:qFormat/>
    <w:rsid w:val="003C13C3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table" w:styleId="ab">
    <w:name w:val="Table Grid"/>
    <w:basedOn w:val="a1"/>
    <w:rsid w:val="003C13C3"/>
    <w:pPr>
      <w:spacing w:after="200" w:line="276" w:lineRule="auto"/>
      <w:jc w:val="left"/>
    </w:pPr>
    <w:rPr>
      <w:rFonts w:ascii="Moebius" w:eastAsia="맑은 고딕" w:hAnsi="Moebius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4E6FCA"/>
    <w:pPr>
      <w:spacing w:after="0" w:line="240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d">
    <w:name w:val="header"/>
    <w:basedOn w:val="a"/>
    <w:link w:val="Char3"/>
    <w:uiPriority w:val="99"/>
    <w:unhideWhenUsed/>
    <w:rsid w:val="00124D7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124D7C"/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e">
    <w:name w:val="footer"/>
    <w:basedOn w:val="a"/>
    <w:link w:val="Char4"/>
    <w:uiPriority w:val="99"/>
    <w:unhideWhenUsed/>
    <w:rsid w:val="00124D7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124D7C"/>
    <w:rPr>
      <w:rFonts w:ascii="Moebius" w:eastAsia="맑은 고딕" w:hAnsi="Moebius" w:cs="Times New Roman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skaisummit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2DEC6C3922BBA4EB3532066E54D2794" ma:contentTypeVersion="15" ma:contentTypeDescription="새 문서를 만듭니다." ma:contentTypeScope="" ma:versionID="2e39d00fd13dbd12f62979838fe13a30">
  <xsd:schema xmlns:xsd="http://www.w3.org/2001/XMLSchema" xmlns:xs="http://www.w3.org/2001/XMLSchema" xmlns:p="http://schemas.microsoft.com/office/2006/metadata/properties" xmlns:ns2="f8ce27c0-aff7-4e7c-9d00-ae155ec0c924" xmlns:ns3="6f58ba99-2738-4bd5-b65e-349776ff12d1" targetNamespace="http://schemas.microsoft.com/office/2006/metadata/properties" ma:root="true" ma:fieldsID="6872c17229f437cd4e7fd557337639f9" ns2:_="" ns3:_="">
    <xsd:import namespace="f8ce27c0-aff7-4e7c-9d00-ae155ec0c924"/>
    <xsd:import namespace="6f58ba99-2738-4bd5-b65e-349776ff12d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27c0-aff7-4e7c-9d00-ae155ec0c9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ba99-2738-4bd5-b65e-349776ff12d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97acbd9-409e-438d-b1d1-da7a6dbefb78}" ma:internalName="TaxCatchAll" ma:showField="CatchAllData" ma:web="6f58ba99-2738-4bd5-b65e-349776ff1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ce27c0-aff7-4e7c-9d00-ae155ec0c924">
      <Terms xmlns="http://schemas.microsoft.com/office/infopath/2007/PartnerControls"/>
    </lcf76f155ced4ddcb4097134ff3c332f>
    <TaxCatchAll xmlns="6f58ba99-2738-4bd5-b65e-349776ff12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0ACB7-A39E-4223-880B-09FF3ECF9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e27c0-aff7-4e7c-9d00-ae155ec0c924"/>
    <ds:schemaRef ds:uri="6f58ba99-2738-4bd5-b65e-349776ff1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0879B-D241-4245-B982-63B941873CC9}">
  <ds:schemaRefs>
    <ds:schemaRef ds:uri="http://schemas.microsoft.com/office/2006/metadata/properties"/>
    <ds:schemaRef ds:uri="http://schemas.microsoft.com/office/infopath/2007/PartnerControls"/>
    <ds:schemaRef ds:uri="f8ce27c0-aff7-4e7c-9d00-ae155ec0c924"/>
    <ds:schemaRef ds:uri="6f58ba99-2738-4bd5-b65e-349776ff12d1"/>
  </ds:schemaRefs>
</ds:datastoreItem>
</file>

<file path=customXml/itemProps3.xml><?xml version="1.0" encoding="utf-8"?>
<ds:datastoreItem xmlns:ds="http://schemas.openxmlformats.org/officeDocument/2006/customXml" ds:itemID="{7039289F-D6E4-4958-AA2F-EEE8681673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허세정님/역량혁신팀</dc:creator>
  <cp:keywords/>
  <dc:description/>
  <cp:lastModifiedBy>user</cp:lastModifiedBy>
  <cp:revision>4</cp:revision>
  <cp:lastPrinted>2024-10-04T07:01:00Z</cp:lastPrinted>
  <dcterms:created xsi:type="dcterms:W3CDTF">2024-10-06T22:50:00Z</dcterms:created>
  <dcterms:modified xsi:type="dcterms:W3CDTF">2026-01-13T00:33:00Z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0x01010022DEC6C3922BBA4EB3532066E54D2794</vt:lpwstr>
  </property>
  <property fmtid="{D5CDD505-2E9C-101B-9397-08002B2CF9AE}" pid="3" name="MediaServiceImageTags">
    <vt:lpwstr/>
  </property>
</Properties>
</file>