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90E33" w14:textId="77777777" w:rsidR="00105BC1" w:rsidRDefault="008B580C" w:rsidP="00105BC1">
      <w:pPr>
        <w:pStyle w:val="ab"/>
        <w:wordWrap w:val="0"/>
        <w:spacing w:before="0" w:beforeAutospacing="0" w:after="0" w:afterAutospacing="0" w:line="240" w:lineRule="auto"/>
        <w:ind w:left="3417" w:hangingChars="750" w:hanging="3417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105BC1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3657E6" w:rsidRPr="00105BC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1D5415" w:rsidRPr="00105BC1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  <w:r w:rsidR="00642036" w:rsidRPr="00105BC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양자암호 양대 기술 하나로 묶었</w:t>
      </w:r>
      <w:r w:rsidR="00105BC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다</w:t>
      </w:r>
    </w:p>
    <w:p w14:paraId="1C58DD1F" w14:textId="4F34B9B1" w:rsidR="00C04EAA" w:rsidRPr="00D55BFC" w:rsidRDefault="00105BC1" w:rsidP="00105BC1">
      <w:pPr>
        <w:pStyle w:val="ab"/>
        <w:wordWrap w:val="0"/>
        <w:spacing w:before="0" w:beforeAutospacing="0" w:after="140" w:afterAutospacing="0" w:line="240" w:lineRule="auto"/>
        <w:ind w:left="2278" w:hangingChars="750" w:hanging="2278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32"/>
          <w:szCs w:val="32"/>
          <w:lang w:eastAsia="ko-KR"/>
        </w:rPr>
        <w:t xml:space="preserve">  (QKD</w:t>
      </w:r>
      <w:r w:rsidR="00642036" w:rsidRPr="00642036">
        <w:rPr>
          <w:rFonts w:ascii="HY견고딕" w:eastAsia="HY견고딕" w:hAnsi="Moebius" w:cs="Arial" w:hint="eastAsia"/>
          <w:bCs/>
          <w:color w:val="000000"/>
          <w:w w:val="95"/>
          <w:kern w:val="2"/>
          <w:sz w:val="32"/>
          <w:szCs w:val="32"/>
          <w:lang w:eastAsia="ko-KR"/>
        </w:rPr>
        <w:t xml:space="preserve"> &amp; PQC)</w:t>
      </w:r>
    </w:p>
    <w:bookmarkEnd w:id="0"/>
    <w:p w14:paraId="398D6C76" w14:textId="4886C65F" w:rsidR="002368E5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2368E5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IDQ</w:t>
      </w:r>
      <w:r w:rsidR="002368E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2368E5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QKD</w:t>
      </w:r>
      <w:r w:rsidR="002368E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장비에 최신 </w:t>
      </w:r>
      <w:r w:rsidR="0045174E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PQC</w:t>
      </w:r>
      <w:r w:rsidR="002368E5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D7403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얹</w:t>
      </w:r>
      <w:r w:rsidR="000404C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은 이중 양자보안</w:t>
      </w:r>
      <w:r w:rsidR="002368E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2368E5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2368E5" w:rsidRPr="002368E5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하이브리드형</w:t>
      </w:r>
      <w:r w:rsidR="002368E5" w:rsidRPr="002368E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제품</w:t>
      </w:r>
      <w:r w:rsidR="002368E5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="00D7403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0404C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출시해</w:t>
      </w:r>
    </w:p>
    <w:p w14:paraId="6A1B0A22" w14:textId="260C2957" w:rsidR="00F9458A" w:rsidRPr="00097648" w:rsidRDefault="00A55271" w:rsidP="00642036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color w:val="FF000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65328" w:rsidRPr="0026532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높은</w:t>
      </w:r>
      <w:r w:rsidR="00265328" w:rsidRPr="0026532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65328" w:rsidRPr="0026532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수준의</w:t>
      </w:r>
      <w:r w:rsidR="00265328" w:rsidRPr="0026532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65328" w:rsidRPr="0026532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데이터</w:t>
      </w:r>
      <w:r w:rsidR="00265328" w:rsidRPr="0026532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65328" w:rsidRPr="0026532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보안을</w:t>
      </w:r>
      <w:r w:rsidR="00265328" w:rsidRPr="0026532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65328" w:rsidRPr="0026532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필요로</w:t>
      </w:r>
      <w:r w:rsidR="00265328" w:rsidRPr="0026532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65328" w:rsidRPr="0026532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하는</w:t>
      </w:r>
      <w:r w:rsidR="00265328" w:rsidRPr="0026532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65328" w:rsidRPr="0026532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공공기관</w:t>
      </w:r>
      <w:r w:rsidR="00265328" w:rsidRPr="0026532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∙ </w:t>
      </w:r>
      <w:r w:rsidR="00265328" w:rsidRPr="0026532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지자체와</w:t>
      </w:r>
      <w:r w:rsidR="00265328" w:rsidRPr="0026532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65328" w:rsidRPr="0026532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적용</w:t>
      </w:r>
      <w:r w:rsidR="00265328" w:rsidRPr="0026532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65328" w:rsidRPr="0026532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논의</w:t>
      </w:r>
      <w:r w:rsidR="00265328" w:rsidRPr="0026532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65328" w:rsidRPr="0026532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중</w:t>
      </w:r>
    </w:p>
    <w:p w14:paraId="5BE147A2" w14:textId="5EE1194B" w:rsidR="00841153" w:rsidRPr="00265328" w:rsidRDefault="00841153" w:rsidP="00642036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265328" w:rsidRPr="0026532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PQC </w:t>
      </w:r>
      <w:r w:rsidR="00265328" w:rsidRPr="0026532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단독 탑재 제품도 출시</w:t>
      </w:r>
      <w:r w:rsidR="00265328" w:rsidRPr="0026532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="00265328" w:rsidRPr="0026532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. 고객에게 다양한 양자보안 선택권 </w:t>
      </w:r>
      <w:r w:rsidR="007032A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제공 </w:t>
      </w:r>
      <w:r w:rsidR="00265328" w:rsidRPr="0026532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기대</w:t>
      </w:r>
    </w:p>
    <w:p w14:paraId="05595DAF" w14:textId="190B460A" w:rsidR="001A31D4" w:rsidRPr="000D4D56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5174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</w:t>
      </w:r>
      <w:r w:rsidR="00A5527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하이브리드</w:t>
      </w:r>
      <w:r w:rsidR="0045174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양자암호로 글로벌시장 및 신규사업 개척</w:t>
      </w:r>
      <w:r w:rsidR="0045174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5174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두 마리 토끼 잡을 것</w:t>
      </w:r>
      <w:r w:rsidR="0045174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75D9934E" w:rsidR="001A31D4" w:rsidRPr="00CD3C71" w:rsidRDefault="0026532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r w:rsidR="008B580C"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="008B580C"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68B7DE54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55271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A55271">
        <w:rPr>
          <w:rFonts w:ascii="맑은 고딕" w:hAnsi="맑은 고딕" w:cs="Arial"/>
          <w:b/>
          <w:sz w:val="24"/>
          <w:szCs w:val="24"/>
          <w:lang w:eastAsia="ko-KR" w:bidi="ar-SA"/>
        </w:rPr>
        <w:t>15.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4EB2F5D" w14:textId="69BF25B1" w:rsidR="00A55271" w:rsidRPr="00A55271" w:rsidRDefault="00A55271" w:rsidP="00A5527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 w:rsidRPr="00A552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SKT가 양자암호 분야의 양대 기술로 평가되는 PQC와 QKD를 하나의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제품</w:t>
      </w:r>
      <w:r w:rsidR="002368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구현하는 </w:t>
      </w:r>
      <w:r w:rsidR="00B247BC" w:rsidRPr="0064203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64203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퀀텀</w:t>
      </w:r>
      <w:r w:rsidR="00B247BC" w:rsidRPr="0064203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64203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점프</w:t>
      </w:r>
      <w:r w:rsidR="00B247BC" w:rsidRPr="0064203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64203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에</w:t>
      </w:r>
      <w:r w:rsidRPr="00A552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성공했다.</w:t>
      </w:r>
    </w:p>
    <w:p w14:paraId="5D84EBD5" w14:textId="77777777" w:rsidR="00A55271" w:rsidRPr="00A55271" w:rsidRDefault="00A55271" w:rsidP="00A5527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552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 </w:t>
      </w:r>
    </w:p>
    <w:p w14:paraId="4F583D8B" w14:textId="715AA367" w:rsidR="00A55271" w:rsidRPr="00A55271" w:rsidRDefault="00A55271" w:rsidP="00A5527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552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SK텔레콤(대표이사 CEO 유영상, </w:t>
      </w:r>
      <w:hyperlink r:id="rId9" w:history="1">
        <w:r w:rsidRPr="006E7210">
          <w:rPr>
            <w:rStyle w:val="af2"/>
            <w:rFonts w:asciiTheme="majorHAnsi" w:eastAsiaTheme="majorHAnsi" w:hAnsiTheme="majorHAnsi"/>
            <w:sz w:val="24"/>
            <w:szCs w:val="24"/>
            <w:lang w:eastAsia="ko-KR" w:bidi="ar-SA"/>
          </w:rPr>
          <w:t>www.sktelecom.com</w:t>
        </w:r>
      </w:hyperlink>
      <w:r w:rsidRPr="00A55271">
        <w:rPr>
          <w:rFonts w:asciiTheme="majorHAnsi" w:eastAsiaTheme="majorHAnsi" w:hAnsiTheme="majorHAnsi"/>
          <w:color w:val="000000" w:themeColor="text1"/>
          <w:sz w:val="24"/>
          <w:szCs w:val="24"/>
          <w:lang w:eastAsia="ko-KR" w:bidi="ar-SA"/>
        </w:rPr>
        <w:t>)</w:t>
      </w:r>
      <w:r w:rsidRPr="00A552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은 </w:t>
      </w:r>
      <w:r w:rsidR="00D740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최신의</w:t>
      </w:r>
      <w:r w:rsidRPr="00A552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 PQC(Post Quantum Cryptography, 양자내성암호) </w:t>
      </w:r>
      <w:r w:rsidR="00D740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표준 </w:t>
      </w:r>
      <w:r w:rsidRPr="00A552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알고리즘과 QKD(Quantum Key Distribution, 양자키분배) </w:t>
      </w:r>
      <w:r w:rsidR="00D740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시스템</w:t>
      </w:r>
      <w:r w:rsidRPr="00A552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을 결합한 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A552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QKD-PQC 하이브리드형 양자암호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A552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제품</w:t>
      </w:r>
      <w:r w:rsidRPr="00A552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을 출시</w:t>
      </w:r>
      <w:r w:rsidR="005A5D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</w:t>
      </w:r>
      <w:r w:rsidRPr="00A552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다고 15일 밝혔다.</w:t>
      </w:r>
    </w:p>
    <w:p w14:paraId="1A2ACBA2" w14:textId="4FFCF2C1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5F9AED4" w14:textId="23FF9EDB" w:rsidR="00D74039" w:rsidRPr="00097648" w:rsidRDefault="00D74039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하이브리드형 양자암호 제품은 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자체 개발한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PQC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소프트웨어를 </w:t>
      </w:r>
      <w:r w:rsidRPr="00A552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글로벌 양자암호 기업인 아이디퀀티크(IDQ)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기존 </w:t>
      </w:r>
      <w:r w:rsidRPr="005E5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출시한</w:t>
      </w:r>
      <w:r w:rsidR="002653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65328" w:rsidRPr="002653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QKD 시스템 </w:t>
      </w:r>
      <w:hyperlink r:id="rId10" w:history="1">
        <w:r w:rsidR="00265328" w:rsidRPr="00265328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'Clavis XG'</w:t>
        </w:r>
      </w:hyperlink>
      <w:r w:rsidR="00265328" w:rsidRPr="002653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탑재되는 형태다.</w:t>
      </w:r>
    </w:p>
    <w:p w14:paraId="06343C70" w14:textId="36B292EC" w:rsidR="00D74039" w:rsidRDefault="00D74039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045D0E" w14:textId="5071DFC6" w:rsidR="00105BC1" w:rsidRDefault="00105BC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하이브리드형 제품의 가장 큰 특징은 하나의 장비에서 QKD와 PQC 두 개의 암호화가 동시에 진행되는 이중 암호화로 정보를 보호한다는 점이다. </w:t>
      </w:r>
    </w:p>
    <w:p w14:paraId="5E9D8EA1" w14:textId="77777777" w:rsidR="00642036" w:rsidRDefault="0064203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5B93745" w14:textId="1444BC55" w:rsidR="00D74039" w:rsidRDefault="00D74039" w:rsidP="00D740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552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QKD는 양자 역학의 특성을 기반으로 신호를 주고받는</w:t>
      </w:r>
      <w:r w:rsidR="007032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송수신 양방향</w:t>
      </w:r>
      <w:r w:rsidRPr="00A552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에서 동시에 양자 암호키를 생성 및 분배하는 기술로 원칙적으로는 해킹이 불가능하다.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A552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PQC는 수학적 난제를 활용해 양자컴퓨터가 이를 풀어내는 데 오랜 시간이 걸리도록 하는 암호화 방식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이다</w:t>
      </w:r>
      <w:r w:rsidRPr="00A552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</w:t>
      </w:r>
    </w:p>
    <w:p w14:paraId="61B69D30" w14:textId="378665EF" w:rsidR="00D74039" w:rsidRDefault="00D74039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8689F80" w14:textId="202ED6E1" w:rsidR="004C347B" w:rsidRDefault="00D74039" w:rsidP="0060538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특히,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</w:t>
      </w:r>
      <w:r w:rsidR="004C34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적용된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PQC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지난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8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</w:t>
      </w:r>
      <w:r w:rsidRPr="00A552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미국 국립표준기술연구소(NIST)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발표한 </w:t>
      </w:r>
      <w:r w:rsidRPr="00A552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PQC 표준(FIPS 203, 204)을 완벽하게 준수</w:t>
      </w:r>
      <w:r w:rsidR="004C34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 알고리즘으로,</w:t>
      </w:r>
      <w:r w:rsidR="004C347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SKT</w:t>
      </w:r>
      <w:r w:rsidR="004C34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 자체 개발로 완</w:t>
      </w:r>
      <w:r w:rsidR="004C34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성했다.</w:t>
      </w:r>
      <w:r w:rsidR="004848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C347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4C34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4C347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C34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해당 표준이 양자컴퓨터 알고리즘에 대한 검증을</w:t>
      </w:r>
      <w:r w:rsidR="004C347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C34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거쳐 높은 보안성을 갖고 있다고 밝혔다.</w:t>
      </w:r>
    </w:p>
    <w:p w14:paraId="0E75C525" w14:textId="77777777" w:rsidR="000404C2" w:rsidRDefault="000404C2" w:rsidP="0060538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D18859C" w14:textId="60CAAF7A" w:rsidR="000404C2" w:rsidRDefault="000404C2" w:rsidP="0060538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Q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KD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Pr="000404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NIST 표준을 준수하는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PQ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C가 결합된 하이브리드형 </w:t>
      </w:r>
      <w:r w:rsidRPr="009303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출시된 것은 이번이 세계 최초</w:t>
      </w:r>
      <w:r w:rsidRPr="009303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Pr="00930399">
        <w:rPr>
          <w:rFonts w:ascii="맑은 고딕" w:hAnsi="맑은 고딕" w:hint="eastAsia"/>
          <w:color w:val="FF0000"/>
          <w:sz w:val="24"/>
          <w:szCs w:val="24"/>
          <w:lang w:eastAsia="ko-KR"/>
        </w:rPr>
        <w:t xml:space="preserve"> </w:t>
      </w:r>
      <w:r w:rsidRPr="000404C2">
        <w:rPr>
          <w:rFonts w:ascii="맑은 고딕" w:hAnsi="맑은 고딕" w:hint="eastAsia"/>
          <w:sz w:val="24"/>
          <w:szCs w:val="24"/>
          <w:lang w:eastAsia="ko-KR"/>
        </w:rPr>
        <w:t>포스트 양자 시대에 중요한 기술 혁신으로 여겨진다.</w:t>
      </w:r>
      <w:r w:rsidRPr="000404C2">
        <w:rPr>
          <w:rFonts w:ascii="맑은 고딕" w:hAnsi="맑은 고딕" w:hint="eastAsia"/>
          <w:sz w:val="20"/>
          <w:szCs w:val="20"/>
          <w:lang w:eastAsia="ko-KR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이번 제품 출시를 통해 양자컴퓨팅 발전에 따른 해킹 위협에서 소중한 정보를 지키기 위한 안전장치가 완성됐다고 밝혔다.</w:t>
      </w:r>
    </w:p>
    <w:p w14:paraId="48F79B4E" w14:textId="77777777" w:rsidR="005F5F0D" w:rsidRDefault="005F5F0D" w:rsidP="005F5F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E0DDF8B" w14:textId="6C5F9D4B" w:rsidR="005F5F0D" w:rsidRPr="000404C2" w:rsidRDefault="005F5F0D" w:rsidP="005F5F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404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0404C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0404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공공기관, 지</w:t>
      </w:r>
      <w:r w:rsidR="007032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</w:t>
      </w:r>
      <w:r w:rsidRPr="000404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</w:t>
      </w:r>
      <w:r w:rsidR="007032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치단</w:t>
      </w:r>
      <w:r w:rsidRPr="000404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</w:t>
      </w:r>
      <w:r w:rsidR="007032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9B1013" w:rsidRPr="000404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0404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제품 적용</w:t>
      </w:r>
      <w:r w:rsidR="009B1013" w:rsidRPr="000404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논의 중이다.</w:t>
      </w:r>
      <w:r w:rsidRPr="000404C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 w:rsidRPr="000404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해당 양자보안</w:t>
      </w:r>
      <w:r w:rsidR="00F71118" w:rsidRPr="000404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</w:t>
      </w:r>
      <w:r w:rsidRPr="000404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구축</w:t>
      </w:r>
      <w:r w:rsidR="00776C37" w:rsidRPr="000404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통해 중요 공공기관, 지자체의 데이터</w:t>
      </w:r>
      <w:r w:rsidRPr="000404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보안 수준이 한층 더 높아질 것으로 기대했다.</w:t>
      </w:r>
    </w:p>
    <w:p w14:paraId="3F155C92" w14:textId="448C2A29" w:rsidR="00421D82" w:rsidRDefault="00421D82" w:rsidP="004C347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14B959C" w14:textId="0ED41E9B" w:rsidR="004C347B" w:rsidRDefault="004C347B" w:rsidP="004C34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하이브리드형 제품 출시와 동시에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QKD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대비 상대적으로 비용 부담이 덜한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PQC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기반 솔루션을 원하는 고객층을 위한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PQC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제품도 새롭게 선보였다.</w:t>
      </w:r>
    </w:p>
    <w:p w14:paraId="3B3D945A" w14:textId="44712027" w:rsidR="004C347B" w:rsidRDefault="004C347B" w:rsidP="00A5527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0E828FB" w14:textId="0D9F5DF6" w:rsidR="009807FB" w:rsidRDefault="009807FB" w:rsidP="009807F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PQC 제품은 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자체 개발한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PQC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소프트웨어를 </w:t>
      </w:r>
      <w:r w:rsidRPr="00A552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글로벌 양자암호 기업인 아이디퀀티크(IDQ)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이번에 새롭게 출시한 </w:t>
      </w:r>
      <w:r w:rsidRPr="004E78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상용</w:t>
      </w:r>
      <w:r w:rsidR="000404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키 관리 시스템(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KMS</w:t>
      </w:r>
      <w:r w:rsidR="000404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Pr="004E78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 시스템 '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Solteris</w:t>
      </w:r>
      <w:r w:rsidRPr="004E78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'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탑재하는 형태다.</w:t>
      </w:r>
    </w:p>
    <w:p w14:paraId="4CEB7B5B" w14:textId="77777777" w:rsidR="009807FB" w:rsidRPr="009807FB" w:rsidRDefault="009807FB" w:rsidP="00A5527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2EB61BE" w14:textId="1F1F15A4" w:rsidR="004C347B" w:rsidRDefault="007A3E9E" w:rsidP="00A5527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Q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KD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원칙적으로 해킹이 불가능해 현존하는 가장 강력한 암호체계로 평가되지만</w:t>
      </w:r>
      <w:r w:rsidRPr="00E72C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E72C0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A67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구축 비용에 대한 부담이 존재한다</w:t>
      </w:r>
      <w:r w:rsidR="00E72C07" w:rsidRPr="00A5600A">
        <w:rPr>
          <w:rFonts w:asciiTheme="majorHAnsi" w:eastAsiaTheme="majorHAnsi" w:hAnsiTheme="majorHAnsi" w:cs="Arial" w:hint="eastAsia"/>
          <w:color w:val="FF0000"/>
          <w:sz w:val="24"/>
          <w:szCs w:val="24"/>
          <w:lang w:eastAsia="ko-KR" w:bidi="ar-SA"/>
        </w:rPr>
        <w:t>.</w:t>
      </w:r>
      <w:r w:rsidR="00A5600A" w:rsidRPr="00A5600A">
        <w:rPr>
          <w:rFonts w:asciiTheme="majorHAnsi" w:eastAsiaTheme="majorHAnsi" w:hAnsiTheme="majorHAnsi" w:cs="Arial" w:hint="eastAsia"/>
          <w:color w:val="FF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반면,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PQC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양자컴퓨팅의 발전이 이어질 경우</w:t>
      </w:r>
      <w:r w:rsidR="00043672">
        <w:rPr>
          <w:rFonts w:asciiTheme="majorHAnsi" w:eastAsiaTheme="majorHAnsi" w:hAnsiTheme="majorHAnsi" w:cs="Arial" w:hint="eastAsia"/>
          <w:color w:val="FF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수학적 난제를 풀어내는 시간이 단축될 가능성이 존재하지만,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소프트웨어 </w:t>
      </w:r>
      <w:r w:rsidR="00105B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형태로 기존 네트워크 장비 등에 </w:t>
      </w:r>
      <w:r w:rsidR="007C44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구축이 가능해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비용 부담이 덜하다는 장점이 존재한다.</w:t>
      </w:r>
    </w:p>
    <w:p w14:paraId="0E8C8CA3" w14:textId="15F4C1A2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9B52B55" w14:textId="2FF4C61F" w:rsidR="007A3E9E" w:rsidRDefault="007A3E9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자체 개발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PQC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제품의 출시를 통해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‘QKD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단독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‘QKD-PQC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하이브리드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‘PQC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단독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양자암호 장비 라인업을 갖추게 됐다.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통해 비용이나 네트워크 환경이 서로 다른 기관 혹은 사업자들이 상황에 맞춰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QKD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PQC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적절하게 연동해 사용하는 것도 가능</w:t>
      </w:r>
      <w:r w:rsidR="000404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67E8AD6C" w14:textId="77777777" w:rsidR="004E78EF" w:rsidRPr="004E78EF" w:rsidRDefault="004E78EF" w:rsidP="007A3E9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E78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 </w:t>
      </w:r>
    </w:p>
    <w:p w14:paraId="20B32556" w14:textId="61FD14C8" w:rsidR="004E78EF" w:rsidRPr="004E78EF" w:rsidRDefault="004E78E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E78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하민용 SKT 글로벌솔루션오피스 담당(CDO)은 “이번 QKD-PQC 하이브리드형 </w:t>
      </w:r>
      <w:r w:rsidR="007A3E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양자암호 제품은 현존하는 가장 강력한 양자보안을 제공하는 제품</w:t>
      </w:r>
      <w:r w:rsidR="007A3E9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7A3E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이라며 </w:t>
      </w:r>
      <w:r w:rsidR="007A3E9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“SKT</w:t>
      </w:r>
      <w:r w:rsidR="007A3E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현</w:t>
      </w:r>
      <w:r w:rsidRPr="004E78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존 최고의 양자암호 기술로 </w:t>
      </w:r>
      <w:r w:rsidR="007A3E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 시장 선도와 신규사업 개척이라는 두 마리 토끼를 잡을 것</w:t>
      </w:r>
      <w:r w:rsidR="007A3E9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7A3E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p w14:paraId="1F7E53F0" w14:textId="4C66EB4A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D6EB617" w14:textId="77777777" w:rsidR="005A5DD1" w:rsidRDefault="00A475A7" w:rsidP="005A5DD1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471D8EDB" w:rsidR="00A475A7" w:rsidRPr="005A5DD1" w:rsidRDefault="005A5DD1" w:rsidP="00F012C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A5527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lastRenderedPageBreak/>
              <w:t>SK텔레콤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</w:t>
            </w:r>
            <w:r w:rsidRPr="00A5527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양자암호 양대 기술로 평가되는 최신의</w:t>
            </w:r>
            <w:r w:rsidRPr="00A5527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 PQC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표준 </w:t>
            </w:r>
            <w:r w:rsidRPr="00A5527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알고리즘과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기존의</w:t>
            </w:r>
            <w:r w:rsidRPr="00A5527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QKD 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시스템</w:t>
            </w:r>
            <w:r w:rsidRPr="00A5527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을 결합한 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 w:rsidRPr="00A5527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QKD-PQC 하이브리드형 양자암호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 w:rsidRPr="00A5527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제품</w:t>
            </w:r>
            <w:r w:rsidRPr="00A5527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을 출시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했</w:t>
            </w:r>
            <w:r w:rsidRPr="00A5527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다고 15일 밝혔다.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SKT와 QKD 제품 보유기업인 </w:t>
            </w:r>
            <w:r w:rsidRPr="00A5527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아이디퀀티크(IDQ)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구성원들이 </w:t>
            </w:r>
            <w:r w:rsidR="00F012C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해당</w:t>
            </w:r>
            <w:r w:rsidR="00F012C6" w:rsidRPr="00A5527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F012C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제품을 테스트하는 모습.</w:t>
            </w: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0AB8CEFC" w:rsidR="002911A2" w:rsidRPr="00F87343" w:rsidRDefault="002911A2" w:rsidP="007A3E9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2"/>
    </w:p>
    <w:sectPr w:rsidR="002911A2" w:rsidRPr="00F87343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EB546" w14:textId="77777777" w:rsidR="007B7C59" w:rsidRDefault="007B7C59">
      <w:pPr>
        <w:spacing w:after="0" w:line="240" w:lineRule="auto"/>
      </w:pPr>
      <w:r>
        <w:separator/>
      </w:r>
    </w:p>
  </w:endnote>
  <w:endnote w:type="continuationSeparator" w:id="0">
    <w:p w14:paraId="37AF9A30" w14:textId="77777777" w:rsidR="007B7C59" w:rsidRDefault="007B7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1AAE2" w14:textId="77777777" w:rsidR="007B7C59" w:rsidRDefault="007B7C59">
      <w:pPr>
        <w:spacing w:after="0" w:line="240" w:lineRule="auto"/>
      </w:pPr>
      <w:r>
        <w:separator/>
      </w:r>
    </w:p>
  </w:footnote>
  <w:footnote w:type="continuationSeparator" w:id="0">
    <w:p w14:paraId="00A9D9E1" w14:textId="77777777" w:rsidR="007B7C59" w:rsidRDefault="007B7C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4C2"/>
    <w:rsid w:val="000409AB"/>
    <w:rsid w:val="00040B7A"/>
    <w:rsid w:val="00043672"/>
    <w:rsid w:val="00044FB6"/>
    <w:rsid w:val="000473C2"/>
    <w:rsid w:val="000530A6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648"/>
    <w:rsid w:val="00097EF1"/>
    <w:rsid w:val="000A01DF"/>
    <w:rsid w:val="000A1F3F"/>
    <w:rsid w:val="000A44F4"/>
    <w:rsid w:val="000A65BB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E798B"/>
    <w:rsid w:val="000F0D9E"/>
    <w:rsid w:val="000F7EC2"/>
    <w:rsid w:val="0010096B"/>
    <w:rsid w:val="00100F38"/>
    <w:rsid w:val="00101F09"/>
    <w:rsid w:val="00102291"/>
    <w:rsid w:val="00104E8B"/>
    <w:rsid w:val="00105101"/>
    <w:rsid w:val="00105BC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A67AF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0C9"/>
    <w:rsid w:val="001D52BB"/>
    <w:rsid w:val="001D5415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61D"/>
    <w:rsid w:val="00225B98"/>
    <w:rsid w:val="0022689B"/>
    <w:rsid w:val="00227036"/>
    <w:rsid w:val="002304A9"/>
    <w:rsid w:val="0023127F"/>
    <w:rsid w:val="00233F54"/>
    <w:rsid w:val="0023603D"/>
    <w:rsid w:val="002368E5"/>
    <w:rsid w:val="0024060F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5328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0E3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666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010B"/>
    <w:rsid w:val="00331543"/>
    <w:rsid w:val="0033158C"/>
    <w:rsid w:val="00333DBD"/>
    <w:rsid w:val="00333E96"/>
    <w:rsid w:val="00333EF3"/>
    <w:rsid w:val="00334F26"/>
    <w:rsid w:val="0033541C"/>
    <w:rsid w:val="00337E32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63DC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4177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1D82"/>
    <w:rsid w:val="00422C4B"/>
    <w:rsid w:val="00422F8D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174E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863"/>
    <w:rsid w:val="00484DDB"/>
    <w:rsid w:val="004934F7"/>
    <w:rsid w:val="00494B1E"/>
    <w:rsid w:val="00494EED"/>
    <w:rsid w:val="004A10E9"/>
    <w:rsid w:val="004A276C"/>
    <w:rsid w:val="004A3106"/>
    <w:rsid w:val="004A4CE8"/>
    <w:rsid w:val="004B1CAC"/>
    <w:rsid w:val="004B3107"/>
    <w:rsid w:val="004B37B6"/>
    <w:rsid w:val="004B601A"/>
    <w:rsid w:val="004C0A4F"/>
    <w:rsid w:val="004C2A1D"/>
    <w:rsid w:val="004C347B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4BAE"/>
    <w:rsid w:val="004E63BE"/>
    <w:rsid w:val="004E75D5"/>
    <w:rsid w:val="004E78EF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4913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3B89"/>
    <w:rsid w:val="00595269"/>
    <w:rsid w:val="00596E11"/>
    <w:rsid w:val="00597E39"/>
    <w:rsid w:val="005A160B"/>
    <w:rsid w:val="005A1A7D"/>
    <w:rsid w:val="005A2BAF"/>
    <w:rsid w:val="005A2FA8"/>
    <w:rsid w:val="005A35A0"/>
    <w:rsid w:val="005A5DD1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588A"/>
    <w:rsid w:val="005E62AB"/>
    <w:rsid w:val="005E79DB"/>
    <w:rsid w:val="005F22CE"/>
    <w:rsid w:val="005F26B2"/>
    <w:rsid w:val="005F33D7"/>
    <w:rsid w:val="005F5F0D"/>
    <w:rsid w:val="00600DDA"/>
    <w:rsid w:val="00600FFB"/>
    <w:rsid w:val="0060107B"/>
    <w:rsid w:val="0060340E"/>
    <w:rsid w:val="006048A1"/>
    <w:rsid w:val="00605380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2036"/>
    <w:rsid w:val="006447D5"/>
    <w:rsid w:val="00644D3B"/>
    <w:rsid w:val="00646A0A"/>
    <w:rsid w:val="00646B2A"/>
    <w:rsid w:val="00651A58"/>
    <w:rsid w:val="00653A35"/>
    <w:rsid w:val="006566A9"/>
    <w:rsid w:val="00656849"/>
    <w:rsid w:val="00657033"/>
    <w:rsid w:val="00660087"/>
    <w:rsid w:val="00660E76"/>
    <w:rsid w:val="00662C9D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87DA3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5AF3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2A2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2F3F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C37"/>
    <w:rsid w:val="00776FA8"/>
    <w:rsid w:val="0078007E"/>
    <w:rsid w:val="00780941"/>
    <w:rsid w:val="0078104E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3E9E"/>
    <w:rsid w:val="007A4E9E"/>
    <w:rsid w:val="007A6B14"/>
    <w:rsid w:val="007B101F"/>
    <w:rsid w:val="007B49A4"/>
    <w:rsid w:val="007B5A57"/>
    <w:rsid w:val="007B7923"/>
    <w:rsid w:val="007B7C59"/>
    <w:rsid w:val="007C022D"/>
    <w:rsid w:val="007C0F6B"/>
    <w:rsid w:val="007C1B34"/>
    <w:rsid w:val="007C26AA"/>
    <w:rsid w:val="007C2A7E"/>
    <w:rsid w:val="007C4418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C25"/>
    <w:rsid w:val="00833F0E"/>
    <w:rsid w:val="0083708E"/>
    <w:rsid w:val="0084033B"/>
    <w:rsid w:val="00841153"/>
    <w:rsid w:val="008417A9"/>
    <w:rsid w:val="00841CF4"/>
    <w:rsid w:val="00841ED1"/>
    <w:rsid w:val="00842558"/>
    <w:rsid w:val="00845CE9"/>
    <w:rsid w:val="00847B32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0399"/>
    <w:rsid w:val="009324F5"/>
    <w:rsid w:val="00932B94"/>
    <w:rsid w:val="0093329F"/>
    <w:rsid w:val="009332C5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07FB"/>
    <w:rsid w:val="00981496"/>
    <w:rsid w:val="009839F6"/>
    <w:rsid w:val="00984F3D"/>
    <w:rsid w:val="00986A90"/>
    <w:rsid w:val="009908BB"/>
    <w:rsid w:val="00991F20"/>
    <w:rsid w:val="00994D87"/>
    <w:rsid w:val="009950C0"/>
    <w:rsid w:val="00997EE1"/>
    <w:rsid w:val="009A0E60"/>
    <w:rsid w:val="009A10FE"/>
    <w:rsid w:val="009A48DE"/>
    <w:rsid w:val="009A5085"/>
    <w:rsid w:val="009A7838"/>
    <w:rsid w:val="009B1013"/>
    <w:rsid w:val="009B21FF"/>
    <w:rsid w:val="009B2BDC"/>
    <w:rsid w:val="009B3652"/>
    <w:rsid w:val="009C65F2"/>
    <w:rsid w:val="009C7E27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271"/>
    <w:rsid w:val="00A55755"/>
    <w:rsid w:val="00A5600A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184A"/>
    <w:rsid w:val="00A82DA8"/>
    <w:rsid w:val="00A83180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0069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1607E"/>
    <w:rsid w:val="00B16F58"/>
    <w:rsid w:val="00B20476"/>
    <w:rsid w:val="00B223EC"/>
    <w:rsid w:val="00B24393"/>
    <w:rsid w:val="00B247BC"/>
    <w:rsid w:val="00B25566"/>
    <w:rsid w:val="00B27DE4"/>
    <w:rsid w:val="00B30E17"/>
    <w:rsid w:val="00B31EAD"/>
    <w:rsid w:val="00B329CF"/>
    <w:rsid w:val="00B33AFC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7"/>
    <w:rsid w:val="00BB2D6D"/>
    <w:rsid w:val="00BB5FEC"/>
    <w:rsid w:val="00BB6FEC"/>
    <w:rsid w:val="00BC2339"/>
    <w:rsid w:val="00BC3E09"/>
    <w:rsid w:val="00BC482E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28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19C2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2BB"/>
    <w:rsid w:val="00D648A4"/>
    <w:rsid w:val="00D6737A"/>
    <w:rsid w:val="00D74039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9D0"/>
    <w:rsid w:val="00E56A8F"/>
    <w:rsid w:val="00E62321"/>
    <w:rsid w:val="00E64F62"/>
    <w:rsid w:val="00E6776A"/>
    <w:rsid w:val="00E67C7C"/>
    <w:rsid w:val="00E72C07"/>
    <w:rsid w:val="00E75EFD"/>
    <w:rsid w:val="00E76D43"/>
    <w:rsid w:val="00E80230"/>
    <w:rsid w:val="00E809F8"/>
    <w:rsid w:val="00E81D86"/>
    <w:rsid w:val="00E823D1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2C6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118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458A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idquantique.com/quantum-safe-security/products/clavis-xg-qkd-syste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13D6A-9607-4092-9F2A-42F5EE6A9C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2024-10-10T06:59:00Z</dcterms:created>
  <dcterms:modified xsi:type="dcterms:W3CDTF">2026-01-13T00:29:00Z</dcterms:modified>
  <cp:version>0900.0001.01</cp:version>
</cp:coreProperties>
</file>