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13FCF8C6">
            <wp:extent cx="5970062" cy="524510"/>
            <wp:effectExtent l="0" t="0" r="0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0062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5006A" w14:textId="0683B485" w:rsidR="00684D12" w:rsidRPr="00AB2F69" w:rsidRDefault="00684D12" w:rsidP="007F4502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spacing w:val="-12"/>
          <w:w w:val="95"/>
          <w:kern w:val="2"/>
          <w:sz w:val="48"/>
          <w:szCs w:val="48"/>
          <w:lang w:eastAsia="ko-KR"/>
        </w:rPr>
      </w:pPr>
      <w:bookmarkStart w:id="0" w:name="_Hlk533704436"/>
      <w:r w:rsidRPr="00AB2F69">
        <w:rPr>
          <w:rFonts w:ascii="HY견고딕" w:eastAsia="HY견고딕" w:hAnsi="Moebius" w:cs="Arial" w:hint="eastAsia"/>
          <w:bCs/>
          <w:color w:val="A6A6A6" w:themeColor="background1" w:themeShade="A6"/>
          <w:spacing w:val="-12"/>
          <w:w w:val="95"/>
          <w:kern w:val="2"/>
          <w:sz w:val="48"/>
          <w:szCs w:val="48"/>
          <w:lang w:eastAsia="ko-KR"/>
        </w:rPr>
        <w:t>글로벌</w:t>
      </w:r>
      <w:r w:rsidR="001060AC">
        <w:rPr>
          <w:rFonts w:ascii="HY견고딕" w:eastAsia="HY견고딕" w:hAnsi="Moebius" w:cs="Arial"/>
          <w:bCs/>
          <w:color w:val="A6A6A6" w:themeColor="background1" w:themeShade="A6"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070A8E">
        <w:rPr>
          <w:rFonts w:ascii="HY견고딕" w:eastAsia="HY견고딕" w:hAnsi="Moebius" w:cs="Arial" w:hint="eastAsia"/>
          <w:bCs/>
          <w:color w:val="A6A6A6" w:themeColor="background1" w:themeShade="A6"/>
          <w:spacing w:val="-12"/>
          <w:w w:val="95"/>
          <w:kern w:val="2"/>
          <w:sz w:val="48"/>
          <w:szCs w:val="48"/>
          <w:lang w:eastAsia="ko-KR"/>
        </w:rPr>
        <w:t>텔</w:t>
      </w:r>
      <w:r w:rsidR="00D04E9C">
        <w:rPr>
          <w:rFonts w:ascii="HY견고딕" w:eastAsia="HY견고딕" w:hAnsi="Moebius" w:cs="Arial" w:hint="eastAsia"/>
          <w:bCs/>
          <w:color w:val="A6A6A6" w:themeColor="background1" w:themeShade="A6"/>
          <w:spacing w:val="-12"/>
          <w:w w:val="95"/>
          <w:kern w:val="2"/>
          <w:sz w:val="48"/>
          <w:szCs w:val="48"/>
          <w:lang w:eastAsia="ko-KR"/>
        </w:rPr>
        <w:t xml:space="preserve">코 </w:t>
      </w:r>
      <w:r w:rsidR="00AB2F69" w:rsidRPr="00AB2F69">
        <w:rPr>
          <w:rFonts w:ascii="HY견고딕" w:eastAsia="HY견고딕" w:hAnsi="Moebius" w:cs="Arial"/>
          <w:bCs/>
          <w:color w:val="A6A6A6" w:themeColor="background1" w:themeShade="A6"/>
          <w:spacing w:val="-12"/>
          <w:w w:val="95"/>
          <w:kern w:val="2"/>
          <w:sz w:val="48"/>
          <w:szCs w:val="48"/>
          <w:lang w:eastAsia="ko-KR"/>
        </w:rPr>
        <w:t>A</w:t>
      </w:r>
      <w:r w:rsidR="00495286">
        <w:rPr>
          <w:rFonts w:ascii="HY견고딕" w:eastAsia="HY견고딕" w:hAnsi="Moebius" w:cs="Arial"/>
          <w:bCs/>
          <w:color w:val="A6A6A6" w:themeColor="background1" w:themeShade="A6"/>
          <w:spacing w:val="-12"/>
          <w:w w:val="95"/>
          <w:kern w:val="2"/>
          <w:sz w:val="48"/>
          <w:szCs w:val="48"/>
          <w:lang w:eastAsia="ko-KR"/>
        </w:rPr>
        <w:t xml:space="preserve">I </w:t>
      </w:r>
      <w:r w:rsidRPr="00AB2F69">
        <w:rPr>
          <w:rFonts w:ascii="HY견고딕" w:eastAsia="HY견고딕" w:hAnsi="Moebius" w:cs="Arial" w:hint="eastAsia"/>
          <w:bCs/>
          <w:color w:val="A6A6A6" w:themeColor="background1" w:themeShade="A6"/>
          <w:spacing w:val="-12"/>
          <w:w w:val="95"/>
          <w:kern w:val="2"/>
          <w:sz w:val="48"/>
          <w:szCs w:val="48"/>
          <w:lang w:eastAsia="ko-KR"/>
        </w:rPr>
        <w:t>초협</w:t>
      </w:r>
      <w:r w:rsidR="0063777F" w:rsidRPr="00AB2F69">
        <w:rPr>
          <w:rFonts w:ascii="HY견고딕" w:eastAsia="HY견고딕" w:hAnsi="Moebius" w:cs="Arial" w:hint="eastAsia"/>
          <w:bCs/>
          <w:color w:val="A6A6A6" w:themeColor="background1" w:themeShade="A6"/>
          <w:spacing w:val="-12"/>
          <w:w w:val="95"/>
          <w:kern w:val="2"/>
          <w:sz w:val="48"/>
          <w:szCs w:val="48"/>
          <w:lang w:eastAsia="ko-KR"/>
        </w:rPr>
        <w:t>력</w:t>
      </w:r>
      <w:r w:rsidR="00AB2F69" w:rsidRPr="00AB2F69">
        <w:rPr>
          <w:rFonts w:ascii="HY견고딕" w:eastAsia="HY견고딕" w:hAnsi="Moebius" w:cs="Arial" w:hint="eastAsia"/>
          <w:bCs/>
          <w:color w:val="A6A6A6" w:themeColor="background1" w:themeShade="A6"/>
          <w:spacing w:val="-12"/>
          <w:w w:val="95"/>
          <w:kern w:val="2"/>
          <w:sz w:val="48"/>
          <w:szCs w:val="48"/>
          <w:lang w:eastAsia="ko-KR"/>
        </w:rPr>
        <w:t>(G</w:t>
      </w:r>
      <w:r w:rsidR="00AB2F69" w:rsidRPr="00AB2F69">
        <w:rPr>
          <w:rFonts w:ascii="HY견고딕" w:eastAsia="HY견고딕" w:hAnsi="Moebius" w:cs="Arial"/>
          <w:bCs/>
          <w:color w:val="A6A6A6" w:themeColor="background1" w:themeShade="A6"/>
          <w:spacing w:val="-12"/>
          <w:w w:val="95"/>
          <w:kern w:val="2"/>
          <w:sz w:val="48"/>
          <w:szCs w:val="48"/>
          <w:lang w:eastAsia="ko-KR"/>
        </w:rPr>
        <w:t>TAA)</w:t>
      </w:r>
      <w:r w:rsidR="0063777F" w:rsidRPr="00AB2F69">
        <w:rPr>
          <w:rFonts w:ascii="HY견고딕" w:eastAsia="HY견고딕" w:hAnsi="Moebius" w:cs="Arial" w:hint="eastAsia"/>
          <w:bCs/>
          <w:color w:val="A6A6A6" w:themeColor="background1" w:themeShade="A6"/>
          <w:spacing w:val="-12"/>
          <w:w w:val="95"/>
          <w:kern w:val="2"/>
          <w:sz w:val="48"/>
          <w:szCs w:val="48"/>
          <w:lang w:eastAsia="ko-KR"/>
        </w:rPr>
        <w:t>으로</w:t>
      </w:r>
      <w:r w:rsidR="004B2F98">
        <w:rPr>
          <w:rFonts w:ascii="HY견고딕" w:eastAsia="HY견고딕" w:hAnsi="Moebius" w:cs="Arial"/>
          <w:bCs/>
          <w:color w:val="A6A6A6" w:themeColor="background1" w:themeShade="A6"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63777F" w:rsidRPr="00AB2F69">
        <w:rPr>
          <w:rFonts w:ascii="HY견고딕" w:eastAsia="HY견고딕" w:hAnsi="Moebius" w:cs="Arial" w:hint="eastAsia"/>
          <w:bCs/>
          <w:color w:val="A6A6A6" w:themeColor="background1" w:themeShade="A6"/>
          <w:spacing w:val="-12"/>
          <w:w w:val="95"/>
          <w:kern w:val="2"/>
          <w:sz w:val="48"/>
          <w:szCs w:val="48"/>
          <w:lang w:eastAsia="ko-KR"/>
        </w:rPr>
        <w:t>여는</w:t>
      </w:r>
      <w:r w:rsidR="00225AA8">
        <w:rPr>
          <w:rFonts w:ascii="HY견고딕" w:eastAsia="HY견고딕" w:hAnsi="Moebius" w:cs="Arial"/>
          <w:bCs/>
          <w:color w:val="A6A6A6" w:themeColor="background1" w:themeShade="A6"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Pr="00AB2F69">
        <w:rPr>
          <w:rFonts w:ascii="HY견고딕" w:eastAsia="HY견고딕" w:hAnsi="Moebius" w:cs="Arial" w:hint="eastAsia"/>
          <w:bCs/>
          <w:color w:val="A6A6A6" w:themeColor="background1" w:themeShade="A6"/>
          <w:spacing w:val="-12"/>
          <w:w w:val="95"/>
          <w:kern w:val="2"/>
          <w:sz w:val="48"/>
          <w:szCs w:val="48"/>
          <w:lang w:eastAsia="ko-KR"/>
        </w:rPr>
        <w:t>미래</w:t>
      </w:r>
    </w:p>
    <w:p w14:paraId="546DB77A" w14:textId="35F1EB54" w:rsidR="00684D12" w:rsidRPr="0088004D" w:rsidRDefault="00684D12" w:rsidP="00625208">
      <w:pPr>
        <w:pStyle w:val="ab"/>
        <w:wordWrap w:val="0"/>
        <w:spacing w:before="0" w:beforeAutospacing="0" w:after="140" w:afterAutospacing="0" w:line="240" w:lineRule="auto"/>
        <w:rPr>
          <w:rFonts w:ascii="HY견고딕" w:eastAsia="HY견고딕" w:hAnsi="Moebius" w:cs="Arial"/>
          <w:bCs/>
          <w:spacing w:val="-18"/>
          <w:w w:val="95"/>
          <w:kern w:val="2"/>
          <w:sz w:val="48"/>
          <w:szCs w:val="48"/>
          <w:lang w:eastAsia="ko-KR"/>
        </w:rPr>
      </w:pPr>
      <w:r w:rsidRPr="0088004D">
        <w:rPr>
          <w:rFonts w:ascii="HY견고딕" w:eastAsia="HY견고딕" w:hAnsi="Moebius" w:cs="Arial" w:hint="eastAsia"/>
          <w:bCs/>
          <w:spacing w:val="-18"/>
          <w:w w:val="95"/>
          <w:kern w:val="2"/>
          <w:sz w:val="48"/>
          <w:szCs w:val="48"/>
          <w:lang w:eastAsia="ko-KR"/>
        </w:rPr>
        <w:t>SKT,</w:t>
      </w:r>
      <w:r>
        <w:rPr>
          <w:rFonts w:ascii="HY견고딕" w:eastAsia="HY견고딕" w:hAnsi="Moebius" w:cs="Arial" w:hint="eastAsia"/>
          <w:bCs/>
          <w:spacing w:val="-18"/>
          <w:w w:val="95"/>
          <w:kern w:val="2"/>
          <w:sz w:val="48"/>
          <w:szCs w:val="48"/>
          <w:lang w:eastAsia="ko-KR"/>
        </w:rPr>
        <w:t xml:space="preserve"> </w:t>
      </w:r>
      <w:r w:rsidRPr="0088004D">
        <w:rPr>
          <w:rFonts w:ascii="HY견고딕" w:eastAsia="HY견고딕" w:hAnsi="Moebius" w:cs="Arial" w:hint="eastAsia"/>
          <w:bCs/>
          <w:spacing w:val="-18"/>
          <w:w w:val="95"/>
          <w:kern w:val="2"/>
          <w:sz w:val="48"/>
          <w:szCs w:val="48"/>
          <w:lang w:eastAsia="ko-KR"/>
        </w:rPr>
        <w:t>MWC24서</w:t>
      </w:r>
      <w:r>
        <w:rPr>
          <w:rFonts w:ascii="HY견고딕" w:eastAsia="HY견고딕" w:hAnsi="Moebius" w:cs="Arial" w:hint="eastAsia"/>
          <w:bCs/>
          <w:spacing w:val="-18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/>
          <w:bCs/>
          <w:spacing w:val="-18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spacing w:val="-18"/>
          <w:w w:val="95"/>
          <w:kern w:val="2"/>
          <w:sz w:val="48"/>
          <w:szCs w:val="48"/>
          <w:lang w:eastAsia="ko-KR"/>
        </w:rPr>
        <w:t xml:space="preserve">텔코 </w:t>
      </w:r>
      <w:r>
        <w:rPr>
          <w:rFonts w:ascii="HY견고딕" w:eastAsia="HY견고딕" w:hAnsi="Moebius" w:cs="Arial"/>
          <w:bCs/>
          <w:spacing w:val="-18"/>
          <w:w w:val="95"/>
          <w:kern w:val="2"/>
          <w:sz w:val="48"/>
          <w:szCs w:val="48"/>
          <w:lang w:eastAsia="ko-KR"/>
        </w:rPr>
        <w:t xml:space="preserve">AI </w:t>
      </w:r>
      <w:r>
        <w:rPr>
          <w:rFonts w:ascii="HY견고딕" w:eastAsia="HY견고딕" w:hAnsi="Moebius" w:cs="Arial" w:hint="eastAsia"/>
          <w:bCs/>
          <w:spacing w:val="-18"/>
          <w:w w:val="95"/>
          <w:kern w:val="2"/>
          <w:sz w:val="48"/>
          <w:szCs w:val="48"/>
          <w:lang w:eastAsia="ko-KR"/>
        </w:rPr>
        <w:t>세상</w:t>
      </w:r>
      <w:r>
        <w:rPr>
          <w:rFonts w:ascii="HY견고딕" w:eastAsia="HY견고딕" w:hAnsi="Moebius" w:cs="Arial"/>
          <w:bCs/>
          <w:spacing w:val="-18"/>
          <w:w w:val="95"/>
          <w:kern w:val="2"/>
          <w:sz w:val="48"/>
          <w:szCs w:val="48"/>
          <w:lang w:eastAsia="ko-KR"/>
        </w:rPr>
        <w:t>’</w:t>
      </w:r>
      <w:r w:rsidR="00596858">
        <w:rPr>
          <w:rFonts w:ascii="HY견고딕" w:eastAsia="HY견고딕" w:hAnsi="Moebius" w:cs="Arial"/>
          <w:bCs/>
          <w:spacing w:val="-18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8"/>
          <w:w w:val="95"/>
          <w:kern w:val="2"/>
          <w:sz w:val="48"/>
          <w:szCs w:val="48"/>
          <w:lang w:eastAsia="ko-KR"/>
        </w:rPr>
        <w:t>비전</w:t>
      </w:r>
      <w:r w:rsidR="00596858">
        <w:rPr>
          <w:rFonts w:ascii="HY견고딕" w:eastAsia="HY견고딕" w:hAnsi="Moebius" w:cs="Arial"/>
          <w:bCs/>
          <w:spacing w:val="-18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8"/>
          <w:w w:val="95"/>
          <w:kern w:val="2"/>
          <w:sz w:val="48"/>
          <w:szCs w:val="48"/>
          <w:lang w:eastAsia="ko-KR"/>
        </w:rPr>
        <w:t>제시한다</w:t>
      </w:r>
    </w:p>
    <w:bookmarkEnd w:id="0"/>
    <w:p w14:paraId="39CD917C" w14:textId="2C1F766D" w:rsidR="005E1B93" w:rsidRPr="001819E7" w:rsidRDefault="005E1B93" w:rsidP="00BB2E9E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C052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2</w:t>
      </w:r>
      <w:r w:rsidR="002C052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6</w:t>
      </w:r>
      <w:r w:rsidR="002C052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 스페인 바르셀로나에서 막 올려… </w:t>
      </w:r>
      <w:r w:rsidR="002C052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2C052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텔코가 잘하는 </w:t>
      </w:r>
      <w:r w:rsidR="002C052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AI’</w:t>
      </w:r>
      <w:r w:rsidR="00657D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C052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혁신 기술</w:t>
      </w:r>
      <w:r w:rsidR="002C052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C052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총집합</w:t>
      </w:r>
    </w:p>
    <w:p w14:paraId="1E531DB0" w14:textId="51E12DF1" w:rsidR="005E1B93" w:rsidRPr="00657DC0" w:rsidRDefault="005E1B93" w:rsidP="000C02F1">
      <w:pPr>
        <w:pStyle w:val="ab"/>
        <w:wordWrap w:val="0"/>
        <w:snapToGrid w:val="0"/>
        <w:spacing w:before="0" w:beforeAutospacing="0" w:after="0" w:afterAutospacing="0" w:line="180" w:lineRule="atLeast"/>
        <w:ind w:left="472" w:hangingChars="200" w:hanging="472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657DC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-</w:t>
      </w:r>
      <w:r w:rsidRPr="00657DC0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2C0526" w:rsidRPr="00657DC0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‘글로벌 </w:t>
      </w:r>
      <w:r w:rsidR="002C0526" w:rsidRPr="00657DC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텔코 </w:t>
      </w:r>
      <w:r w:rsidR="002C0526" w:rsidRPr="00657DC0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AI </w:t>
      </w:r>
      <w:r w:rsidR="002C0526" w:rsidRPr="00657DC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얼라이언스(</w:t>
      </w:r>
      <w:r w:rsidR="002C0526" w:rsidRPr="00657DC0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GTAA)’ </w:t>
      </w:r>
      <w:r w:rsidR="002C0526" w:rsidRPr="00657DC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협력 구체화하</w:t>
      </w:r>
      <w:r w:rsidR="000C02F1" w:rsidRPr="00657DC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고 가입자 </w:t>
      </w:r>
      <w:r w:rsidR="000C02F1" w:rsidRPr="00657DC0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1</w:t>
      </w:r>
      <w:r w:rsidR="00DC4016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3</w:t>
      </w:r>
      <w:r w:rsidR="000C02F1" w:rsidRPr="00657DC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억</w:t>
      </w:r>
      <w:r w:rsidR="00AA5ECF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0C02F1" w:rsidRPr="00657DC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시장</w:t>
      </w:r>
      <w:r w:rsidR="000C02F1" w:rsidRPr="00657DC0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0C02F1" w:rsidRPr="00657DC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본격</w:t>
      </w:r>
      <w:r w:rsidR="00657DC0" w:rsidRPr="00657DC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0C02F1" w:rsidRPr="00657DC0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공략</w:t>
      </w:r>
    </w:p>
    <w:p w14:paraId="75A6A208" w14:textId="56B33B3A" w:rsidR="005E1B93" w:rsidRPr="001819E7" w:rsidRDefault="005E1B93" w:rsidP="00BB2E9E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60C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B60C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가입자 </w:t>
      </w:r>
      <w:r w:rsidR="00B60C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340</w:t>
      </w:r>
      <w:r w:rsidR="00B60C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만</w:t>
      </w:r>
      <w:r w:rsidR="00B60C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68392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B60C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에이닷 성공</w:t>
      </w:r>
      <w:r w:rsidR="00B60C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, </w:t>
      </w:r>
      <w:r w:rsidR="00B60C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세계에 공유… 텔코 </w:t>
      </w:r>
      <w:r w:rsidR="00B60C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LLM </w:t>
      </w:r>
      <w:r w:rsidR="00B60C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활용한 A</w:t>
      </w:r>
      <w:r w:rsidR="00B60CD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I 기술</w:t>
      </w:r>
      <w:r w:rsidR="00B60CD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선보여</w:t>
      </w:r>
    </w:p>
    <w:p w14:paraId="4AD6A3FA" w14:textId="5F662AA2" w:rsidR="005E1B93" w:rsidRPr="00BB0423" w:rsidRDefault="005E1B93" w:rsidP="00125DAF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BB042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="000A535F" w:rsidRPr="00BB042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0A535F" w:rsidRPr="00BB042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A</w:t>
      </w:r>
      <w:r w:rsidR="000A535F" w:rsidRPr="00BB042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I </w:t>
      </w:r>
      <w:r w:rsidR="000A535F" w:rsidRPr="00BB042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데이터센터 등 미래 먹거리</w:t>
      </w:r>
      <w:r w:rsidR="00BB0423" w:rsidRPr="00BB042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도 </w:t>
      </w:r>
      <w:r w:rsidR="000A535F" w:rsidRPr="00BB042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주목</w:t>
      </w:r>
      <w:r w:rsidR="00BB0423" w:rsidRPr="00BB042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… </w:t>
      </w:r>
      <w:r w:rsidR="00BB0423" w:rsidRPr="00BB042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”SKT</w:t>
      </w:r>
      <w:r w:rsidR="00BB0423" w:rsidRPr="00BB042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의 수준 높은 </w:t>
      </w:r>
      <w:r w:rsidR="00BB0423" w:rsidRPr="00BB042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AI </w:t>
      </w:r>
      <w:r w:rsidR="00BB0423" w:rsidRPr="00BB0423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기술 알리길 희망</w:t>
      </w:r>
      <w:r w:rsidR="00BB0423" w:rsidRPr="00BB0423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E81A7D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E037F46" w14:textId="7D61ED85" w:rsidR="001A31D4" w:rsidRDefault="00FA404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gramStart"/>
            <w:r w:rsidR="008B580C"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8B580C"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645E7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(</w:t>
            </w:r>
            <w:r w:rsidR="00645E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한국 시간)</w:t>
            </w:r>
            <w:r w:rsidR="00645E7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2/25(</w:t>
            </w:r>
            <w:r w:rsidR="00645E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일)</w:t>
            </w:r>
            <w:r w:rsidR="00645E7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645E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오전</w:t>
            </w:r>
            <w:r w:rsidR="00645E7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8</w:t>
            </w:r>
            <w:r w:rsidR="00645E7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 주시기 바랍니다.</w:t>
            </w:r>
          </w:p>
          <w:p w14:paraId="506BC08A" w14:textId="6BA5FB48" w:rsidR="00645E75" w:rsidRPr="00CD3C71" w:rsidRDefault="00645E7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    </w:t>
            </w:r>
            <w:r w:rsidR="00FA404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  (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바르셀로나 시간)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2/25(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일)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0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</w:t>
            </w:r>
            <w:r w:rsidR="00B149D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사용해 주시기 바랍니다.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BBC6EF0" w14:textId="45817762" w:rsidR="0036711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04EEC">
        <w:rPr>
          <w:rFonts w:ascii="맑은 고딕" w:hAnsi="맑은 고딕" w:cs="Arial"/>
          <w:b/>
          <w:sz w:val="24"/>
          <w:szCs w:val="24"/>
          <w:lang w:eastAsia="ko-KR" w:bidi="ar-SA"/>
        </w:rPr>
        <w:t>02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04EEC"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382BE3E" w14:textId="77777777" w:rsidR="00367115" w:rsidRDefault="0036711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</w:p>
    <w:p w14:paraId="150D97B3" w14:textId="470F8902" w:rsidR="00367115" w:rsidRDefault="0036711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텔코가 만들어갈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MWC24에서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확인하세요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.’</w:t>
      </w:r>
    </w:p>
    <w:p w14:paraId="79F6203B" w14:textId="77777777" w:rsidR="00367115" w:rsidRPr="00E634A5" w:rsidRDefault="0036711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70F5AE8" w14:textId="7F718F40" w:rsidR="00367115" w:rsidRDefault="00E634A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텔레콤이</w:t>
      </w:r>
      <w:r w:rsidR="0059685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세계 무대를 향해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세상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대한 </w:t>
      </w:r>
      <w:r w:rsidR="00463B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제시한다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 </w:t>
      </w:r>
      <w:r w:rsidR="002911A2"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2911A2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 w:rsidR="00291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="002911A2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911A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="002911A2"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2911A2"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2911A2"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BF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스페인</w:t>
      </w:r>
      <w:r w:rsidR="00147B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F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바르셀로나에서 </w:t>
      </w:r>
      <w:r w:rsidR="00BF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 w:rsidR="00BF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일(현지 시각)부터 나흘</w:t>
      </w:r>
      <w:r w:rsidR="00147B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F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 열리는 M</w:t>
      </w:r>
      <w:r w:rsidR="00BF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WC24</w:t>
      </w:r>
      <w:r w:rsidR="00BF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단독 전시관을</w:t>
      </w:r>
      <w:r w:rsidR="00147B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F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마련하고</w:t>
      </w:r>
      <w:r w:rsidR="00BF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0166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F7A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 중심 인공지능(A</w:t>
      </w:r>
      <w:r w:rsidR="00BF7A2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I)</w:t>
      </w:r>
      <w:r w:rsidR="00E175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17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 실생활 영역에서의 A</w:t>
      </w:r>
      <w:r w:rsidR="00E175B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E175B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기술을 선보인다.</w:t>
      </w:r>
    </w:p>
    <w:p w14:paraId="74543B4B" w14:textId="77777777" w:rsidR="00367115" w:rsidRDefault="00367115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426D8EE" w14:textId="2BA839C0" w:rsidR="00BF7A22" w:rsidRPr="00BE116A" w:rsidRDefault="00E175B5" w:rsidP="00BF7A2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E11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147BC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F7A22" w:rsidRPr="00BE11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 텔코(</w:t>
      </w:r>
      <w:r w:rsidR="00BF7A22" w:rsidRPr="00BE11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Telco·</w:t>
      </w:r>
      <w:r w:rsidR="00BF7A22" w:rsidRPr="00BE11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통신사)</w:t>
      </w:r>
      <w:r w:rsidR="00B63B2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F7A22" w:rsidRPr="00BE11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연합인 </w:t>
      </w:r>
      <w:r w:rsidR="00BF7A22" w:rsidRPr="00BE11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‘글로벌 </w:t>
      </w:r>
      <w:r w:rsidR="00BF7A22" w:rsidRPr="00BE11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텔코 </w:t>
      </w:r>
      <w:r w:rsidR="00BF7A22" w:rsidRPr="00BE11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BF7A22" w:rsidRPr="00BE11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얼라이언스(</w:t>
      </w:r>
      <w:r w:rsidR="00BF7A22" w:rsidRPr="00BE11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Global Telco AI Alliance·GTAA)’</w:t>
      </w:r>
      <w:r w:rsidR="00BF7A22" w:rsidRPr="00BE11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40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</w:t>
      </w:r>
      <w:r w:rsidR="00BF7A22" w:rsidRPr="00BE11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구체화하는 등 A</w:t>
      </w:r>
      <w:r w:rsidR="00BF7A22" w:rsidRPr="00BE11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BF7A22" w:rsidRPr="00BE11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활동 무대를 글로벌 영역으로</w:t>
      </w:r>
      <w:r w:rsidR="00BF7A22" w:rsidRPr="00BE11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F7A22" w:rsidRPr="00BE11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본격 확장한다.</w:t>
      </w:r>
    </w:p>
    <w:p w14:paraId="12E16978" w14:textId="6C97E4A0" w:rsidR="00132B41" w:rsidRPr="00BF7A22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780C9E4E" w:rsidR="00132B41" w:rsidRDefault="00BF7A2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전시관이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자리한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피라 그란 비아(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Fira Gran Via)’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홀은 </w:t>
      </w:r>
      <w:r w:rsidR="00B00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전통적으로 M</w:t>
      </w:r>
      <w:r w:rsidR="00B003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WC </w:t>
      </w:r>
      <w:r w:rsidR="00B00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관람객들이 가장 많이 찾는</w:t>
      </w:r>
      <w:r w:rsidR="00B003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00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핵심</w:t>
      </w:r>
      <w:r w:rsidR="00B003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00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전시장이다.</w:t>
      </w:r>
      <w:r w:rsidR="002D6E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00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때문에 글로벌 </w:t>
      </w:r>
      <w:r w:rsidR="00B003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B00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기업들이 모여 미래 기술</w:t>
      </w:r>
      <w:r w:rsidR="00B003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B00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전시하는 M</w:t>
      </w:r>
      <w:r w:rsidR="00B003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WC </w:t>
      </w:r>
      <w:r w:rsidR="00B00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최대 격전지로 꼽힌다.</w:t>
      </w:r>
    </w:p>
    <w:p w14:paraId="00B3C3E5" w14:textId="77777777" w:rsidR="00B003DF" w:rsidRDefault="00B003D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373C4F" w14:textId="7EE31ED8" w:rsidR="004B3169" w:rsidRPr="00D847B1" w:rsidRDefault="00B003D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847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통신사로 유일하게 제3홀에 전시관을 차리고</w:t>
      </w:r>
      <w:r w:rsidR="000166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삼성,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MS,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도이치텔레콤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퀄컴</w:t>
      </w:r>
      <w:r w:rsidR="00F230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D847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빅테크들과</w:t>
      </w:r>
      <w:r w:rsidR="00D847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847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신기술을 경쟁한다.</w:t>
      </w:r>
      <w:r w:rsidR="00F230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847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‘AI, </w:t>
      </w:r>
      <w:r w:rsidR="00D847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변화의 시작점</w:t>
      </w:r>
      <w:r w:rsidR="00D847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847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이란</w:t>
      </w:r>
      <w:r w:rsidR="00D847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847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큰 주제를 바탕으로 텔코가 만들어 갈 A</w:t>
      </w:r>
      <w:r w:rsidR="00D847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="00D847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기술들을 </w:t>
      </w:r>
      <w:r w:rsidR="002803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 </w:t>
      </w:r>
      <w:r w:rsidR="00D847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세계에 소개할 계획이다.</w:t>
      </w:r>
    </w:p>
    <w:p w14:paraId="02C6CD1A" w14:textId="77777777" w:rsidR="004B3169" w:rsidRDefault="004B316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5E9474" w14:textId="5597CC35" w:rsidR="00BE116A" w:rsidRPr="00895B04" w:rsidRDefault="00BE116A" w:rsidP="00BE116A">
      <w:pPr>
        <w:widowControl w:val="0"/>
        <w:wordWrap w:val="0"/>
        <w:snapToGrid w:val="0"/>
        <w:spacing w:after="0" w:line="240" w:lineRule="auto"/>
        <w:ind w:rightChars="40" w:right="88" w:firstLineChars="100" w:firstLine="248"/>
        <w:jc w:val="both"/>
        <w:rPr>
          <w:rFonts w:asciiTheme="majorHAnsi" w:eastAsiaTheme="majorHAnsi" w:hAnsiTheme="majorHAnsi" w:cs="Arial"/>
          <w:b/>
          <w:bCs/>
          <w:spacing w:val="-6"/>
          <w:sz w:val="26"/>
          <w:szCs w:val="26"/>
          <w:lang w:eastAsia="ko-KR" w:bidi="ar-SA"/>
        </w:rPr>
      </w:pPr>
      <w:r w:rsidRPr="00895B04">
        <w:rPr>
          <w:rFonts w:asciiTheme="majorHAnsi" w:eastAsiaTheme="majorHAnsi" w:hAnsiTheme="majorHAnsi" w:cs="Arial"/>
          <w:b/>
          <w:bCs/>
          <w:spacing w:val="-6"/>
          <w:sz w:val="26"/>
          <w:szCs w:val="26"/>
          <w:lang w:eastAsia="ko-KR" w:bidi="ar-SA"/>
        </w:rPr>
        <w:lastRenderedPageBreak/>
        <w:t>■ ‘</w:t>
      </w:r>
      <w:r w:rsidRPr="00895B04">
        <w:rPr>
          <w:rFonts w:asciiTheme="majorHAnsi" w:eastAsiaTheme="majorHAnsi" w:hAnsiTheme="majorHAnsi" w:cs="Arial" w:hint="eastAsia"/>
          <w:b/>
          <w:bCs/>
          <w:spacing w:val="-6"/>
          <w:sz w:val="26"/>
          <w:szCs w:val="26"/>
          <w:lang w:eastAsia="ko-KR" w:bidi="ar-SA"/>
        </w:rPr>
        <w:t>가입</w:t>
      </w:r>
      <w:r w:rsidR="00C01DA6">
        <w:rPr>
          <w:rFonts w:asciiTheme="majorHAnsi" w:eastAsiaTheme="majorHAnsi" w:hAnsiTheme="majorHAnsi" w:cs="Arial" w:hint="eastAsia"/>
          <w:b/>
          <w:bCs/>
          <w:spacing w:val="-6"/>
          <w:sz w:val="26"/>
          <w:szCs w:val="26"/>
          <w:lang w:eastAsia="ko-KR" w:bidi="ar-SA"/>
        </w:rPr>
        <w:t xml:space="preserve">자 </w:t>
      </w:r>
      <w:r w:rsidRPr="00895B04">
        <w:rPr>
          <w:rFonts w:asciiTheme="majorHAnsi" w:eastAsiaTheme="majorHAnsi" w:hAnsiTheme="majorHAnsi" w:cs="Arial"/>
          <w:b/>
          <w:bCs/>
          <w:spacing w:val="-6"/>
          <w:sz w:val="26"/>
          <w:szCs w:val="26"/>
          <w:lang w:eastAsia="ko-KR" w:bidi="ar-SA"/>
        </w:rPr>
        <w:t>1</w:t>
      </w:r>
      <w:r w:rsidR="00A86D84">
        <w:rPr>
          <w:rFonts w:asciiTheme="majorHAnsi" w:eastAsiaTheme="majorHAnsi" w:hAnsiTheme="majorHAnsi" w:cs="Arial"/>
          <w:b/>
          <w:bCs/>
          <w:spacing w:val="-6"/>
          <w:sz w:val="26"/>
          <w:szCs w:val="26"/>
          <w:lang w:eastAsia="ko-KR" w:bidi="ar-SA"/>
        </w:rPr>
        <w:t>3</w:t>
      </w:r>
      <w:r w:rsidRPr="00895B04">
        <w:rPr>
          <w:rFonts w:asciiTheme="majorHAnsi" w:eastAsiaTheme="majorHAnsi" w:hAnsiTheme="majorHAnsi" w:cs="Arial" w:hint="eastAsia"/>
          <w:b/>
          <w:bCs/>
          <w:spacing w:val="-6"/>
          <w:sz w:val="26"/>
          <w:szCs w:val="26"/>
          <w:lang w:eastAsia="ko-KR" w:bidi="ar-SA"/>
        </w:rPr>
        <w:t>억</w:t>
      </w:r>
      <w:r w:rsidRPr="00895B04">
        <w:rPr>
          <w:rFonts w:asciiTheme="majorHAnsi" w:eastAsiaTheme="majorHAnsi" w:hAnsiTheme="majorHAnsi" w:cs="Arial"/>
          <w:b/>
          <w:bCs/>
          <w:spacing w:val="-6"/>
          <w:sz w:val="26"/>
          <w:szCs w:val="26"/>
          <w:lang w:eastAsia="ko-KR" w:bidi="ar-SA"/>
        </w:rPr>
        <w:t xml:space="preserve"> </w:t>
      </w:r>
      <w:r w:rsidRPr="00895B04">
        <w:rPr>
          <w:rFonts w:asciiTheme="majorHAnsi" w:eastAsiaTheme="majorHAnsi" w:hAnsiTheme="majorHAnsi" w:cs="Arial" w:hint="eastAsia"/>
          <w:b/>
          <w:bCs/>
          <w:spacing w:val="-6"/>
          <w:sz w:val="26"/>
          <w:szCs w:val="26"/>
          <w:lang w:eastAsia="ko-KR" w:bidi="ar-SA"/>
        </w:rPr>
        <w:t>시장</w:t>
      </w:r>
      <w:r w:rsidRPr="00895B04">
        <w:rPr>
          <w:rFonts w:asciiTheme="majorHAnsi" w:eastAsiaTheme="majorHAnsi" w:hAnsiTheme="majorHAnsi" w:cs="Arial"/>
          <w:b/>
          <w:bCs/>
          <w:spacing w:val="-6"/>
          <w:sz w:val="26"/>
          <w:szCs w:val="26"/>
          <w:lang w:eastAsia="ko-KR" w:bidi="ar-SA"/>
        </w:rPr>
        <w:t xml:space="preserve">’ </w:t>
      </w:r>
      <w:r w:rsidRPr="00895B04">
        <w:rPr>
          <w:rFonts w:asciiTheme="majorHAnsi" w:eastAsiaTheme="majorHAnsi" w:hAnsiTheme="majorHAnsi" w:cs="Arial" w:hint="eastAsia"/>
          <w:b/>
          <w:bCs/>
          <w:spacing w:val="-6"/>
          <w:sz w:val="26"/>
          <w:szCs w:val="26"/>
          <w:lang w:eastAsia="ko-KR" w:bidi="ar-SA"/>
        </w:rPr>
        <w:t>글로벌 텔코</w:t>
      </w:r>
      <w:r w:rsidRPr="00895B04">
        <w:rPr>
          <w:rFonts w:asciiTheme="majorHAnsi" w:eastAsiaTheme="majorHAnsi" w:hAnsiTheme="majorHAnsi" w:cs="Arial"/>
          <w:b/>
          <w:bCs/>
          <w:spacing w:val="-6"/>
          <w:sz w:val="26"/>
          <w:szCs w:val="26"/>
          <w:lang w:eastAsia="ko-KR" w:bidi="ar-SA"/>
        </w:rPr>
        <w:t xml:space="preserve"> AI </w:t>
      </w:r>
      <w:r w:rsidRPr="00895B04">
        <w:rPr>
          <w:rFonts w:asciiTheme="majorHAnsi" w:eastAsiaTheme="majorHAnsi" w:hAnsiTheme="majorHAnsi" w:cs="Arial" w:hint="eastAsia"/>
          <w:b/>
          <w:bCs/>
          <w:spacing w:val="-6"/>
          <w:sz w:val="26"/>
          <w:szCs w:val="26"/>
          <w:lang w:eastAsia="ko-KR" w:bidi="ar-SA"/>
        </w:rPr>
        <w:t>얼라이언스(</w:t>
      </w:r>
      <w:r w:rsidRPr="00895B04">
        <w:rPr>
          <w:rFonts w:asciiTheme="majorHAnsi" w:eastAsiaTheme="majorHAnsi" w:hAnsiTheme="majorHAnsi" w:cs="Arial"/>
          <w:b/>
          <w:bCs/>
          <w:spacing w:val="-6"/>
          <w:sz w:val="26"/>
          <w:szCs w:val="26"/>
          <w:lang w:eastAsia="ko-KR" w:bidi="ar-SA"/>
        </w:rPr>
        <w:t xml:space="preserve">GTAA), </w:t>
      </w:r>
      <w:r w:rsidRPr="00895B04">
        <w:rPr>
          <w:rFonts w:asciiTheme="majorHAnsi" w:eastAsiaTheme="majorHAnsi" w:hAnsiTheme="majorHAnsi" w:cs="Arial" w:hint="eastAsia"/>
          <w:b/>
          <w:bCs/>
          <w:spacing w:val="-6"/>
          <w:sz w:val="26"/>
          <w:szCs w:val="26"/>
          <w:lang w:eastAsia="ko-KR" w:bidi="ar-SA"/>
        </w:rPr>
        <w:t>본격적</w:t>
      </w:r>
      <w:r w:rsidRPr="00895B04">
        <w:rPr>
          <w:rFonts w:asciiTheme="majorHAnsi" w:eastAsiaTheme="majorHAnsi" w:hAnsiTheme="majorHAnsi" w:cs="Arial"/>
          <w:b/>
          <w:bCs/>
          <w:spacing w:val="-6"/>
          <w:sz w:val="26"/>
          <w:szCs w:val="26"/>
          <w:lang w:eastAsia="ko-KR" w:bidi="ar-SA"/>
        </w:rPr>
        <w:t xml:space="preserve"> </w:t>
      </w:r>
      <w:r w:rsidRPr="00895B04">
        <w:rPr>
          <w:rFonts w:asciiTheme="majorHAnsi" w:eastAsiaTheme="majorHAnsi" w:hAnsiTheme="majorHAnsi" w:cs="Arial" w:hint="eastAsia"/>
          <w:b/>
          <w:bCs/>
          <w:spacing w:val="-6"/>
          <w:sz w:val="26"/>
          <w:szCs w:val="26"/>
          <w:lang w:eastAsia="ko-KR" w:bidi="ar-SA"/>
        </w:rPr>
        <w:t>협력 나서</w:t>
      </w:r>
    </w:p>
    <w:p w14:paraId="0E7223E0" w14:textId="77777777" w:rsidR="00BE116A" w:rsidRPr="00C01DA6" w:rsidRDefault="00BE116A" w:rsidP="00BE11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57D667C" w14:textId="5715C408" w:rsidR="00B63B25" w:rsidRDefault="00BE116A" w:rsidP="00BE11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6F0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M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WC24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텔코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얼라이언스(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GTAA)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협력을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구체화해 선보일 전망이다</w:t>
      </w:r>
      <w:r w:rsidR="006F0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105DB952" w14:textId="77777777" w:rsidR="00BE116A" w:rsidRPr="006F0047" w:rsidRDefault="00BE116A" w:rsidP="00BE116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69B3868" w14:textId="54E30295" w:rsidR="00BE116A" w:rsidRDefault="00BE116A" w:rsidP="00BE11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앞</w:t>
      </w:r>
      <w:r w:rsidR="006F0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6F0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</w:t>
      </w:r>
      <w:r w:rsidR="006F00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도이치텔레콤(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DT)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e&amp;,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싱텔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등과 함께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GTAA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발족하고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 협력의 물꼬를 텄다.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같은 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DT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6F0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통신사향</w:t>
      </w:r>
      <w:r w:rsidR="00C21F2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r w:rsidR="00C21F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向)</w:t>
      </w:r>
      <w:r w:rsidR="006F00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특화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LLM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공동 개발하기로 뜻을 모으기도 했다.</w:t>
      </w:r>
    </w:p>
    <w:p w14:paraId="3BCFE1C5" w14:textId="77777777" w:rsidR="00BE116A" w:rsidRDefault="00BE116A" w:rsidP="00BE11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115234D" w14:textId="5BF6999A" w:rsidR="00BE116A" w:rsidRDefault="00BE116A" w:rsidP="00ED01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</w:t>
      </w:r>
      <w:r w:rsidR="00C21F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개국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약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1</w:t>
      </w:r>
      <w:r w:rsidR="00DC40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억 명의 가입자를 보유한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G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TAA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창립 멤버들은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규모의 경제를 바탕으로 향후 텔코 L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LM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등에서 협력할 예정이다.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실제 G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TAA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출범 이후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ED01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관심을</w:t>
      </w:r>
      <w:r w:rsidR="00ED011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D01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</w:t>
      </w:r>
      <w:r w:rsidR="005C03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여온</w:t>
      </w:r>
      <w:r w:rsidR="005C03B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 텔코들이 적지 않은 상황이다.</w:t>
      </w:r>
    </w:p>
    <w:p w14:paraId="12F8078F" w14:textId="77777777" w:rsidR="00BE116A" w:rsidRPr="00511AAE" w:rsidRDefault="00BE116A" w:rsidP="00BE11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AF611C4" w14:textId="4C83D73E" w:rsidR="00BE116A" w:rsidRDefault="00BE116A" w:rsidP="00B63B2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MWC24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GTAA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대한 구상을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본격화하는 한편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로의 전환에도 속도를 더할 계획이다</w:t>
      </w:r>
      <w:r w:rsidR="00B63B2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08F7CB15" w14:textId="77777777" w:rsidR="00C21F20" w:rsidRPr="00BE116A" w:rsidRDefault="00C21F20" w:rsidP="006F004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D95509" w14:textId="3232EF6F" w:rsidR="00E81A7D" w:rsidRPr="00AE08D4" w:rsidRDefault="004B3169" w:rsidP="00E81A7D">
      <w:pPr>
        <w:widowControl w:val="0"/>
        <w:wordWrap w:val="0"/>
        <w:snapToGrid w:val="0"/>
        <w:spacing w:after="0" w:line="240" w:lineRule="auto"/>
        <w:ind w:rightChars="40" w:right="88" w:firstLineChars="100" w:firstLine="248"/>
        <w:jc w:val="both"/>
        <w:rPr>
          <w:rFonts w:asciiTheme="majorHAnsi" w:eastAsiaTheme="majorHAnsi" w:hAnsiTheme="majorHAnsi" w:cs="Arial"/>
          <w:b/>
          <w:bCs/>
          <w:spacing w:val="-6"/>
          <w:sz w:val="26"/>
          <w:szCs w:val="26"/>
          <w:lang w:eastAsia="ko-KR" w:bidi="ar-SA"/>
        </w:rPr>
      </w:pPr>
      <w:r w:rsidRPr="00AE08D4">
        <w:rPr>
          <w:rFonts w:asciiTheme="majorHAnsi" w:eastAsiaTheme="majorHAnsi" w:hAnsiTheme="majorHAnsi" w:cs="Arial"/>
          <w:b/>
          <w:bCs/>
          <w:spacing w:val="-6"/>
          <w:sz w:val="26"/>
          <w:szCs w:val="26"/>
          <w:lang w:eastAsia="ko-KR" w:bidi="ar-SA"/>
        </w:rPr>
        <w:t>■</w:t>
      </w:r>
      <w:r w:rsidR="006F0047">
        <w:rPr>
          <w:rFonts w:asciiTheme="majorHAnsi" w:eastAsiaTheme="majorHAnsi" w:hAnsiTheme="majorHAnsi" w:cs="Arial"/>
          <w:b/>
          <w:bCs/>
          <w:spacing w:val="-6"/>
          <w:sz w:val="26"/>
          <w:szCs w:val="26"/>
          <w:lang w:eastAsia="ko-KR" w:bidi="ar-SA"/>
        </w:rPr>
        <w:t xml:space="preserve"> </w:t>
      </w:r>
      <w:r w:rsidR="00AE08D4" w:rsidRPr="00AE08D4">
        <w:rPr>
          <w:rFonts w:asciiTheme="majorHAnsi" w:eastAsiaTheme="majorHAnsi" w:hAnsiTheme="majorHAnsi" w:cs="Arial" w:hint="eastAsia"/>
          <w:b/>
          <w:bCs/>
          <w:spacing w:val="-6"/>
          <w:sz w:val="26"/>
          <w:szCs w:val="26"/>
          <w:lang w:eastAsia="ko-KR" w:bidi="ar-SA"/>
        </w:rPr>
        <w:t xml:space="preserve">텔코 </w:t>
      </w:r>
      <w:r w:rsidR="00AE08D4" w:rsidRPr="00AE08D4">
        <w:rPr>
          <w:rFonts w:asciiTheme="majorHAnsi" w:eastAsiaTheme="majorHAnsi" w:hAnsiTheme="majorHAnsi" w:cs="Arial"/>
          <w:b/>
          <w:bCs/>
          <w:spacing w:val="-6"/>
          <w:sz w:val="26"/>
          <w:szCs w:val="26"/>
          <w:lang w:eastAsia="ko-KR" w:bidi="ar-SA"/>
        </w:rPr>
        <w:t xml:space="preserve">LLM </w:t>
      </w:r>
      <w:r w:rsidR="00AE08D4" w:rsidRPr="00AE08D4">
        <w:rPr>
          <w:rFonts w:asciiTheme="majorHAnsi" w:eastAsiaTheme="majorHAnsi" w:hAnsiTheme="majorHAnsi" w:cs="Arial" w:hint="eastAsia"/>
          <w:b/>
          <w:bCs/>
          <w:spacing w:val="-6"/>
          <w:sz w:val="26"/>
          <w:szCs w:val="26"/>
          <w:lang w:eastAsia="ko-KR" w:bidi="ar-SA"/>
        </w:rPr>
        <w:t>기반의 A</w:t>
      </w:r>
      <w:r w:rsidR="00AE08D4" w:rsidRPr="00AE08D4">
        <w:rPr>
          <w:rFonts w:asciiTheme="majorHAnsi" w:eastAsiaTheme="majorHAnsi" w:hAnsiTheme="majorHAnsi" w:cs="Arial"/>
          <w:b/>
          <w:bCs/>
          <w:spacing w:val="-6"/>
          <w:sz w:val="26"/>
          <w:szCs w:val="26"/>
          <w:lang w:eastAsia="ko-KR" w:bidi="ar-SA"/>
        </w:rPr>
        <w:t xml:space="preserve">I </w:t>
      </w:r>
      <w:r w:rsidR="00AE08D4" w:rsidRPr="00AE08D4">
        <w:rPr>
          <w:rFonts w:asciiTheme="majorHAnsi" w:eastAsiaTheme="majorHAnsi" w:hAnsiTheme="majorHAnsi" w:cs="Arial" w:hint="eastAsia"/>
          <w:b/>
          <w:bCs/>
          <w:spacing w:val="-6"/>
          <w:sz w:val="26"/>
          <w:szCs w:val="26"/>
          <w:lang w:eastAsia="ko-KR" w:bidi="ar-SA"/>
        </w:rPr>
        <w:t>혁신 추진</w:t>
      </w:r>
      <w:r w:rsidR="00AE08D4" w:rsidRPr="00AE08D4">
        <w:rPr>
          <w:rFonts w:asciiTheme="majorHAnsi" w:eastAsiaTheme="majorHAnsi" w:hAnsiTheme="majorHAnsi" w:cs="Arial"/>
          <w:b/>
          <w:bCs/>
          <w:spacing w:val="-6"/>
          <w:sz w:val="26"/>
          <w:szCs w:val="26"/>
          <w:lang w:eastAsia="ko-KR" w:bidi="ar-SA"/>
        </w:rPr>
        <w:t xml:space="preserve">… </w:t>
      </w:r>
      <w:r w:rsidR="00B5555D">
        <w:rPr>
          <w:rFonts w:asciiTheme="majorHAnsi" w:eastAsiaTheme="majorHAnsi" w:hAnsiTheme="majorHAnsi" w:cs="Arial"/>
          <w:b/>
          <w:bCs/>
          <w:spacing w:val="-6"/>
          <w:sz w:val="26"/>
          <w:szCs w:val="26"/>
          <w:lang w:eastAsia="ko-KR" w:bidi="ar-SA"/>
        </w:rPr>
        <w:t>‘</w:t>
      </w:r>
      <w:r w:rsidR="00B5555D">
        <w:rPr>
          <w:rFonts w:asciiTheme="majorHAnsi" w:eastAsiaTheme="majorHAnsi" w:hAnsiTheme="majorHAnsi" w:cs="Arial" w:hint="eastAsia"/>
          <w:b/>
          <w:bCs/>
          <w:spacing w:val="-6"/>
          <w:sz w:val="26"/>
          <w:szCs w:val="26"/>
          <w:lang w:eastAsia="ko-KR" w:bidi="ar-SA"/>
        </w:rPr>
        <w:t xml:space="preserve">가입자 </w:t>
      </w:r>
      <w:r w:rsidR="00B5555D">
        <w:rPr>
          <w:rFonts w:asciiTheme="majorHAnsi" w:eastAsiaTheme="majorHAnsi" w:hAnsiTheme="majorHAnsi" w:cs="Arial"/>
          <w:b/>
          <w:bCs/>
          <w:spacing w:val="-6"/>
          <w:sz w:val="26"/>
          <w:szCs w:val="26"/>
          <w:lang w:eastAsia="ko-KR" w:bidi="ar-SA"/>
        </w:rPr>
        <w:t>340</w:t>
      </w:r>
      <w:r w:rsidR="00B5555D">
        <w:rPr>
          <w:rFonts w:asciiTheme="majorHAnsi" w:eastAsiaTheme="majorHAnsi" w:hAnsiTheme="majorHAnsi" w:cs="Arial" w:hint="eastAsia"/>
          <w:b/>
          <w:bCs/>
          <w:spacing w:val="-6"/>
          <w:sz w:val="26"/>
          <w:szCs w:val="26"/>
          <w:lang w:eastAsia="ko-KR" w:bidi="ar-SA"/>
        </w:rPr>
        <w:t>만</w:t>
      </w:r>
      <w:r w:rsidR="00B5555D">
        <w:rPr>
          <w:rFonts w:asciiTheme="majorHAnsi" w:eastAsiaTheme="majorHAnsi" w:hAnsiTheme="majorHAnsi" w:cs="Arial"/>
          <w:b/>
          <w:bCs/>
          <w:spacing w:val="-6"/>
          <w:sz w:val="26"/>
          <w:szCs w:val="26"/>
          <w:lang w:eastAsia="ko-KR" w:bidi="ar-SA"/>
        </w:rPr>
        <w:t xml:space="preserve">’ </w:t>
      </w:r>
      <w:r w:rsidR="00B5555D">
        <w:rPr>
          <w:rFonts w:asciiTheme="majorHAnsi" w:eastAsiaTheme="majorHAnsi" w:hAnsiTheme="majorHAnsi" w:cs="Arial" w:hint="eastAsia"/>
          <w:b/>
          <w:bCs/>
          <w:spacing w:val="-6"/>
          <w:sz w:val="26"/>
          <w:szCs w:val="26"/>
          <w:lang w:eastAsia="ko-KR" w:bidi="ar-SA"/>
        </w:rPr>
        <w:t>에이닷 성공 사례</w:t>
      </w:r>
      <w:r w:rsidR="00E44F85">
        <w:rPr>
          <w:rFonts w:asciiTheme="majorHAnsi" w:eastAsiaTheme="majorHAnsi" w:hAnsiTheme="majorHAnsi" w:cs="Arial" w:hint="eastAsia"/>
          <w:b/>
          <w:bCs/>
          <w:spacing w:val="-6"/>
          <w:sz w:val="26"/>
          <w:szCs w:val="26"/>
          <w:lang w:eastAsia="ko-KR" w:bidi="ar-SA"/>
        </w:rPr>
        <w:t xml:space="preserve"> </w:t>
      </w:r>
      <w:r w:rsidR="00AE08D4" w:rsidRPr="00AE08D4">
        <w:rPr>
          <w:rFonts w:asciiTheme="majorHAnsi" w:eastAsiaTheme="majorHAnsi" w:hAnsiTheme="majorHAnsi" w:cs="Arial" w:hint="eastAsia"/>
          <w:b/>
          <w:bCs/>
          <w:spacing w:val="-6"/>
          <w:sz w:val="26"/>
          <w:szCs w:val="26"/>
          <w:lang w:eastAsia="ko-KR" w:bidi="ar-SA"/>
        </w:rPr>
        <w:t>소개</w:t>
      </w:r>
    </w:p>
    <w:p w14:paraId="7A28AD4A" w14:textId="77777777" w:rsidR="00E81A7D" w:rsidRPr="006F0047" w:rsidRDefault="00E81A7D" w:rsidP="00E81A7D">
      <w:pPr>
        <w:widowControl w:val="0"/>
        <w:wordWrap w:val="0"/>
        <w:snapToGrid w:val="0"/>
        <w:spacing w:after="0" w:line="240" w:lineRule="auto"/>
        <w:ind w:rightChars="40" w:right="88" w:firstLineChars="100" w:firstLine="256"/>
        <w:jc w:val="both"/>
        <w:rPr>
          <w:rFonts w:asciiTheme="majorHAnsi" w:eastAsiaTheme="majorHAnsi" w:hAnsiTheme="majorHAnsi" w:cs="Arial"/>
          <w:b/>
          <w:bCs/>
          <w:spacing w:val="-2"/>
          <w:sz w:val="26"/>
          <w:szCs w:val="26"/>
          <w:lang w:eastAsia="ko-KR" w:bidi="ar-SA"/>
        </w:rPr>
      </w:pPr>
    </w:p>
    <w:p w14:paraId="793D08CA" w14:textId="698510C1" w:rsidR="006F0047" w:rsidRDefault="00205EC4" w:rsidP="00936E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936E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936E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MWC </w:t>
      </w:r>
      <w:r w:rsidR="00936E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무대에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 </w:t>
      </w:r>
      <w:r w:rsidR="00936E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36E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텔코 </w:t>
      </w:r>
      <w:r w:rsidR="00936E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LLM(</w:t>
      </w:r>
      <w:r w:rsidR="00936E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거대언어모델)</w:t>
      </w:r>
      <w:r w:rsidR="00936E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936E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앞세</w:t>
      </w:r>
      <w:r w:rsidR="00CA76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운</w:t>
      </w:r>
      <w:r w:rsidR="00936E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36E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통신사발(發)</w:t>
      </w:r>
      <w:r w:rsidR="00936E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="00936E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혁신</w:t>
      </w:r>
      <w:r w:rsidR="00CA763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소개한다</w:t>
      </w:r>
      <w:r w:rsidR="00CA763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. </w:t>
      </w:r>
      <w:r w:rsidR="00936E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통신업의 로직과 지식을 학습한 </w:t>
      </w:r>
      <w:r w:rsidR="00936E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특화 LL</w:t>
      </w:r>
      <w:r w:rsidR="00936E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M을 개발해</w:t>
      </w:r>
      <w:r w:rsidR="00936E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36E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신규 서비스는 물론 고객 관리</w:t>
      </w:r>
      <w:r w:rsidR="00936E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936E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마케팅</w:t>
      </w:r>
      <w:r w:rsidR="00936EF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36E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 영역에도 활용하게</w:t>
      </w:r>
      <w:r w:rsidR="007C77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36E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되는 것이다.</w:t>
      </w:r>
    </w:p>
    <w:p w14:paraId="3C098A72" w14:textId="77777777" w:rsidR="006F0047" w:rsidRDefault="006F0047" w:rsidP="00936E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0AABFD" w14:textId="0A081151" w:rsidR="00936EF1" w:rsidRDefault="00936EF1" w:rsidP="00936E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T는</w:t>
      </w:r>
      <w:r w:rsidR="007C77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7C77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고객지원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7C77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C77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센터(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AICC)</w:t>
      </w:r>
      <w:r w:rsidRPr="00936E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챗봇이 구현된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버추얼 에이전트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기반의 스팸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스미싱 필터링 시스템 등 텔코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기반으로 여러 적용 사례(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Use case)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선보일 계획이다.</w:t>
      </w:r>
    </w:p>
    <w:p w14:paraId="31E60BB1" w14:textId="77777777" w:rsidR="00461597" w:rsidRDefault="00461597" w:rsidP="00ED422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89A04B" w14:textId="553B2FFF" w:rsidR="005F4968" w:rsidRDefault="00CA7630" w:rsidP="00DC67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더불어</w:t>
      </w:r>
      <w:r w:rsidR="008F54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F540C" w:rsidRPr="008A58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LLM 솔루션</w:t>
      </w:r>
      <w:r w:rsidR="008F54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F540C" w:rsidRPr="008A58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기업</w:t>
      </w:r>
      <w:r w:rsidR="008F540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A5835" w:rsidRPr="008A583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'올거나이즈(Allganize)'</w:t>
      </w:r>
      <w:r w:rsidR="008A583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8F540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A5835" w:rsidRPr="008A58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기반</w:t>
      </w:r>
      <w:r w:rsidR="008A58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A5835" w:rsidRPr="008A58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디바이스 및</w:t>
      </w:r>
      <w:r w:rsidR="00BB2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A5835" w:rsidRPr="008A58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소프트웨어</w:t>
      </w:r>
      <w:r w:rsidR="008F54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A5835" w:rsidRPr="008A58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플랫폼 스타트업 </w:t>
      </w:r>
      <w:r w:rsidR="009C13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A5835" w:rsidRPr="008A58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휴메인(Humane)</w:t>
      </w:r>
      <w:r w:rsidR="009C13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A58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A58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992D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92D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8F54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F54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스타트</w:t>
      </w:r>
      <w:r w:rsidR="00BB2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업과</w:t>
      </w:r>
      <w:r w:rsidR="009C13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의 </w:t>
      </w:r>
      <w:r w:rsidR="00BB2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텔코 </w:t>
      </w:r>
      <w:r w:rsidR="00BB2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</w:t>
      </w:r>
      <w:r w:rsidR="00BB2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M</w:t>
      </w:r>
      <w:r w:rsidR="00BB2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B2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바탕</w:t>
      </w:r>
      <w:r w:rsidR="009C13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B2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협업</w:t>
      </w:r>
      <w:r w:rsidR="004736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내용</w:t>
      </w:r>
      <w:r w:rsidR="00BB2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 </w:t>
      </w:r>
      <w:r w:rsidR="00DC40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소개할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B2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예정이다</w:t>
      </w:r>
      <w:r w:rsidR="00BB2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5434994A" w14:textId="77777777" w:rsidR="00BB2626" w:rsidRDefault="00BB2626" w:rsidP="00DC67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A20EAE" w14:textId="6603C6B4" w:rsidR="00CA7630" w:rsidRDefault="00CA7630" w:rsidP="00CA76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</w:t>
      </w:r>
      <w:r w:rsidR="007B358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컴퍼니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전환 중인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텔코의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01F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본질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 커뮤니케이션</w:t>
      </w:r>
      <w:r w:rsidR="00597E2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영역에서 </w:t>
      </w:r>
      <w:r w:rsidR="00801F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이룬</w:t>
      </w:r>
      <w:r w:rsidR="00801F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01F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혁신의 결과에 대해서도 공유한다.</w:t>
      </w:r>
      <w:r w:rsidR="00BE088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01F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대표 사례는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개인비서 에이</w:t>
      </w:r>
      <w:r w:rsidR="00801F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닷</w:t>
      </w:r>
      <w:r w:rsidR="00ED42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</w:t>
      </w:r>
      <w:r w:rsidR="00801F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ED42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에이닷은 지난해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 정식 출시 이후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녹음/요약 기능 및 다양한 서비스 경험 개선을 통해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월 현재 가입자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340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만을 돌파했다.</w:t>
      </w:r>
    </w:p>
    <w:p w14:paraId="6BA02DB4" w14:textId="77777777" w:rsidR="004B3169" w:rsidRPr="004B3169" w:rsidRDefault="004B3169" w:rsidP="00C90F7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B0BE92" w14:textId="395FBE8A" w:rsidR="004B3169" w:rsidRDefault="004B3169" w:rsidP="004B3169">
      <w:pPr>
        <w:widowControl w:val="0"/>
        <w:wordWrap w:val="0"/>
        <w:snapToGrid w:val="0"/>
        <w:spacing w:after="0" w:line="240" w:lineRule="auto"/>
        <w:ind w:rightChars="40" w:right="88" w:firstLineChars="100" w:firstLine="256"/>
        <w:jc w:val="both"/>
        <w:rPr>
          <w:rFonts w:asciiTheme="majorHAnsi" w:eastAsiaTheme="majorHAnsi" w:hAnsiTheme="majorHAnsi" w:cs="Arial"/>
          <w:b/>
          <w:bCs/>
          <w:spacing w:val="-2"/>
          <w:sz w:val="26"/>
          <w:szCs w:val="26"/>
          <w:lang w:eastAsia="ko-KR" w:bidi="ar-SA"/>
        </w:rPr>
      </w:pPr>
      <w:r w:rsidRPr="00233124">
        <w:rPr>
          <w:rFonts w:asciiTheme="majorHAnsi" w:eastAsiaTheme="majorHAnsi" w:hAnsiTheme="majorHAnsi" w:cs="Arial"/>
          <w:b/>
          <w:bCs/>
          <w:spacing w:val="-2"/>
          <w:sz w:val="26"/>
          <w:szCs w:val="26"/>
          <w:lang w:eastAsia="ko-KR" w:bidi="ar-SA"/>
        </w:rPr>
        <w:lastRenderedPageBreak/>
        <w:t>■</w:t>
      </w:r>
      <w:r w:rsidR="007B2356">
        <w:rPr>
          <w:rFonts w:asciiTheme="majorHAnsi" w:eastAsiaTheme="majorHAnsi" w:hAnsiTheme="majorHAnsi" w:cs="Arial"/>
          <w:b/>
          <w:bCs/>
          <w:spacing w:val="-2"/>
          <w:sz w:val="26"/>
          <w:szCs w:val="26"/>
          <w:lang w:eastAsia="ko-KR" w:bidi="ar-SA"/>
        </w:rPr>
        <w:t xml:space="preserve"> </w:t>
      </w:r>
      <w:r w:rsidR="00A7218F">
        <w:rPr>
          <w:rFonts w:asciiTheme="majorHAnsi" w:eastAsiaTheme="majorHAnsi" w:hAnsiTheme="majorHAnsi" w:cs="Arial" w:hint="eastAsia"/>
          <w:b/>
          <w:bCs/>
          <w:spacing w:val="-2"/>
          <w:sz w:val="26"/>
          <w:szCs w:val="26"/>
          <w:lang w:eastAsia="ko-KR" w:bidi="ar-SA"/>
        </w:rPr>
        <w:t>미래 핵심</w:t>
      </w:r>
      <w:r w:rsidR="00B67C3E">
        <w:rPr>
          <w:rFonts w:asciiTheme="majorHAnsi" w:eastAsiaTheme="majorHAnsi" w:hAnsiTheme="majorHAnsi" w:cs="Arial"/>
          <w:b/>
          <w:bCs/>
          <w:spacing w:val="-2"/>
          <w:sz w:val="26"/>
          <w:szCs w:val="26"/>
          <w:lang w:eastAsia="ko-KR" w:bidi="ar-SA"/>
        </w:rPr>
        <w:t xml:space="preserve"> </w:t>
      </w:r>
      <w:r w:rsidR="00A7218F">
        <w:rPr>
          <w:rFonts w:asciiTheme="majorHAnsi" w:eastAsiaTheme="majorHAnsi" w:hAnsiTheme="majorHAnsi" w:cs="Arial" w:hint="eastAsia"/>
          <w:b/>
          <w:bCs/>
          <w:spacing w:val="-2"/>
          <w:sz w:val="26"/>
          <w:szCs w:val="26"/>
          <w:lang w:eastAsia="ko-KR" w:bidi="ar-SA"/>
        </w:rPr>
        <w:t>인프라</w:t>
      </w:r>
      <w:r w:rsidR="00A7218F">
        <w:rPr>
          <w:rFonts w:asciiTheme="majorHAnsi" w:eastAsiaTheme="majorHAnsi" w:hAnsiTheme="majorHAnsi" w:cs="Arial"/>
          <w:b/>
          <w:bCs/>
          <w:spacing w:val="-2"/>
          <w:sz w:val="26"/>
          <w:szCs w:val="26"/>
          <w:lang w:eastAsia="ko-KR" w:bidi="ar-SA"/>
        </w:rPr>
        <w:t xml:space="preserve"> ‘AI </w:t>
      </w:r>
      <w:r w:rsidR="00A7218F">
        <w:rPr>
          <w:rFonts w:asciiTheme="majorHAnsi" w:eastAsiaTheme="majorHAnsi" w:hAnsiTheme="majorHAnsi" w:cs="Arial" w:hint="eastAsia"/>
          <w:b/>
          <w:bCs/>
          <w:spacing w:val="-2"/>
          <w:sz w:val="26"/>
          <w:szCs w:val="26"/>
          <w:lang w:eastAsia="ko-KR" w:bidi="ar-SA"/>
        </w:rPr>
        <w:t>데이터센터</w:t>
      </w:r>
      <w:r w:rsidR="00A7218F">
        <w:rPr>
          <w:rFonts w:asciiTheme="majorHAnsi" w:eastAsiaTheme="majorHAnsi" w:hAnsiTheme="majorHAnsi" w:cs="Arial"/>
          <w:b/>
          <w:bCs/>
          <w:spacing w:val="-2"/>
          <w:sz w:val="26"/>
          <w:szCs w:val="26"/>
          <w:lang w:eastAsia="ko-KR" w:bidi="ar-SA"/>
        </w:rPr>
        <w:t>’</w:t>
      </w:r>
      <w:r w:rsidR="00B67C3E">
        <w:rPr>
          <w:rFonts w:asciiTheme="majorHAnsi" w:eastAsiaTheme="majorHAnsi" w:hAnsiTheme="majorHAnsi" w:cs="Arial"/>
          <w:b/>
          <w:bCs/>
          <w:spacing w:val="-2"/>
          <w:sz w:val="26"/>
          <w:szCs w:val="26"/>
          <w:lang w:eastAsia="ko-KR" w:bidi="ar-SA"/>
        </w:rPr>
        <w:t xml:space="preserve"> </w:t>
      </w:r>
      <w:r w:rsidR="00A7218F">
        <w:rPr>
          <w:rFonts w:asciiTheme="majorHAnsi" w:eastAsiaTheme="majorHAnsi" w:hAnsiTheme="majorHAnsi" w:cs="Arial" w:hint="eastAsia"/>
          <w:b/>
          <w:bCs/>
          <w:spacing w:val="-2"/>
          <w:sz w:val="26"/>
          <w:szCs w:val="26"/>
          <w:lang w:eastAsia="ko-KR" w:bidi="ar-SA"/>
        </w:rPr>
        <w:t>기술 총집합</w:t>
      </w:r>
      <w:r w:rsidR="00B67C3E">
        <w:rPr>
          <w:rFonts w:asciiTheme="majorHAnsi" w:eastAsiaTheme="majorHAnsi" w:hAnsiTheme="majorHAnsi" w:cs="Arial"/>
          <w:b/>
          <w:bCs/>
          <w:spacing w:val="-2"/>
          <w:sz w:val="26"/>
          <w:szCs w:val="26"/>
          <w:lang w:eastAsia="ko-KR" w:bidi="ar-SA"/>
        </w:rPr>
        <w:t xml:space="preserve">… </w:t>
      </w:r>
      <w:r w:rsidR="00A7218F">
        <w:rPr>
          <w:rFonts w:asciiTheme="majorHAnsi" w:eastAsiaTheme="majorHAnsi" w:hAnsiTheme="majorHAnsi" w:cs="Arial" w:hint="eastAsia"/>
          <w:b/>
          <w:bCs/>
          <w:spacing w:val="-2"/>
          <w:sz w:val="26"/>
          <w:szCs w:val="26"/>
          <w:lang w:eastAsia="ko-KR" w:bidi="ar-SA"/>
        </w:rPr>
        <w:t xml:space="preserve">실생활 </w:t>
      </w:r>
      <w:r w:rsidR="00A7218F">
        <w:rPr>
          <w:rFonts w:asciiTheme="majorHAnsi" w:eastAsiaTheme="majorHAnsi" w:hAnsiTheme="majorHAnsi" w:cs="Arial"/>
          <w:b/>
          <w:bCs/>
          <w:spacing w:val="-2"/>
          <w:sz w:val="26"/>
          <w:szCs w:val="26"/>
          <w:lang w:eastAsia="ko-KR" w:bidi="ar-SA"/>
        </w:rPr>
        <w:t>AI</w:t>
      </w:r>
      <w:r w:rsidR="000C1856">
        <w:rPr>
          <w:rFonts w:asciiTheme="majorHAnsi" w:eastAsiaTheme="majorHAnsi" w:hAnsiTheme="majorHAnsi" w:cs="Arial" w:hint="eastAsia"/>
          <w:b/>
          <w:bCs/>
          <w:spacing w:val="-2"/>
          <w:sz w:val="26"/>
          <w:szCs w:val="26"/>
          <w:lang w:eastAsia="ko-KR" w:bidi="ar-SA"/>
        </w:rPr>
        <w:t xml:space="preserve"> 기술도 주목</w:t>
      </w:r>
    </w:p>
    <w:p w14:paraId="372BA27A" w14:textId="7FF4D7CD" w:rsidR="00BA78E4" w:rsidRPr="000C1856" w:rsidRDefault="00BA78E4" w:rsidP="004B31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FB1FEB" w14:textId="5E02A01D" w:rsidR="00721E48" w:rsidRPr="00721E48" w:rsidRDefault="004C0D21" w:rsidP="004C0D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전시관에선 A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</w:t>
      </w:r>
      <w:r w:rsidR="00721E4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각종 네트워크 인프라 기술도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소개된다.</w:t>
      </w:r>
      <w:r w:rsidR="006E16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="006E16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</w:t>
      </w:r>
      <w:r w:rsidR="006E164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6G </w:t>
      </w:r>
      <w:r w:rsidR="006E16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시뮬레이터</w:t>
      </w:r>
      <w:r w:rsidR="00DC401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721E4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 w:rsidR="008331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721E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활용한 </w:t>
      </w:r>
      <w:r w:rsidR="0083314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오픈랜</w:t>
      </w:r>
      <w:r w:rsidR="0083314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727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최적화 </w:t>
      </w:r>
      <w:r w:rsidR="00721E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77273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21E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등이 </w:t>
      </w:r>
      <w:r w:rsidR="0008220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전시된다.</w:t>
      </w:r>
    </w:p>
    <w:p w14:paraId="72335D30" w14:textId="77777777" w:rsidR="006E1647" w:rsidRPr="00DC4016" w:rsidRDefault="006E1647" w:rsidP="004C0D2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225B60B" w14:textId="65632D33" w:rsidR="00772737" w:rsidRPr="00855132" w:rsidRDefault="004C0D21" w:rsidP="00772737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</w:pPr>
      <w:r w:rsidRPr="00855132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특히 </w:t>
      </w:r>
      <w:r w:rsidR="00A7218F" w:rsidRPr="00855132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미래 </w:t>
      </w:r>
      <w:r w:rsidRPr="00855132"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  <w:t xml:space="preserve">AI </w:t>
      </w:r>
      <w:r w:rsidRPr="00855132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인프라의</w:t>
      </w:r>
      <w:r w:rsidR="00744926" w:rsidRPr="00855132"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  <w:t xml:space="preserve"> </w:t>
      </w:r>
      <w:r w:rsidRPr="00855132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핵심 중 하나로 꼽히는 A</w:t>
      </w:r>
      <w:r w:rsidRPr="00855132"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  <w:t xml:space="preserve">I </w:t>
      </w:r>
      <w:r w:rsidRPr="00855132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데이터센터(</w:t>
      </w:r>
      <w:r w:rsidRPr="00855132"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  <w:t xml:space="preserve">DC) </w:t>
      </w:r>
      <w:r w:rsidRPr="00855132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관련 주요 기술들</w:t>
      </w:r>
      <w:r w:rsidR="00721E48" w:rsidRPr="00855132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도</w:t>
      </w:r>
      <w:r w:rsidRPr="00855132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 시연</w:t>
      </w:r>
      <w:r w:rsidR="00772737" w:rsidRPr="00855132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할</w:t>
      </w:r>
      <w:r w:rsidRPr="00855132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 예정이다.</w:t>
      </w:r>
      <w:r w:rsidR="00772737" w:rsidRPr="00855132"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  <w:t xml:space="preserve"> </w:t>
      </w:r>
      <w:r w:rsidRPr="00855132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차세대</w:t>
      </w:r>
      <w:r w:rsidR="00744926" w:rsidRPr="00855132"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  <w:t xml:space="preserve"> </w:t>
      </w:r>
      <w:r w:rsidRPr="00855132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 xml:space="preserve">데이터센터 열관리 방식으로 평가 받는 </w:t>
      </w:r>
      <w:r w:rsidRPr="00855132"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  <w:t>‘</w:t>
      </w:r>
      <w:r w:rsidRPr="00855132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액체 냉각</w:t>
      </w:r>
      <w:r w:rsidRPr="00855132"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  <w:t>’</w:t>
      </w:r>
      <w:r w:rsidR="00772737" w:rsidRPr="00855132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을 포함해 A</w:t>
      </w:r>
      <w:r w:rsidR="00772737" w:rsidRPr="00855132"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  <w:t xml:space="preserve">I </w:t>
      </w:r>
      <w:r w:rsidR="00772737" w:rsidRPr="00855132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반도체 사피온,</w:t>
      </w:r>
      <w:r w:rsidR="00772737" w:rsidRPr="00855132"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  <w:t xml:space="preserve"> </w:t>
      </w:r>
      <w:r w:rsidR="00772737" w:rsidRPr="00855132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A</w:t>
      </w:r>
      <w:r w:rsidR="00772737" w:rsidRPr="00855132"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  <w:t xml:space="preserve">I </w:t>
      </w:r>
      <w:r w:rsidR="00E23510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D</w:t>
      </w:r>
      <w:r w:rsidR="00E23510"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  <w:t xml:space="preserve">C </w:t>
      </w:r>
      <w:r w:rsidR="00772737" w:rsidRPr="00855132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보안</w:t>
      </w:r>
      <w:r w:rsidR="00772737" w:rsidRPr="00855132"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  <w:t xml:space="preserve"> </w:t>
      </w:r>
      <w:r w:rsidR="00772737" w:rsidRPr="00855132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기술 등이</w:t>
      </w:r>
      <w:r w:rsidR="00772737" w:rsidRPr="00855132">
        <w:rPr>
          <w:rFonts w:asciiTheme="majorHAnsi" w:eastAsiaTheme="majorHAnsi" w:hAnsiTheme="majorHAnsi" w:cs="Arial"/>
          <w:color w:val="000000" w:themeColor="text1"/>
          <w:spacing w:val="-6"/>
          <w:sz w:val="24"/>
          <w:szCs w:val="24"/>
          <w:lang w:eastAsia="ko-KR" w:bidi="ar-SA"/>
        </w:rPr>
        <w:t xml:space="preserve"> </w:t>
      </w:r>
      <w:r w:rsidR="00772737" w:rsidRPr="00855132">
        <w:rPr>
          <w:rFonts w:asciiTheme="majorHAnsi" w:eastAsiaTheme="majorHAnsi" w:hAnsiTheme="majorHAnsi" w:cs="Arial" w:hint="eastAsia"/>
          <w:color w:val="000000" w:themeColor="text1"/>
          <w:spacing w:val="-6"/>
          <w:sz w:val="24"/>
          <w:szCs w:val="24"/>
          <w:lang w:eastAsia="ko-KR" w:bidi="ar-SA"/>
        </w:rPr>
        <w:t>관람객의 관심을 모을 전망이다.</w:t>
      </w:r>
    </w:p>
    <w:p w14:paraId="573889BB" w14:textId="77777777" w:rsidR="004C0D21" w:rsidRPr="004C0D21" w:rsidRDefault="004C0D21" w:rsidP="004B31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CB66A5" w14:textId="77777777" w:rsidR="00D31AEB" w:rsidRDefault="00744926" w:rsidP="00D31A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의료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095B9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미디어 등</w:t>
      </w:r>
      <w:r w:rsidR="00FB48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실생활에서 쓰이는 다양한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기술도 선보인다.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비전 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활용한 바이오 현미경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인텔리전스 비전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ntelligence Vision)’, </w:t>
      </w:r>
      <w:r w:rsidRPr="00EC27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반려동물 AI 진단보조 서비스 ‘엑스칼리버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Pr="00EC27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X Caliber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)’, </w:t>
      </w:r>
      <w:r w:rsidRPr="00EC27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미디어 </w:t>
      </w:r>
      <w:r w:rsidR="00FB4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가공</w:t>
      </w:r>
      <w:r w:rsidR="00FB48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B4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</w:t>
      </w:r>
      <w:r w:rsidRPr="00EC27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r w:rsidR="00FB48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C27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품질향상 플랫폼 ‘AI 미디어 스튜디오’</w:t>
      </w:r>
      <w:r w:rsidR="00FB48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B4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등이</w:t>
      </w:r>
      <w:r w:rsidR="00FB48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B48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소개될 예정이다.</w:t>
      </w:r>
    </w:p>
    <w:p w14:paraId="7C39EC1C" w14:textId="77777777" w:rsidR="00D31AEB" w:rsidRDefault="00D31AEB" w:rsidP="00D31AE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4A38D2E" w14:textId="43E16447" w:rsidR="00452477" w:rsidRDefault="00D31AEB" w:rsidP="00DC40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</w:t>
      </w:r>
      <w:r w:rsidR="00DC40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r w:rsidR="00DC40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에비에이션</w:t>
      </w:r>
      <w:r w:rsidR="00DC40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협력해 </w:t>
      </w:r>
      <w:r w:rsidR="003F6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</w:t>
      </w:r>
      <w:r w:rsidR="003F68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AM(</w:t>
      </w:r>
      <w:r w:rsidR="003F68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도심항공교통</w:t>
      </w:r>
      <w:r w:rsidR="003F68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기체</w:t>
      </w:r>
      <w:r w:rsidR="00DC40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목업</w:t>
      </w:r>
      <w:r w:rsidR="00DC40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(mockup)</w:t>
      </w:r>
      <w:r w:rsidR="00DC40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제작,</w:t>
      </w:r>
      <w:r w:rsidR="00DC40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만의</w:t>
      </w:r>
      <w:r w:rsidR="00DC40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특별한 체험 공간을 꾸민다.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관람객들</w:t>
      </w:r>
      <w:r w:rsidR="00DC40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전면 대형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LED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화면을</w:t>
      </w:r>
      <w:r w:rsidR="003A35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 김포공항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-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워커힐 노선 비행 체험을 함으로써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DC40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C40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네트워크 역량 기반 </w:t>
      </w:r>
      <w:r w:rsidR="00DC40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C40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U</w:t>
      </w:r>
      <w:r w:rsidR="00DC401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AM </w:t>
      </w:r>
      <w:r w:rsidR="00DC40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</w:t>
      </w:r>
      <w:r w:rsidR="00341C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미리 </w:t>
      </w:r>
      <w:r w:rsidR="00DC401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경험해 볼 수 있다.</w:t>
      </w:r>
    </w:p>
    <w:p w14:paraId="007A05E6" w14:textId="77777777" w:rsidR="00DC4016" w:rsidRDefault="00DC4016" w:rsidP="00DC40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6B1A9B39" w:rsidR="00132B41" w:rsidRDefault="00452477" w:rsidP="007400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뒤</w:t>
      </w:r>
      <w:r w:rsidR="00160F5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/>
        </w:rPr>
        <w:t>MWC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본</w:t>
      </w:r>
      <w:r w:rsidR="00160F56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전시에 참가할 잠재력을 지닌 유망 스타트업 전시관 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‘4YFN(4 Years </w:t>
      </w:r>
      <w:r w:rsidR="00AE286A">
        <w:rPr>
          <w:rFonts w:ascii="맑은 고딕" w:hAnsi="맑은 고딕" w:cs="Arial"/>
          <w:sz w:val="24"/>
          <w:szCs w:val="24"/>
          <w:lang w:eastAsia="ko-KR"/>
        </w:rPr>
        <w:t>f</w:t>
      </w:r>
      <w:r>
        <w:rPr>
          <w:rFonts w:ascii="맑은 고딕" w:hAnsi="맑은 고딕" w:cs="Arial"/>
          <w:sz w:val="24"/>
          <w:szCs w:val="24"/>
          <w:lang w:eastAsia="ko-KR"/>
        </w:rPr>
        <w:t>rom Now)’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>에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>A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I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스타트업 </w:t>
      </w:r>
      <w:r>
        <w:rPr>
          <w:rFonts w:ascii="맑은 고딕" w:hAnsi="맑은 고딕" w:cs="Arial"/>
          <w:sz w:val="24"/>
          <w:szCs w:val="24"/>
          <w:lang w:eastAsia="ko-KR"/>
        </w:rPr>
        <w:t>15</w:t>
      </w:r>
      <w:r>
        <w:rPr>
          <w:rFonts w:ascii="맑은 고딕" w:hAnsi="맑은 고딕" w:cs="Arial" w:hint="eastAsia"/>
          <w:sz w:val="24"/>
          <w:szCs w:val="24"/>
          <w:lang w:eastAsia="ko-KR"/>
        </w:rPr>
        <w:t>개사와</w:t>
      </w:r>
      <w:r w:rsidR="00160F56">
        <w:rPr>
          <w:rFonts w:ascii="맑은 고딕" w:hAnsi="맑은 고딕" w:cs="Arial" w:hint="eastAsia"/>
          <w:sz w:val="24"/>
          <w:szCs w:val="24"/>
          <w:lang w:eastAsia="ko-KR"/>
        </w:rPr>
        <w:t xml:space="preserve">의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협업 사례 </w:t>
      </w:r>
      <w:r w:rsidR="00160F56">
        <w:rPr>
          <w:rFonts w:ascii="맑은 고딕" w:hAnsi="맑은 고딕" w:cs="Arial" w:hint="eastAsia"/>
          <w:sz w:val="24"/>
          <w:szCs w:val="24"/>
          <w:lang w:eastAsia="ko-KR"/>
        </w:rPr>
        <w:t>등을 공유한다.</w:t>
      </w:r>
      <w:r w:rsidR="00160F56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160F56">
        <w:rPr>
          <w:rFonts w:ascii="맑은 고딕" w:hAnsi="맑은 고딕" w:cs="Arial" w:hint="eastAsia"/>
          <w:sz w:val="24"/>
          <w:szCs w:val="24"/>
          <w:lang w:eastAsia="ko-KR"/>
        </w:rPr>
        <w:t>S</w:t>
      </w:r>
      <w:r w:rsidR="00160F56">
        <w:rPr>
          <w:rFonts w:ascii="맑은 고딕" w:hAnsi="맑은 고딕" w:cs="Arial"/>
          <w:sz w:val="24"/>
          <w:szCs w:val="24"/>
          <w:lang w:eastAsia="ko-KR"/>
        </w:rPr>
        <w:t>KT</w:t>
      </w:r>
      <w:r w:rsidR="00160F56">
        <w:rPr>
          <w:rFonts w:ascii="맑은 고딕" w:hAnsi="맑은 고딕" w:cs="Arial" w:hint="eastAsia"/>
          <w:sz w:val="24"/>
          <w:szCs w:val="24"/>
          <w:lang w:eastAsia="ko-KR"/>
        </w:rPr>
        <w:t>는 혁신 아이디어로 무장한</w:t>
      </w:r>
      <w:r w:rsidR="00160F56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160F56">
        <w:rPr>
          <w:rFonts w:ascii="맑은 고딕" w:hAnsi="맑은 고딕" w:cs="Arial" w:hint="eastAsia"/>
          <w:sz w:val="24"/>
          <w:szCs w:val="24"/>
          <w:lang w:eastAsia="ko-KR"/>
        </w:rPr>
        <w:t>스타트업의 성장을 돕는 등 이들이</w:t>
      </w:r>
      <w:r w:rsidR="00160F56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160F56">
        <w:rPr>
          <w:rFonts w:ascii="맑은 고딕" w:hAnsi="맑은 고딕" w:cs="Arial" w:hint="eastAsia"/>
          <w:sz w:val="24"/>
          <w:szCs w:val="24"/>
          <w:lang w:eastAsia="ko-KR"/>
        </w:rPr>
        <w:t>글로벌</w:t>
      </w:r>
      <w:r w:rsidR="00160F56"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160F56">
        <w:rPr>
          <w:rFonts w:ascii="맑은 고딕" w:hAnsi="맑은 고딕" w:cs="Arial" w:hint="eastAsia"/>
          <w:sz w:val="24"/>
          <w:szCs w:val="24"/>
          <w:lang w:eastAsia="ko-KR"/>
        </w:rPr>
        <w:t>무대에 진출하도록 지속 지원할 계획이다.</w:t>
      </w:r>
    </w:p>
    <w:p w14:paraId="682890FC" w14:textId="77777777" w:rsidR="0074008F" w:rsidRPr="0074008F" w:rsidRDefault="0074008F" w:rsidP="0074008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F7E53F0" w14:textId="5AAD3D53" w:rsidR="00132B41" w:rsidRDefault="005406C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박규현 </w:t>
      </w:r>
      <w:r w:rsidR="006E5E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6E5E0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Comm</w:t>
      </w:r>
      <w:r w:rsidR="006E5E0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담당(부사장)은 </w:t>
      </w:r>
      <w:r w:rsidR="00E457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E457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전시는</w:t>
      </w:r>
      <w:r w:rsidR="00E457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E457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r w:rsidR="00E457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="00E457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세상</w:t>
      </w:r>
      <w:r w:rsidR="00E457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457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대한 </w:t>
      </w:r>
      <w:r w:rsidR="00E457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457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비전을 제시하고</w:t>
      </w:r>
      <w:r w:rsidR="00E457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653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C653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TAA</w:t>
      </w:r>
      <w:r w:rsidR="00C653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가시적 성과를 글로</w:t>
      </w:r>
      <w:r w:rsidR="00E457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벌 무대에 선보이는 자리가 될 것</w:t>
      </w:r>
      <w:r w:rsidR="00E457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457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 w:rsidR="00E457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6727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MWC24</w:t>
      </w:r>
      <w:r w:rsidR="009672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</w:t>
      </w:r>
      <w:r w:rsidR="00E457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457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보유한 </w:t>
      </w:r>
      <w:r w:rsidR="00E457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수준 </w:t>
      </w:r>
      <w:r w:rsidR="00E457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높은 </w:t>
      </w:r>
      <w:r w:rsidR="00E457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457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더</w:t>
      </w:r>
      <w:r w:rsidR="00E457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457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널리 알릴 수 있길 희망한다</w:t>
      </w:r>
      <w:r w:rsidR="00E457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E457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2FD4046D" w14:textId="77777777" w:rsidR="00E4574D" w:rsidRDefault="00E4574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946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475A7" w:rsidRPr="0077638F" w14:paraId="19BE6659" w14:textId="77777777" w:rsidTr="000A3D5E">
        <w:trPr>
          <w:trHeight w:val="1869"/>
        </w:trPr>
        <w:tc>
          <w:tcPr>
            <w:tcW w:w="9469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5699789" w14:textId="4CABAF16" w:rsidR="00627424" w:rsidRPr="00627424" w:rsidRDefault="00627424" w:rsidP="0062742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627424">
              <w:rPr>
                <w:rFonts w:asciiTheme="majorHAnsi" w:eastAsiaTheme="majorHAnsi" w:hAnsiTheme="majorHAnsi" w:hint="eastAsia"/>
                <w:color w:val="000000"/>
                <w:sz w:val="24"/>
                <w:szCs w:val="24"/>
                <w:lang w:eastAsia="ko-KR"/>
              </w:rPr>
              <w:t>SK텔레콤이 스페인 바르셀로나에서 2</w:t>
            </w:r>
            <w:r>
              <w:rPr>
                <w:rFonts w:asciiTheme="majorHAnsi" w:eastAsiaTheme="majorHAnsi" w:hAnsiTheme="majorHAnsi"/>
                <w:color w:val="000000"/>
                <w:sz w:val="24"/>
                <w:szCs w:val="24"/>
                <w:lang w:eastAsia="ko-KR"/>
              </w:rPr>
              <w:t>6</w:t>
            </w:r>
            <w:r w:rsidRPr="00627424">
              <w:rPr>
                <w:rFonts w:asciiTheme="majorHAnsi" w:eastAsiaTheme="majorHAnsi" w:hAnsiTheme="majorHAnsi" w:hint="eastAsia"/>
                <w:color w:val="000000"/>
                <w:sz w:val="24"/>
                <w:szCs w:val="24"/>
                <w:lang w:eastAsia="ko-KR"/>
              </w:rPr>
              <w:t>일부터 나흘간 열리는 MWC</w:t>
            </w:r>
            <w:r>
              <w:rPr>
                <w:rFonts w:asciiTheme="majorHAnsi" w:eastAsiaTheme="majorHAnsi" w:hAnsiTheme="majorHAnsi"/>
                <w:color w:val="000000"/>
                <w:sz w:val="24"/>
                <w:szCs w:val="24"/>
                <w:lang w:eastAsia="ko-KR"/>
              </w:rPr>
              <w:t>24</w:t>
            </w:r>
            <w:r w:rsidRPr="00627424">
              <w:rPr>
                <w:rFonts w:asciiTheme="majorHAnsi" w:eastAsiaTheme="majorHAnsi" w:hAnsiTheme="majorHAnsi" w:hint="eastAsia"/>
                <w:color w:val="000000"/>
                <w:sz w:val="24"/>
                <w:szCs w:val="24"/>
                <w:lang w:eastAsia="ko-KR"/>
              </w:rPr>
              <w:t>에서 단독 전시관을 마련</w:t>
            </w:r>
            <w:r>
              <w:rPr>
                <w:rFonts w:asciiTheme="majorHAnsi" w:eastAsiaTheme="majorHAnsi" w:hAnsiTheme="majorHAnsi" w:hint="eastAsia"/>
                <w:color w:val="000000"/>
                <w:sz w:val="24"/>
                <w:szCs w:val="24"/>
                <w:lang w:eastAsia="ko-KR"/>
              </w:rPr>
              <w:t>하고 텔코 중심의 인공지능(</w:t>
            </w:r>
            <w:r>
              <w:rPr>
                <w:rFonts w:asciiTheme="majorHAnsi" w:eastAsiaTheme="majorHAnsi" w:hAnsiTheme="majorHAnsi"/>
                <w:color w:val="000000"/>
                <w:sz w:val="24"/>
                <w:szCs w:val="24"/>
                <w:lang w:eastAsia="ko-KR"/>
              </w:rPr>
              <w:t xml:space="preserve">AI) </w:t>
            </w:r>
            <w:r>
              <w:rPr>
                <w:rFonts w:asciiTheme="majorHAnsi" w:eastAsiaTheme="majorHAnsi" w:hAnsiTheme="majorHAnsi" w:hint="eastAsia"/>
                <w:color w:val="000000"/>
                <w:sz w:val="24"/>
                <w:szCs w:val="24"/>
                <w:lang w:eastAsia="ko-KR"/>
              </w:rPr>
              <w:t xml:space="preserve">등 </w:t>
            </w:r>
            <w:r w:rsidRPr="00627424">
              <w:rPr>
                <w:rFonts w:asciiTheme="majorHAnsi" w:eastAsiaTheme="majorHAnsi" w:hAnsiTheme="majorHAnsi" w:hint="eastAsia"/>
                <w:color w:val="000000"/>
                <w:sz w:val="24"/>
                <w:szCs w:val="24"/>
                <w:lang w:eastAsia="ko-KR"/>
              </w:rPr>
              <w:t>혁신 ICT 기술을 선보인다.</w:t>
            </w:r>
          </w:p>
          <w:p w14:paraId="74D12396" w14:textId="77777777" w:rsidR="00627424" w:rsidRDefault="00627424" w:rsidP="00B3732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17D9BB12" w14:textId="5C6EF769" w:rsidR="003312DB" w:rsidRDefault="00627424" w:rsidP="003312D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사진1</w:t>
            </w:r>
            <w:r w:rsidR="000A3D5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.</w:t>
            </w:r>
            <w:r w:rsidR="003312DB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MWC24 </w:t>
            </w:r>
            <w:r w:rsidR="003312D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="003312DB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KT </w:t>
            </w:r>
            <w:r w:rsidR="003312D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전시관에 마련된 글로벌 텔코 </w:t>
            </w:r>
            <w:r w:rsidR="003312DB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AI </w:t>
            </w:r>
            <w:r w:rsidR="003312D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얼라이언스(</w:t>
            </w:r>
            <w:r w:rsidR="003312DB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GTAA) </w:t>
            </w:r>
            <w:r w:rsidR="003312D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조형물을 배경으로 포즈를 취한 현지 모델들.</w:t>
            </w:r>
          </w:p>
          <w:p w14:paraId="19B4E280" w14:textId="77777777" w:rsidR="00683929" w:rsidRPr="003312DB" w:rsidRDefault="00683929" w:rsidP="00627424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01FB6578" w14:textId="053824A6" w:rsidR="00627424" w:rsidRDefault="003312DB" w:rsidP="00E17A8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.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현지 모델들이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MWC24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KT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전시관에서 텔코(T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elco)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L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LM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관련 전시 조형물을 소개하고 있다.</w:t>
            </w:r>
          </w:p>
          <w:p w14:paraId="38B7775C" w14:textId="77777777" w:rsidR="00E17A89" w:rsidRDefault="00E17A89" w:rsidP="00E17A8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7A92D195" w14:textId="5A490C5F" w:rsidR="003312DB" w:rsidRDefault="00627424" w:rsidP="003312DB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사진3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.</w:t>
            </w:r>
            <w:r w:rsidR="003312DB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3312DB" w:rsidRPr="00E17A89">
              <w:rPr>
                <w:rFonts w:asciiTheme="majorHAnsi" w:eastAsiaTheme="majorHAnsi" w:hAnsiTheme="majorHAnsi" w:hint="eastAsia"/>
                <w:color w:val="000000"/>
                <w:sz w:val="24"/>
                <w:szCs w:val="24"/>
                <w:lang w:eastAsia="ko-KR"/>
              </w:rPr>
              <w:t>현지 모델들이 바르셀로나의 대표 명소 사그라다 파밀라아 성당(성 가족 성당)을 배경으로 MWC2</w:t>
            </w:r>
            <w:r w:rsidR="003312DB">
              <w:rPr>
                <w:rFonts w:asciiTheme="majorHAnsi" w:eastAsiaTheme="majorHAnsi" w:hAnsiTheme="majorHAnsi"/>
                <w:color w:val="000000"/>
                <w:sz w:val="24"/>
                <w:szCs w:val="24"/>
                <w:lang w:eastAsia="ko-KR"/>
              </w:rPr>
              <w:t>4</w:t>
            </w:r>
            <w:r w:rsidR="003312DB" w:rsidRPr="00E17A89">
              <w:rPr>
                <w:rFonts w:asciiTheme="majorHAnsi" w:eastAsiaTheme="majorHAnsi" w:hAnsiTheme="majorHAnsi" w:hint="eastAsia"/>
                <w:color w:val="000000"/>
                <w:sz w:val="24"/>
                <w:szCs w:val="24"/>
                <w:lang w:eastAsia="ko-KR"/>
              </w:rPr>
              <w:t xml:space="preserve"> 개막을 알리고 있다.</w:t>
            </w:r>
          </w:p>
          <w:p w14:paraId="649A97CC" w14:textId="439FE967" w:rsidR="00627424" w:rsidRPr="00FF5C91" w:rsidRDefault="00627424" w:rsidP="0068392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</w:tc>
      </w:tr>
    </w:tbl>
    <w:p w14:paraId="198A04E7" w14:textId="3A1519D1" w:rsidR="00132219" w:rsidRPr="00223A95" w:rsidRDefault="00132219" w:rsidP="00C7320C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132219" w:rsidRPr="00223A95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A464F" w14:textId="77777777" w:rsidR="00F712DA" w:rsidRDefault="00F712DA">
      <w:pPr>
        <w:spacing w:after="0" w:line="240" w:lineRule="auto"/>
      </w:pPr>
      <w:r>
        <w:separator/>
      </w:r>
    </w:p>
  </w:endnote>
  <w:endnote w:type="continuationSeparator" w:id="0">
    <w:p w14:paraId="5C57715F" w14:textId="77777777" w:rsidR="00F712DA" w:rsidRDefault="00F7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8879D" w14:textId="77777777" w:rsidR="00F712DA" w:rsidRDefault="00F712DA">
      <w:pPr>
        <w:spacing w:after="0" w:line="240" w:lineRule="auto"/>
      </w:pPr>
      <w:r>
        <w:separator/>
      </w:r>
    </w:p>
  </w:footnote>
  <w:footnote w:type="continuationSeparator" w:id="0">
    <w:p w14:paraId="4495F991" w14:textId="77777777" w:rsidR="00F712DA" w:rsidRDefault="00F71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60C"/>
    <w:rsid w:val="00017DDD"/>
    <w:rsid w:val="000218A3"/>
    <w:rsid w:val="0002691B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48F3"/>
    <w:rsid w:val="0005549C"/>
    <w:rsid w:val="0005663E"/>
    <w:rsid w:val="000573F8"/>
    <w:rsid w:val="00060788"/>
    <w:rsid w:val="00060976"/>
    <w:rsid w:val="0006374A"/>
    <w:rsid w:val="00064706"/>
    <w:rsid w:val="00064DA3"/>
    <w:rsid w:val="00067342"/>
    <w:rsid w:val="00067B94"/>
    <w:rsid w:val="00070A8E"/>
    <w:rsid w:val="00071AC3"/>
    <w:rsid w:val="000728D9"/>
    <w:rsid w:val="00074CDE"/>
    <w:rsid w:val="00075745"/>
    <w:rsid w:val="000769F3"/>
    <w:rsid w:val="000805E4"/>
    <w:rsid w:val="000807FA"/>
    <w:rsid w:val="00081731"/>
    <w:rsid w:val="00081BA7"/>
    <w:rsid w:val="000821B2"/>
    <w:rsid w:val="00082204"/>
    <w:rsid w:val="0008269C"/>
    <w:rsid w:val="000833CF"/>
    <w:rsid w:val="00086199"/>
    <w:rsid w:val="00086930"/>
    <w:rsid w:val="00090248"/>
    <w:rsid w:val="00090D70"/>
    <w:rsid w:val="00092F84"/>
    <w:rsid w:val="0009356E"/>
    <w:rsid w:val="00095B9A"/>
    <w:rsid w:val="00096B81"/>
    <w:rsid w:val="00097EF1"/>
    <w:rsid w:val="000A01DF"/>
    <w:rsid w:val="000A1F3F"/>
    <w:rsid w:val="000A2C38"/>
    <w:rsid w:val="000A3D5E"/>
    <w:rsid w:val="000A44F4"/>
    <w:rsid w:val="000A535F"/>
    <w:rsid w:val="000A73F5"/>
    <w:rsid w:val="000B16C7"/>
    <w:rsid w:val="000B273A"/>
    <w:rsid w:val="000B3BFF"/>
    <w:rsid w:val="000B5ECE"/>
    <w:rsid w:val="000B69AC"/>
    <w:rsid w:val="000B6A08"/>
    <w:rsid w:val="000C00A4"/>
    <w:rsid w:val="000C02F1"/>
    <w:rsid w:val="000C1856"/>
    <w:rsid w:val="000C25AA"/>
    <w:rsid w:val="000C39E7"/>
    <w:rsid w:val="000C5FE8"/>
    <w:rsid w:val="000D21E8"/>
    <w:rsid w:val="000D2FC9"/>
    <w:rsid w:val="000D3F85"/>
    <w:rsid w:val="000D4216"/>
    <w:rsid w:val="000D4D56"/>
    <w:rsid w:val="000D5940"/>
    <w:rsid w:val="000D6D48"/>
    <w:rsid w:val="000E007B"/>
    <w:rsid w:val="000E062A"/>
    <w:rsid w:val="000E0AEE"/>
    <w:rsid w:val="000E1149"/>
    <w:rsid w:val="000E1DF3"/>
    <w:rsid w:val="000E1DF9"/>
    <w:rsid w:val="000E2286"/>
    <w:rsid w:val="000E3A73"/>
    <w:rsid w:val="000E4754"/>
    <w:rsid w:val="000E4EC6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567D"/>
    <w:rsid w:val="001060AC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DAF"/>
    <w:rsid w:val="0013038D"/>
    <w:rsid w:val="00131593"/>
    <w:rsid w:val="00132219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26FC"/>
    <w:rsid w:val="00143225"/>
    <w:rsid w:val="00143F55"/>
    <w:rsid w:val="001464E4"/>
    <w:rsid w:val="00147BC2"/>
    <w:rsid w:val="00150517"/>
    <w:rsid w:val="00150EEA"/>
    <w:rsid w:val="001510C8"/>
    <w:rsid w:val="00151939"/>
    <w:rsid w:val="00151D95"/>
    <w:rsid w:val="001527DE"/>
    <w:rsid w:val="001558AE"/>
    <w:rsid w:val="001577A6"/>
    <w:rsid w:val="00157B60"/>
    <w:rsid w:val="00160F56"/>
    <w:rsid w:val="00161035"/>
    <w:rsid w:val="00165118"/>
    <w:rsid w:val="001655DF"/>
    <w:rsid w:val="0016600F"/>
    <w:rsid w:val="00167353"/>
    <w:rsid w:val="00167967"/>
    <w:rsid w:val="00167AF7"/>
    <w:rsid w:val="001718F4"/>
    <w:rsid w:val="00171ADE"/>
    <w:rsid w:val="0017430A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4CD9"/>
    <w:rsid w:val="00185029"/>
    <w:rsid w:val="00185748"/>
    <w:rsid w:val="00185868"/>
    <w:rsid w:val="00185A95"/>
    <w:rsid w:val="00187FE5"/>
    <w:rsid w:val="001900D3"/>
    <w:rsid w:val="00191236"/>
    <w:rsid w:val="001927BD"/>
    <w:rsid w:val="001960CB"/>
    <w:rsid w:val="001A066C"/>
    <w:rsid w:val="001A31D4"/>
    <w:rsid w:val="001A4763"/>
    <w:rsid w:val="001A7728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577"/>
    <w:rsid w:val="001E1B86"/>
    <w:rsid w:val="001E1CF9"/>
    <w:rsid w:val="001E1FE1"/>
    <w:rsid w:val="001E533D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EEC"/>
    <w:rsid w:val="00205EC4"/>
    <w:rsid w:val="00212613"/>
    <w:rsid w:val="00213476"/>
    <w:rsid w:val="002140C1"/>
    <w:rsid w:val="0021471E"/>
    <w:rsid w:val="002156C6"/>
    <w:rsid w:val="0021577C"/>
    <w:rsid w:val="0021733D"/>
    <w:rsid w:val="00217A83"/>
    <w:rsid w:val="00220301"/>
    <w:rsid w:val="00222FA9"/>
    <w:rsid w:val="00223075"/>
    <w:rsid w:val="002232DA"/>
    <w:rsid w:val="00223A95"/>
    <w:rsid w:val="00224D3B"/>
    <w:rsid w:val="0022541B"/>
    <w:rsid w:val="0022542B"/>
    <w:rsid w:val="00225AA8"/>
    <w:rsid w:val="00225B98"/>
    <w:rsid w:val="0022689B"/>
    <w:rsid w:val="00227036"/>
    <w:rsid w:val="002304A9"/>
    <w:rsid w:val="0023127F"/>
    <w:rsid w:val="00233F54"/>
    <w:rsid w:val="00234EDB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214"/>
    <w:rsid w:val="00274AC6"/>
    <w:rsid w:val="00276E97"/>
    <w:rsid w:val="00277D23"/>
    <w:rsid w:val="00277DCE"/>
    <w:rsid w:val="0028032F"/>
    <w:rsid w:val="00281A7F"/>
    <w:rsid w:val="00282B5C"/>
    <w:rsid w:val="00283A0F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5373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0526"/>
    <w:rsid w:val="002C101D"/>
    <w:rsid w:val="002C263F"/>
    <w:rsid w:val="002C2829"/>
    <w:rsid w:val="002C2A6F"/>
    <w:rsid w:val="002C3187"/>
    <w:rsid w:val="002C34E8"/>
    <w:rsid w:val="002C3960"/>
    <w:rsid w:val="002C678E"/>
    <w:rsid w:val="002C6D56"/>
    <w:rsid w:val="002D03E0"/>
    <w:rsid w:val="002D09D1"/>
    <w:rsid w:val="002D0C23"/>
    <w:rsid w:val="002D210D"/>
    <w:rsid w:val="002D50CB"/>
    <w:rsid w:val="002D58BB"/>
    <w:rsid w:val="002D59D9"/>
    <w:rsid w:val="002D6EA3"/>
    <w:rsid w:val="002D78C9"/>
    <w:rsid w:val="002E1653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39D0"/>
    <w:rsid w:val="003043A3"/>
    <w:rsid w:val="00304B62"/>
    <w:rsid w:val="00304DFF"/>
    <w:rsid w:val="00305123"/>
    <w:rsid w:val="0030676C"/>
    <w:rsid w:val="0030696F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2DB"/>
    <w:rsid w:val="00331543"/>
    <w:rsid w:val="0033158C"/>
    <w:rsid w:val="00333DBD"/>
    <w:rsid w:val="00333E96"/>
    <w:rsid w:val="00333EF3"/>
    <w:rsid w:val="00334F26"/>
    <w:rsid w:val="0033541C"/>
    <w:rsid w:val="00335E79"/>
    <w:rsid w:val="00341676"/>
    <w:rsid w:val="00341CDE"/>
    <w:rsid w:val="0034232C"/>
    <w:rsid w:val="00343A7D"/>
    <w:rsid w:val="003441FE"/>
    <w:rsid w:val="00344332"/>
    <w:rsid w:val="003446AC"/>
    <w:rsid w:val="00345674"/>
    <w:rsid w:val="00346216"/>
    <w:rsid w:val="0034621C"/>
    <w:rsid w:val="0034698B"/>
    <w:rsid w:val="003479A3"/>
    <w:rsid w:val="00351054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115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F5B"/>
    <w:rsid w:val="0039183E"/>
    <w:rsid w:val="0039287D"/>
    <w:rsid w:val="0039402B"/>
    <w:rsid w:val="0039588F"/>
    <w:rsid w:val="00395DA7"/>
    <w:rsid w:val="003A0949"/>
    <w:rsid w:val="003A0CF2"/>
    <w:rsid w:val="003A0F8B"/>
    <w:rsid w:val="003A134F"/>
    <w:rsid w:val="003A29B0"/>
    <w:rsid w:val="003A323F"/>
    <w:rsid w:val="003A352C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25E4"/>
    <w:rsid w:val="003E36F2"/>
    <w:rsid w:val="003E377F"/>
    <w:rsid w:val="003E4707"/>
    <w:rsid w:val="003E487E"/>
    <w:rsid w:val="003E773B"/>
    <w:rsid w:val="003F006E"/>
    <w:rsid w:val="003F2877"/>
    <w:rsid w:val="003F2E2F"/>
    <w:rsid w:val="003F4264"/>
    <w:rsid w:val="003F4EDC"/>
    <w:rsid w:val="003F68DA"/>
    <w:rsid w:val="004001DE"/>
    <w:rsid w:val="0040083E"/>
    <w:rsid w:val="00401339"/>
    <w:rsid w:val="00401868"/>
    <w:rsid w:val="00405AC0"/>
    <w:rsid w:val="00406EFB"/>
    <w:rsid w:val="0041040A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6E"/>
    <w:rsid w:val="00450EEC"/>
    <w:rsid w:val="0045158B"/>
    <w:rsid w:val="00452477"/>
    <w:rsid w:val="00453901"/>
    <w:rsid w:val="0045562C"/>
    <w:rsid w:val="00457874"/>
    <w:rsid w:val="004602F5"/>
    <w:rsid w:val="00460C9C"/>
    <w:rsid w:val="00461480"/>
    <w:rsid w:val="00461597"/>
    <w:rsid w:val="00462644"/>
    <w:rsid w:val="00463B27"/>
    <w:rsid w:val="00472AE6"/>
    <w:rsid w:val="0047366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286"/>
    <w:rsid w:val="004A10E9"/>
    <w:rsid w:val="004A276C"/>
    <w:rsid w:val="004A3106"/>
    <w:rsid w:val="004A4CE8"/>
    <w:rsid w:val="004B2F98"/>
    <w:rsid w:val="004B3107"/>
    <w:rsid w:val="004B3169"/>
    <w:rsid w:val="004B37B6"/>
    <w:rsid w:val="004B601A"/>
    <w:rsid w:val="004C0A4F"/>
    <w:rsid w:val="004C0D21"/>
    <w:rsid w:val="004C2A1D"/>
    <w:rsid w:val="004C3B53"/>
    <w:rsid w:val="004C48FC"/>
    <w:rsid w:val="004C6EC9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ABE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AAE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6CD"/>
    <w:rsid w:val="00540791"/>
    <w:rsid w:val="00541268"/>
    <w:rsid w:val="00541B42"/>
    <w:rsid w:val="00544100"/>
    <w:rsid w:val="005471EE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6858"/>
    <w:rsid w:val="00596A6B"/>
    <w:rsid w:val="00597E24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3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B93"/>
    <w:rsid w:val="005E1CB1"/>
    <w:rsid w:val="005E5787"/>
    <w:rsid w:val="005E62AB"/>
    <w:rsid w:val="005E79DB"/>
    <w:rsid w:val="005F16CE"/>
    <w:rsid w:val="005F22CE"/>
    <w:rsid w:val="005F26B2"/>
    <w:rsid w:val="005F33D7"/>
    <w:rsid w:val="005F4968"/>
    <w:rsid w:val="005F74C3"/>
    <w:rsid w:val="00600DDA"/>
    <w:rsid w:val="00600FFB"/>
    <w:rsid w:val="0060107B"/>
    <w:rsid w:val="0060340E"/>
    <w:rsid w:val="006048A1"/>
    <w:rsid w:val="00605CE9"/>
    <w:rsid w:val="0061231F"/>
    <w:rsid w:val="006127F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208"/>
    <w:rsid w:val="00625AAE"/>
    <w:rsid w:val="00625F16"/>
    <w:rsid w:val="00627224"/>
    <w:rsid w:val="00627424"/>
    <w:rsid w:val="00627C15"/>
    <w:rsid w:val="0063260D"/>
    <w:rsid w:val="006331A8"/>
    <w:rsid w:val="00634494"/>
    <w:rsid w:val="00636893"/>
    <w:rsid w:val="0063777F"/>
    <w:rsid w:val="006401F1"/>
    <w:rsid w:val="00641BA7"/>
    <w:rsid w:val="006435E2"/>
    <w:rsid w:val="006447D5"/>
    <w:rsid w:val="00644D3B"/>
    <w:rsid w:val="00645E75"/>
    <w:rsid w:val="00646A0A"/>
    <w:rsid w:val="00651A58"/>
    <w:rsid w:val="006566A9"/>
    <w:rsid w:val="00657033"/>
    <w:rsid w:val="00657DC0"/>
    <w:rsid w:val="00660087"/>
    <w:rsid w:val="006605E4"/>
    <w:rsid w:val="00660E76"/>
    <w:rsid w:val="00661E64"/>
    <w:rsid w:val="006629C3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1904"/>
    <w:rsid w:val="00682DDF"/>
    <w:rsid w:val="006830A9"/>
    <w:rsid w:val="00683929"/>
    <w:rsid w:val="00684D12"/>
    <w:rsid w:val="00687A40"/>
    <w:rsid w:val="00690401"/>
    <w:rsid w:val="00691515"/>
    <w:rsid w:val="0069465D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8A4"/>
    <w:rsid w:val="006E0B68"/>
    <w:rsid w:val="006E1647"/>
    <w:rsid w:val="006E3434"/>
    <w:rsid w:val="006E38D5"/>
    <w:rsid w:val="006E3C50"/>
    <w:rsid w:val="006E3E3B"/>
    <w:rsid w:val="006E46FE"/>
    <w:rsid w:val="006E5E02"/>
    <w:rsid w:val="006E7386"/>
    <w:rsid w:val="006E7744"/>
    <w:rsid w:val="006E7786"/>
    <w:rsid w:val="006F0047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173F"/>
    <w:rsid w:val="00721E48"/>
    <w:rsid w:val="00722249"/>
    <w:rsid w:val="00722B8D"/>
    <w:rsid w:val="00722BF5"/>
    <w:rsid w:val="0072339A"/>
    <w:rsid w:val="007250F5"/>
    <w:rsid w:val="00725A65"/>
    <w:rsid w:val="00730D23"/>
    <w:rsid w:val="00730FA7"/>
    <w:rsid w:val="00732487"/>
    <w:rsid w:val="00734206"/>
    <w:rsid w:val="0073443C"/>
    <w:rsid w:val="00734E5D"/>
    <w:rsid w:val="0074008F"/>
    <w:rsid w:val="007408E5"/>
    <w:rsid w:val="00741C40"/>
    <w:rsid w:val="00743914"/>
    <w:rsid w:val="00743919"/>
    <w:rsid w:val="00744926"/>
    <w:rsid w:val="00745826"/>
    <w:rsid w:val="0074607C"/>
    <w:rsid w:val="0075103E"/>
    <w:rsid w:val="0075176C"/>
    <w:rsid w:val="00752091"/>
    <w:rsid w:val="00754862"/>
    <w:rsid w:val="0075487A"/>
    <w:rsid w:val="00755414"/>
    <w:rsid w:val="00756153"/>
    <w:rsid w:val="007579BF"/>
    <w:rsid w:val="00757ECB"/>
    <w:rsid w:val="00763055"/>
    <w:rsid w:val="007640A8"/>
    <w:rsid w:val="00764E17"/>
    <w:rsid w:val="00765E1F"/>
    <w:rsid w:val="00766435"/>
    <w:rsid w:val="00767F97"/>
    <w:rsid w:val="00771051"/>
    <w:rsid w:val="00772737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5562"/>
    <w:rsid w:val="007A6B14"/>
    <w:rsid w:val="007A768E"/>
    <w:rsid w:val="007B101F"/>
    <w:rsid w:val="007B2356"/>
    <w:rsid w:val="007B358F"/>
    <w:rsid w:val="007B49A4"/>
    <w:rsid w:val="007B5A32"/>
    <w:rsid w:val="007B5A57"/>
    <w:rsid w:val="007C0F6B"/>
    <w:rsid w:val="007C1B34"/>
    <w:rsid w:val="007C26AA"/>
    <w:rsid w:val="007C2A7E"/>
    <w:rsid w:val="007C7787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AA0"/>
    <w:rsid w:val="007E6A17"/>
    <w:rsid w:val="007E7828"/>
    <w:rsid w:val="007F10FC"/>
    <w:rsid w:val="007F307A"/>
    <w:rsid w:val="007F3179"/>
    <w:rsid w:val="007F3B93"/>
    <w:rsid w:val="007F3D0C"/>
    <w:rsid w:val="007F40E3"/>
    <w:rsid w:val="007F4502"/>
    <w:rsid w:val="007F4B97"/>
    <w:rsid w:val="007F4D70"/>
    <w:rsid w:val="007F7EFF"/>
    <w:rsid w:val="008005FF"/>
    <w:rsid w:val="008006B1"/>
    <w:rsid w:val="00801F0B"/>
    <w:rsid w:val="008021AC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2F42"/>
    <w:rsid w:val="0083314C"/>
    <w:rsid w:val="0083382A"/>
    <w:rsid w:val="00833F0E"/>
    <w:rsid w:val="00834DA4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132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0689"/>
    <w:rsid w:val="0087188D"/>
    <w:rsid w:val="00875D06"/>
    <w:rsid w:val="00875F12"/>
    <w:rsid w:val="00876A2B"/>
    <w:rsid w:val="00876BF8"/>
    <w:rsid w:val="00877368"/>
    <w:rsid w:val="008778E0"/>
    <w:rsid w:val="0088004D"/>
    <w:rsid w:val="0088105A"/>
    <w:rsid w:val="00881485"/>
    <w:rsid w:val="00881A13"/>
    <w:rsid w:val="00882552"/>
    <w:rsid w:val="0088453E"/>
    <w:rsid w:val="008857B0"/>
    <w:rsid w:val="008862F0"/>
    <w:rsid w:val="008900E0"/>
    <w:rsid w:val="00890510"/>
    <w:rsid w:val="00891CED"/>
    <w:rsid w:val="0089233B"/>
    <w:rsid w:val="00893E34"/>
    <w:rsid w:val="00895B04"/>
    <w:rsid w:val="00896C79"/>
    <w:rsid w:val="00897D62"/>
    <w:rsid w:val="008A2D6E"/>
    <w:rsid w:val="008A5835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410A"/>
    <w:rsid w:val="008E5540"/>
    <w:rsid w:val="008F1B3B"/>
    <w:rsid w:val="008F540C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F5E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151"/>
    <w:rsid w:val="0093329F"/>
    <w:rsid w:val="00935D6A"/>
    <w:rsid w:val="009361F0"/>
    <w:rsid w:val="00936684"/>
    <w:rsid w:val="00936C27"/>
    <w:rsid w:val="00936EF1"/>
    <w:rsid w:val="00936F4E"/>
    <w:rsid w:val="0093738B"/>
    <w:rsid w:val="009404FA"/>
    <w:rsid w:val="009432AB"/>
    <w:rsid w:val="00944559"/>
    <w:rsid w:val="009466FC"/>
    <w:rsid w:val="00946B61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7271"/>
    <w:rsid w:val="00972B2F"/>
    <w:rsid w:val="0097333E"/>
    <w:rsid w:val="00973742"/>
    <w:rsid w:val="00977B66"/>
    <w:rsid w:val="00980193"/>
    <w:rsid w:val="00981496"/>
    <w:rsid w:val="009839F6"/>
    <w:rsid w:val="00984F3D"/>
    <w:rsid w:val="00986A90"/>
    <w:rsid w:val="009908BB"/>
    <w:rsid w:val="009908D4"/>
    <w:rsid w:val="00991F20"/>
    <w:rsid w:val="00992D17"/>
    <w:rsid w:val="009950C0"/>
    <w:rsid w:val="0099676D"/>
    <w:rsid w:val="00997EE1"/>
    <w:rsid w:val="009A0E60"/>
    <w:rsid w:val="009A10FE"/>
    <w:rsid w:val="009A48DE"/>
    <w:rsid w:val="009A5085"/>
    <w:rsid w:val="009A7838"/>
    <w:rsid w:val="009B21FF"/>
    <w:rsid w:val="009B3652"/>
    <w:rsid w:val="009C1316"/>
    <w:rsid w:val="009C65F2"/>
    <w:rsid w:val="009C68F3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3A00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2F81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218F"/>
    <w:rsid w:val="00A73038"/>
    <w:rsid w:val="00A73A46"/>
    <w:rsid w:val="00A74D5D"/>
    <w:rsid w:val="00A75BA6"/>
    <w:rsid w:val="00A763D7"/>
    <w:rsid w:val="00A763EF"/>
    <w:rsid w:val="00A80D8E"/>
    <w:rsid w:val="00A81431"/>
    <w:rsid w:val="00A83180"/>
    <w:rsid w:val="00A85231"/>
    <w:rsid w:val="00A86D84"/>
    <w:rsid w:val="00A96E50"/>
    <w:rsid w:val="00A9704C"/>
    <w:rsid w:val="00A97C5F"/>
    <w:rsid w:val="00AA08B5"/>
    <w:rsid w:val="00AA5ECF"/>
    <w:rsid w:val="00AA6342"/>
    <w:rsid w:val="00AB1BD6"/>
    <w:rsid w:val="00AB2F69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D7A0C"/>
    <w:rsid w:val="00AE08D4"/>
    <w:rsid w:val="00AE1685"/>
    <w:rsid w:val="00AE1A70"/>
    <w:rsid w:val="00AE248B"/>
    <w:rsid w:val="00AE27DC"/>
    <w:rsid w:val="00AE286A"/>
    <w:rsid w:val="00AE2B36"/>
    <w:rsid w:val="00AE4CE5"/>
    <w:rsid w:val="00AE6287"/>
    <w:rsid w:val="00AF10A9"/>
    <w:rsid w:val="00AF3131"/>
    <w:rsid w:val="00AF3CCE"/>
    <w:rsid w:val="00AF4ABD"/>
    <w:rsid w:val="00AF6054"/>
    <w:rsid w:val="00B003DF"/>
    <w:rsid w:val="00B007BB"/>
    <w:rsid w:val="00B00A1D"/>
    <w:rsid w:val="00B022CC"/>
    <w:rsid w:val="00B038E4"/>
    <w:rsid w:val="00B048F4"/>
    <w:rsid w:val="00B04EEB"/>
    <w:rsid w:val="00B05D9C"/>
    <w:rsid w:val="00B05EAD"/>
    <w:rsid w:val="00B062C1"/>
    <w:rsid w:val="00B07D8A"/>
    <w:rsid w:val="00B106E9"/>
    <w:rsid w:val="00B117AB"/>
    <w:rsid w:val="00B121B9"/>
    <w:rsid w:val="00B149DD"/>
    <w:rsid w:val="00B15918"/>
    <w:rsid w:val="00B20476"/>
    <w:rsid w:val="00B223EC"/>
    <w:rsid w:val="00B24393"/>
    <w:rsid w:val="00B25566"/>
    <w:rsid w:val="00B27DE4"/>
    <w:rsid w:val="00B30E17"/>
    <w:rsid w:val="00B31EAD"/>
    <w:rsid w:val="00B31F17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55D"/>
    <w:rsid w:val="00B556C2"/>
    <w:rsid w:val="00B558F1"/>
    <w:rsid w:val="00B56065"/>
    <w:rsid w:val="00B56136"/>
    <w:rsid w:val="00B570FD"/>
    <w:rsid w:val="00B57536"/>
    <w:rsid w:val="00B57CE8"/>
    <w:rsid w:val="00B6085B"/>
    <w:rsid w:val="00B60CDB"/>
    <w:rsid w:val="00B6191F"/>
    <w:rsid w:val="00B61BD5"/>
    <w:rsid w:val="00B63664"/>
    <w:rsid w:val="00B63B25"/>
    <w:rsid w:val="00B645BF"/>
    <w:rsid w:val="00B6499A"/>
    <w:rsid w:val="00B64CD1"/>
    <w:rsid w:val="00B67C3E"/>
    <w:rsid w:val="00B744CF"/>
    <w:rsid w:val="00B75882"/>
    <w:rsid w:val="00B76730"/>
    <w:rsid w:val="00B8060F"/>
    <w:rsid w:val="00B810CC"/>
    <w:rsid w:val="00B82461"/>
    <w:rsid w:val="00B84DEF"/>
    <w:rsid w:val="00B964BD"/>
    <w:rsid w:val="00BA5B94"/>
    <w:rsid w:val="00BA5C01"/>
    <w:rsid w:val="00BA6278"/>
    <w:rsid w:val="00BA768D"/>
    <w:rsid w:val="00BA76B5"/>
    <w:rsid w:val="00BA78E4"/>
    <w:rsid w:val="00BB02DF"/>
    <w:rsid w:val="00BB0423"/>
    <w:rsid w:val="00BB0924"/>
    <w:rsid w:val="00BB13A8"/>
    <w:rsid w:val="00BB2626"/>
    <w:rsid w:val="00BB2840"/>
    <w:rsid w:val="00BB2D6D"/>
    <w:rsid w:val="00BB5FEC"/>
    <w:rsid w:val="00BB6FEC"/>
    <w:rsid w:val="00BC2339"/>
    <w:rsid w:val="00BC3E09"/>
    <w:rsid w:val="00BC3E9C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882"/>
    <w:rsid w:val="00BE0FC7"/>
    <w:rsid w:val="00BE116A"/>
    <w:rsid w:val="00BE1347"/>
    <w:rsid w:val="00BE24F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BF7A22"/>
    <w:rsid w:val="00C0055B"/>
    <w:rsid w:val="00C01DA6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1F20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53CF"/>
    <w:rsid w:val="00C65CEF"/>
    <w:rsid w:val="00C66064"/>
    <w:rsid w:val="00C67C4F"/>
    <w:rsid w:val="00C70248"/>
    <w:rsid w:val="00C7320C"/>
    <w:rsid w:val="00C75922"/>
    <w:rsid w:val="00C767CA"/>
    <w:rsid w:val="00C76A1F"/>
    <w:rsid w:val="00C80FE4"/>
    <w:rsid w:val="00C83069"/>
    <w:rsid w:val="00C83BFA"/>
    <w:rsid w:val="00C83C88"/>
    <w:rsid w:val="00C83FB7"/>
    <w:rsid w:val="00C850F7"/>
    <w:rsid w:val="00C85DD3"/>
    <w:rsid w:val="00C85F55"/>
    <w:rsid w:val="00C86B3A"/>
    <w:rsid w:val="00C906AD"/>
    <w:rsid w:val="00C90F74"/>
    <w:rsid w:val="00C91137"/>
    <w:rsid w:val="00C91243"/>
    <w:rsid w:val="00C913C5"/>
    <w:rsid w:val="00C91AF1"/>
    <w:rsid w:val="00C93EF2"/>
    <w:rsid w:val="00C945B7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A7630"/>
    <w:rsid w:val="00CB2BC6"/>
    <w:rsid w:val="00CB4321"/>
    <w:rsid w:val="00CB6369"/>
    <w:rsid w:val="00CB7227"/>
    <w:rsid w:val="00CB7DA8"/>
    <w:rsid w:val="00CC2725"/>
    <w:rsid w:val="00CC2CA6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7EA9"/>
    <w:rsid w:val="00D04E9C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1AEB"/>
    <w:rsid w:val="00D35553"/>
    <w:rsid w:val="00D362F9"/>
    <w:rsid w:val="00D377D7"/>
    <w:rsid w:val="00D40D8C"/>
    <w:rsid w:val="00D4154B"/>
    <w:rsid w:val="00D415BF"/>
    <w:rsid w:val="00D41E77"/>
    <w:rsid w:val="00D433F1"/>
    <w:rsid w:val="00D44A24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03E4"/>
    <w:rsid w:val="00D74A51"/>
    <w:rsid w:val="00D74CD3"/>
    <w:rsid w:val="00D75993"/>
    <w:rsid w:val="00D8268D"/>
    <w:rsid w:val="00D847B1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4016"/>
    <w:rsid w:val="00DC4862"/>
    <w:rsid w:val="00DC56C8"/>
    <w:rsid w:val="00DC5830"/>
    <w:rsid w:val="00DC6281"/>
    <w:rsid w:val="00DC6762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1ED"/>
    <w:rsid w:val="00E175B5"/>
    <w:rsid w:val="00E17A89"/>
    <w:rsid w:val="00E23510"/>
    <w:rsid w:val="00E23954"/>
    <w:rsid w:val="00E242A1"/>
    <w:rsid w:val="00E26228"/>
    <w:rsid w:val="00E26D51"/>
    <w:rsid w:val="00E338FC"/>
    <w:rsid w:val="00E347A4"/>
    <w:rsid w:val="00E37984"/>
    <w:rsid w:val="00E40339"/>
    <w:rsid w:val="00E446BE"/>
    <w:rsid w:val="00E44F85"/>
    <w:rsid w:val="00E4574D"/>
    <w:rsid w:val="00E45AEF"/>
    <w:rsid w:val="00E45D8B"/>
    <w:rsid w:val="00E46924"/>
    <w:rsid w:val="00E4692A"/>
    <w:rsid w:val="00E471FD"/>
    <w:rsid w:val="00E47814"/>
    <w:rsid w:val="00E5084F"/>
    <w:rsid w:val="00E5086E"/>
    <w:rsid w:val="00E51615"/>
    <w:rsid w:val="00E5206B"/>
    <w:rsid w:val="00E55A5A"/>
    <w:rsid w:val="00E56A8F"/>
    <w:rsid w:val="00E62321"/>
    <w:rsid w:val="00E634A5"/>
    <w:rsid w:val="00E64F62"/>
    <w:rsid w:val="00E6776A"/>
    <w:rsid w:val="00E67C7C"/>
    <w:rsid w:val="00E75EFD"/>
    <w:rsid w:val="00E76D43"/>
    <w:rsid w:val="00E80230"/>
    <w:rsid w:val="00E809F8"/>
    <w:rsid w:val="00E81A7D"/>
    <w:rsid w:val="00E81D86"/>
    <w:rsid w:val="00E858E1"/>
    <w:rsid w:val="00E865C1"/>
    <w:rsid w:val="00E87AF9"/>
    <w:rsid w:val="00E91F52"/>
    <w:rsid w:val="00E92C5C"/>
    <w:rsid w:val="00E939EB"/>
    <w:rsid w:val="00E93D55"/>
    <w:rsid w:val="00E942BE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111"/>
    <w:rsid w:val="00ED0CE6"/>
    <w:rsid w:val="00ED0E27"/>
    <w:rsid w:val="00ED1233"/>
    <w:rsid w:val="00ED14C1"/>
    <w:rsid w:val="00ED2004"/>
    <w:rsid w:val="00ED4226"/>
    <w:rsid w:val="00ED6A91"/>
    <w:rsid w:val="00ED6E8A"/>
    <w:rsid w:val="00EE2E5B"/>
    <w:rsid w:val="00EE351C"/>
    <w:rsid w:val="00EE4800"/>
    <w:rsid w:val="00EE497A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042"/>
    <w:rsid w:val="00F23DA1"/>
    <w:rsid w:val="00F24D31"/>
    <w:rsid w:val="00F25F6B"/>
    <w:rsid w:val="00F26591"/>
    <w:rsid w:val="00F273B0"/>
    <w:rsid w:val="00F33662"/>
    <w:rsid w:val="00F34379"/>
    <w:rsid w:val="00F3491D"/>
    <w:rsid w:val="00F3597D"/>
    <w:rsid w:val="00F3759B"/>
    <w:rsid w:val="00F37FCA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32A"/>
    <w:rsid w:val="00F63C3D"/>
    <w:rsid w:val="00F65D32"/>
    <w:rsid w:val="00F665F0"/>
    <w:rsid w:val="00F66DA0"/>
    <w:rsid w:val="00F66DCA"/>
    <w:rsid w:val="00F702B1"/>
    <w:rsid w:val="00F7099F"/>
    <w:rsid w:val="00F70F57"/>
    <w:rsid w:val="00F712D3"/>
    <w:rsid w:val="00F712DA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250A"/>
    <w:rsid w:val="00F95561"/>
    <w:rsid w:val="00F95FDA"/>
    <w:rsid w:val="00F96267"/>
    <w:rsid w:val="00F9631A"/>
    <w:rsid w:val="00F9749C"/>
    <w:rsid w:val="00F97CC2"/>
    <w:rsid w:val="00FA0917"/>
    <w:rsid w:val="00FA404B"/>
    <w:rsid w:val="00FA4607"/>
    <w:rsid w:val="00FA509E"/>
    <w:rsid w:val="00FA5C17"/>
    <w:rsid w:val="00FB2B96"/>
    <w:rsid w:val="00FB3D17"/>
    <w:rsid w:val="00FB48A0"/>
    <w:rsid w:val="00FB4E4B"/>
    <w:rsid w:val="00FC0047"/>
    <w:rsid w:val="00FC04CD"/>
    <w:rsid w:val="00FC228C"/>
    <w:rsid w:val="00FC2406"/>
    <w:rsid w:val="00FC2468"/>
    <w:rsid w:val="00FC35E4"/>
    <w:rsid w:val="00FC66B1"/>
    <w:rsid w:val="00FD174F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FEC34-B84A-4DA9-A0A8-2817D3A1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2024-02-05T09:18:00Z</dcterms:created>
  <dcterms:modified xsi:type="dcterms:W3CDTF">2026-01-13T22:55:00Z</dcterms:modified>
  <cp:version>0900.0001.01</cp:version>
</cp:coreProperties>
</file>