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8C2F6" w14:textId="77777777" w:rsidR="00874F20" w:rsidRDefault="00B11210">
      <w:pPr>
        <w:spacing w:after="0"/>
        <w:rPr>
          <w:color w:val="A6A6A6"/>
          <w:sz w:val="44"/>
          <w:szCs w:val="44"/>
          <w:u w:color="A6A6A6"/>
        </w:rPr>
      </w:pPr>
      <w:r>
        <w:rPr>
          <w:noProof/>
          <w:color w:val="A6A6A6"/>
          <w:sz w:val="44"/>
          <w:szCs w:val="44"/>
          <w:u w:color="A6A6A6"/>
        </w:rPr>
        <w:drawing>
          <wp:inline distT="0" distB="0" distL="0" distR="0" wp14:anchorId="336970C7" wp14:editId="6F1857B5">
            <wp:extent cx="5972175" cy="524510"/>
            <wp:effectExtent l="0" t="0" r="0" b="0"/>
            <wp:docPr id="1073741826" name="officeArt object" descr="그림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그림 7" descr="그림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63F2A37" w14:textId="7856B0BC" w:rsidR="00874F20" w:rsidRPr="00C646F3" w:rsidRDefault="00B11210" w:rsidP="00C646F3">
      <w:pPr>
        <w:pStyle w:val="a5"/>
        <w:spacing w:before="140" w:after="140" w:line="240" w:lineRule="auto"/>
        <w:jc w:val="center"/>
        <w:rPr>
          <w:rFonts w:ascii="HY견고딕" w:eastAsia="HY견고딕" w:hAnsi="HY견고딕" w:cs="HY견고딕"/>
          <w:kern w:val="2"/>
          <w:sz w:val="48"/>
          <w:szCs w:val="48"/>
        </w:rPr>
      </w:pPr>
      <w:r>
        <w:rPr>
          <w:rFonts w:ascii="HY견고딕" w:eastAsia="HY견고딕" w:hAnsi="HY견고딕" w:cs="HY견고딕"/>
          <w:kern w:val="2"/>
          <w:sz w:val="48"/>
          <w:szCs w:val="48"/>
        </w:rPr>
        <w:t xml:space="preserve">SKT, </w:t>
      </w:r>
      <w:r w:rsidR="00CA1E9A" w:rsidRPr="00CA1E9A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 xml:space="preserve">AI 로 네트워크 </w:t>
      </w:r>
      <w:r w:rsidR="00C20128" w:rsidRPr="00CA1E9A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 xml:space="preserve">3차원 </w:t>
      </w:r>
      <w:r w:rsidR="00CA1E9A" w:rsidRPr="00CA1E9A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분석 가능한</w:t>
      </w:r>
      <w:r w:rsidR="00CA1E9A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br/>
      </w:r>
      <w:r w:rsidR="00CA1E9A" w:rsidRPr="00CA1E9A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'DNA' 기술 상용화</w:t>
      </w:r>
      <w:bookmarkStart w:id="0" w:name="_Hlk121906092"/>
    </w:p>
    <w:p w14:paraId="627DA335" w14:textId="70F2B615" w:rsidR="00C646F3" w:rsidRDefault="00B11210">
      <w:pPr>
        <w:pStyle w:val="a5"/>
        <w:spacing w:before="0" w:after="0" w:line="180" w:lineRule="atLeast"/>
        <w:ind w:left="130" w:hanging="13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 xml:space="preserve">- </w:t>
      </w:r>
      <w:r w:rsidR="00C646F3" w:rsidRPr="00C646F3">
        <w:rPr>
          <w:rFonts w:ascii="맑은 고딕" w:eastAsia="맑은 고딕" w:hAnsi="맑은 고딕" w:cs="맑은 고딕"/>
          <w:b/>
          <w:bCs/>
          <w:kern w:val="2"/>
        </w:rPr>
        <w:t>건물 내부</w:t>
      </w:r>
      <w:r w:rsidR="00C646F3">
        <w:rPr>
          <w:rFonts w:ascii="맑은 고딕" w:eastAsia="맑은 고딕" w:hAnsi="맑은 고딕" w:cs="맑은 고딕" w:hint="eastAsia"/>
          <w:b/>
          <w:bCs/>
          <w:kern w:val="2"/>
        </w:rPr>
        <w:t>,</w:t>
      </w:r>
      <w:r w:rsidR="00C646F3" w:rsidRPr="00C646F3">
        <w:rPr>
          <w:rFonts w:ascii="맑은 고딕" w:eastAsia="맑은 고딕" w:hAnsi="맑은 고딕" w:cs="맑은 고딕"/>
          <w:b/>
          <w:bCs/>
          <w:kern w:val="2"/>
        </w:rPr>
        <w:t xml:space="preserve"> 도로, 지하철 등 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 xml:space="preserve">3차원 </w:t>
      </w:r>
      <w:r w:rsidR="00C646F3" w:rsidRPr="00C646F3">
        <w:rPr>
          <w:rFonts w:ascii="맑은 고딕" w:eastAsia="맑은 고딕" w:hAnsi="맑은 고딕" w:cs="맑은 고딕"/>
          <w:b/>
          <w:bCs/>
          <w:kern w:val="2"/>
        </w:rPr>
        <w:t>공간 네트워크 상황 분석</w:t>
      </w:r>
      <w:r w:rsidR="00D2592D">
        <w:rPr>
          <w:rFonts w:ascii="맑은 고딕" w:eastAsia="맑은 고딕" w:hAnsi="맑은 고딕" w:cs="맑은 고딕" w:hint="eastAsia"/>
          <w:b/>
          <w:bCs/>
          <w:kern w:val="2"/>
        </w:rPr>
        <w:t>·</w:t>
      </w:r>
      <w:r w:rsidR="00C646F3" w:rsidRPr="00C646F3">
        <w:rPr>
          <w:rFonts w:ascii="맑은 고딕" w:eastAsia="맑은 고딕" w:hAnsi="맑은 고딕" w:cs="맑은 고딕"/>
          <w:b/>
          <w:bCs/>
          <w:kern w:val="2"/>
        </w:rPr>
        <w:t>시각화</w:t>
      </w:r>
      <w:r w:rsidR="00D2592D">
        <w:rPr>
          <w:rFonts w:ascii="맑은 고딕" w:eastAsia="맑은 고딕" w:hAnsi="맑은 고딕" w:cs="맑은 고딕" w:hint="eastAsia"/>
          <w:b/>
          <w:bCs/>
          <w:kern w:val="2"/>
        </w:rPr>
        <w:t>해 정교하게 분석</w:t>
      </w:r>
    </w:p>
    <w:p w14:paraId="4043272B" w14:textId="03F57F4C" w:rsidR="00874F20" w:rsidRDefault="00C646F3">
      <w:pPr>
        <w:pStyle w:val="a5"/>
        <w:spacing w:before="0" w:after="0" w:line="180" w:lineRule="atLeast"/>
        <w:ind w:left="130" w:hanging="13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>-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 xml:space="preserve"> </w:t>
      </w:r>
      <w:r w:rsidR="008039D7" w:rsidRPr="008A4A88">
        <w:rPr>
          <w:rFonts w:ascii="맑은 고딕" w:eastAsia="맑은 고딕" w:hAnsi="맑은 고딕" w:cs="맑은 고딕" w:hint="eastAsia"/>
          <w:b/>
          <w:bCs/>
          <w:kern w:val="2"/>
        </w:rPr>
        <w:t>TPO</w:t>
      </w:r>
      <w:r w:rsidR="008039D7" w:rsidRPr="00C72D05">
        <w:rPr>
          <w:rFonts w:ascii="맑은 고딕" w:eastAsia="맑은 고딕" w:hAnsi="맑은 고딕" w:cs="맑은 고딕" w:hint="eastAsia"/>
          <w:b/>
          <w:bCs/>
          <w:kern w:val="2"/>
          <w:vertAlign w:val="superscript"/>
        </w:rPr>
        <w:t>(시간, 위치, 상황)</w:t>
      </w:r>
      <w:r w:rsidR="008039D7" w:rsidRPr="008A4A88">
        <w:rPr>
          <w:rFonts w:ascii="맑은 고딕" w:eastAsia="맑은 고딕" w:hAnsi="맑은 고딕" w:cs="맑은 고딕" w:hint="eastAsia"/>
          <w:b/>
          <w:bCs/>
          <w:kern w:val="2"/>
        </w:rPr>
        <w:t xml:space="preserve"> 정확히 분석</w:t>
      </w:r>
      <w:r w:rsidR="008039D7">
        <w:rPr>
          <w:rFonts w:ascii="맑은 고딕" w:eastAsia="맑은 고딕" w:hAnsi="맑은 고딕" w:cs="맑은 고딕"/>
          <w:b/>
          <w:bCs/>
          <w:kern w:val="2"/>
        </w:rPr>
        <w:t xml:space="preserve">… 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>트래픽</w:t>
      </w:r>
      <w:r w:rsidR="008039D7">
        <w:rPr>
          <w:rFonts w:ascii="맑은 고딕" w:eastAsia="맑은 고딕" w:hAnsi="맑은 고딕" w:cs="맑은 고딕" w:hint="eastAsia"/>
          <w:b/>
          <w:bCs/>
          <w:kern w:val="2"/>
        </w:rPr>
        <w:t>·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>네트워크 속도</w:t>
      </w:r>
      <w:r w:rsidR="008039D7">
        <w:rPr>
          <w:rFonts w:ascii="맑은 고딕" w:eastAsia="맑은 고딕" w:hAnsi="맑은 고딕" w:cs="맑은 고딕" w:hint="eastAsia"/>
          <w:b/>
          <w:bCs/>
          <w:kern w:val="2"/>
        </w:rPr>
        <w:t>·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>커버리지 분석 등</w:t>
      </w:r>
      <w:r w:rsidR="008039D7">
        <w:rPr>
          <w:rFonts w:ascii="맑은 고딕" w:eastAsia="맑은 고딕" w:hAnsi="맑은 고딕" w:cs="맑은 고딕" w:hint="eastAsia"/>
          <w:b/>
          <w:bCs/>
          <w:kern w:val="2"/>
        </w:rPr>
        <w:t>에</w:t>
      </w:r>
      <w:r w:rsidR="00E96517" w:rsidRPr="00E96517">
        <w:rPr>
          <w:rFonts w:ascii="맑은 고딕" w:eastAsia="맑은 고딕" w:hAnsi="맑은 고딕" w:cs="맑은 고딕"/>
          <w:b/>
          <w:bCs/>
          <w:kern w:val="2"/>
        </w:rPr>
        <w:t xml:space="preserve"> 복합적 </w:t>
      </w:r>
      <w:r w:rsidR="008A4A88">
        <w:rPr>
          <w:rFonts w:ascii="맑은 고딕" w:eastAsia="맑은 고딕" w:hAnsi="맑은 고딕" w:cs="맑은 고딕" w:hint="eastAsia"/>
          <w:b/>
          <w:bCs/>
          <w:kern w:val="2"/>
        </w:rPr>
        <w:t>활용</w:t>
      </w:r>
    </w:p>
    <w:p w14:paraId="3B315B54" w14:textId="7D7A2226" w:rsidR="00D967EA" w:rsidRPr="00D967EA" w:rsidRDefault="00D967EA" w:rsidP="008A4A88">
      <w:pPr>
        <w:pStyle w:val="a5"/>
        <w:spacing w:before="0" w:after="0" w:line="180" w:lineRule="atLeast"/>
        <w:ind w:left="130" w:hanging="13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>-</w:t>
      </w:r>
      <w:r w:rsidRPr="00D967EA">
        <w:rPr>
          <w:rFonts w:ascii="맑은 고딕" w:eastAsia="맑은 고딕" w:hAnsi="맑은 고딕" w:cs="맑은 고딕"/>
          <w:b/>
          <w:bCs/>
          <w:kern w:val="2"/>
        </w:rPr>
        <w:t xml:space="preserve"> “AI 기술 활용해 고객의 체감 품질과 망 운용 효율성을 지속 제고</w:t>
      </w:r>
      <w:r w:rsidR="005F3E8F">
        <w:rPr>
          <w:rFonts w:ascii="맑은 고딕" w:eastAsia="맑은 고딕" w:hAnsi="맑은 고딕" w:cs="맑은 고딕" w:hint="eastAsia"/>
          <w:b/>
          <w:bCs/>
          <w:kern w:val="2"/>
        </w:rPr>
        <w:t>해 나갈</w:t>
      </w:r>
      <w:r w:rsidRPr="00D967EA">
        <w:rPr>
          <w:rFonts w:ascii="맑은 고딕" w:eastAsia="맑은 고딕" w:hAnsi="맑은 고딕" w:cs="맑은 고딕"/>
          <w:b/>
          <w:bCs/>
          <w:kern w:val="2"/>
        </w:rPr>
        <w:t xml:space="preserve"> </w:t>
      </w:r>
      <w:r w:rsidR="005F3E8F">
        <w:rPr>
          <w:rFonts w:ascii="맑은 고딕" w:eastAsia="맑은 고딕" w:hAnsi="맑은 고딕" w:cs="맑은 고딕" w:hint="eastAsia"/>
          <w:b/>
          <w:bCs/>
          <w:kern w:val="2"/>
        </w:rPr>
        <w:t>예정</w:t>
      </w:r>
      <w:r w:rsidRPr="00D967EA">
        <w:rPr>
          <w:rFonts w:ascii="맑은 고딕" w:eastAsia="맑은 고딕" w:hAnsi="맑은 고딕" w:cs="맑은 고딕"/>
          <w:b/>
          <w:bCs/>
          <w:kern w:val="2"/>
        </w:rPr>
        <w:t>”</w:t>
      </w:r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74F20" w14:paraId="603C43B4" w14:textId="77777777">
        <w:trPr>
          <w:trHeight w:val="38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6FC47EAA" w14:textId="77777777" w:rsidR="00874F20" w:rsidRDefault="00B11210">
            <w:pPr>
              <w:widowControl w:val="0"/>
              <w:spacing w:after="0" w:line="200" w:lineRule="atLeast"/>
              <w:ind w:left="248" w:hanging="248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.</w:t>
            </w:r>
          </w:p>
        </w:tc>
      </w:tr>
      <w:bookmarkEnd w:id="0"/>
    </w:tbl>
    <w:p w14:paraId="70A8F16C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C42BF70" w14:textId="338F83A3" w:rsidR="00874F20" w:rsidRDefault="00B1121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[2024. 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1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8C5E7B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16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47B6F830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43ED836C" w14:textId="2C609E45" w:rsidR="00636FE8" w:rsidRPr="00636FE8" w:rsidRDefault="00B11210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bookmarkStart w:id="1" w:name="_Hlk151973338"/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 사장 유영상</w:t>
      </w:r>
      <w:r w:rsidRPr="00EB5D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hyperlink r:id="rId7" w:history="1">
        <w:r w:rsidRPr="00EB5DFC">
          <w:rPr>
            <w:rFonts w:ascii="맑은 고딕" w:eastAsia="맑은 고딕" w:hAnsi="맑은 고딕" w:cs="맑은 고딕"/>
            <w:sz w:val="24"/>
            <w:szCs w:val="24"/>
            <w:lang w:val="ko-KR"/>
          </w:rPr>
          <w:t>www.sktelecom.com)은</w:t>
        </w:r>
      </w:hyperlink>
      <w:r w:rsidRPr="00EB5D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AI 기술을 활용하여 3차원 환경</w:t>
      </w:r>
      <w:r w:rsidR="003D6D2E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의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네트워크 상황을 </w:t>
      </w:r>
      <w:r w:rsidR="003D6D2E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정교하게 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분석하는 'Deep Network AI(DNA)'</w:t>
      </w:r>
      <w:r w:rsidR="00FE14AE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FE14AE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설루션을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상용망에 적용했다고 16일 밝혔다.</w:t>
      </w:r>
    </w:p>
    <w:p w14:paraId="09D7AEFD" w14:textId="77777777" w:rsidR="00636FE8" w:rsidRDefault="00636FE8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0D86F46C" w14:textId="6B089D81" w:rsidR="00B14B30" w:rsidRDefault="00B14B30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B14B30">
        <w:rPr>
          <w:rFonts w:ascii="맑은 고딕" w:eastAsia="맑은 고딕" w:hAnsi="맑은 고딕" w:cs="맑은 고딕"/>
          <w:sz w:val="24"/>
          <w:szCs w:val="24"/>
          <w:lang w:val="ko-KR"/>
        </w:rPr>
        <w:t>기존의 네트워크 분석은 주로 위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도와 </w:t>
      </w:r>
      <w:r w:rsidRPr="00B14B30">
        <w:rPr>
          <w:rFonts w:ascii="맑은 고딕" w:eastAsia="맑은 고딕" w:hAnsi="맑은 고딕" w:cs="맑은 고딕"/>
          <w:sz w:val="24"/>
          <w:szCs w:val="24"/>
          <w:lang w:val="ko-KR"/>
        </w:rPr>
        <w:t>경도 기반의 실외 2차원 공간에서 이루어</w:t>
      </w:r>
      <w:r w:rsidR="00CD425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져</w:t>
      </w:r>
      <w:r w:rsidRPr="00B14B30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고객이 현실적으로 생활</w:t>
      </w:r>
      <w:r w:rsidR="007B01E9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또는 이동</w:t>
      </w:r>
      <w:r w:rsidRPr="00B14B30">
        <w:rPr>
          <w:rFonts w:ascii="맑은 고딕" w:eastAsia="맑은 고딕" w:hAnsi="맑은 고딕" w:cs="맑은 고딕"/>
          <w:sz w:val="24"/>
          <w:szCs w:val="24"/>
          <w:lang w:val="ko-KR"/>
        </w:rPr>
        <w:t>하는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건물 내부</w:t>
      </w:r>
      <w:r w:rsidR="00FE14AE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나 </w:t>
      </w:r>
      <w:r w:rsidR="007B01E9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도로,</w:t>
      </w:r>
      <w:r w:rsidR="007B01E9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FE14AE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지하철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등</w:t>
      </w:r>
      <w:r w:rsidRPr="00B14B30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3차원 환경에서</w:t>
      </w:r>
      <w:r w:rsidR="0081032F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의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네트워크 경험이나 품질을 정교하게 분석</w:t>
      </w:r>
      <w:r w:rsidR="00CD00A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하기는 어려웠다.</w:t>
      </w:r>
    </w:p>
    <w:p w14:paraId="0D2050B6" w14:textId="77777777" w:rsidR="00B14B30" w:rsidRDefault="00B14B30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3AF11CFA" w14:textId="299882AD" w:rsidR="00636FE8" w:rsidRDefault="00CD00AD" w:rsidP="003C6DD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CD00AD">
        <w:rPr>
          <w:rFonts w:ascii="맑은 고딕" w:eastAsia="맑은 고딕" w:hAnsi="맑은 고딕" w:cs="맑은 고딕"/>
          <w:sz w:val="24"/>
          <w:szCs w:val="24"/>
        </w:rPr>
        <w:t>이</w:t>
      </w:r>
      <w:r w:rsidR="009873E4">
        <w:rPr>
          <w:rFonts w:ascii="맑은 고딕" w:eastAsia="맑은 고딕" w:hAnsi="맑은 고딕" w:cs="맑은 고딕" w:hint="eastAsia"/>
          <w:sz w:val="24"/>
          <w:szCs w:val="24"/>
        </w:rPr>
        <w:t xml:space="preserve">를 </w:t>
      </w:r>
      <w:r w:rsidR="00CD4258">
        <w:rPr>
          <w:rFonts w:ascii="맑은 고딕" w:eastAsia="맑은 고딕" w:hAnsi="맑은 고딕" w:cs="맑은 고딕" w:hint="eastAsia"/>
          <w:sz w:val="24"/>
          <w:szCs w:val="24"/>
        </w:rPr>
        <w:t>극복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하기 위해 </w:t>
      </w:r>
      <w:r w:rsidR="009873E4" w:rsidRPr="00CD00AD">
        <w:rPr>
          <w:rFonts w:ascii="맑은 고딕" w:eastAsia="맑은 고딕" w:hAnsi="맑은 고딕" w:cs="맑은 고딕"/>
          <w:sz w:val="24"/>
          <w:szCs w:val="24"/>
        </w:rPr>
        <w:t>SK</w:t>
      </w:r>
      <w:r w:rsidR="00E84D44">
        <w:rPr>
          <w:rFonts w:ascii="맑은 고딕" w:eastAsia="맑은 고딕" w:hAnsi="맑은 고딕" w:cs="맑은 고딕" w:hint="eastAsia"/>
          <w:sz w:val="24"/>
          <w:szCs w:val="24"/>
        </w:rPr>
        <w:t>T는</w:t>
      </w:r>
      <w:r w:rsidR="009873E4" w:rsidRPr="00CD00AD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Pr="00CD00AD">
        <w:rPr>
          <w:rFonts w:ascii="맑은 고딕" w:eastAsia="맑은 고딕" w:hAnsi="맑은 고딕" w:cs="맑은 고딕"/>
          <w:sz w:val="24"/>
          <w:szCs w:val="24"/>
        </w:rPr>
        <w:t>AI 기술</w:t>
      </w:r>
      <w:r w:rsidR="009873E4">
        <w:rPr>
          <w:rFonts w:ascii="맑은 고딕" w:eastAsia="맑은 고딕" w:hAnsi="맑은 고딕" w:cs="맑은 고딕" w:hint="eastAsia"/>
          <w:sz w:val="24"/>
          <w:szCs w:val="24"/>
        </w:rPr>
        <w:t>로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 3차원 공간에서 네트워크 상황을 분석 및 시각화하는 </w:t>
      </w:r>
      <w:r w:rsidR="00634A98">
        <w:rPr>
          <w:rFonts w:ascii="맑은 고딕" w:eastAsia="맑은 고딕" w:hAnsi="맑은 고딕" w:cs="맑은 고딕"/>
          <w:sz w:val="24"/>
          <w:szCs w:val="24"/>
        </w:rPr>
        <w:t>‘</w:t>
      </w:r>
      <w:r w:rsidRPr="00CD00AD">
        <w:rPr>
          <w:rFonts w:ascii="맑은 고딕" w:eastAsia="맑은 고딕" w:hAnsi="맑은 고딕" w:cs="맑은 고딕"/>
          <w:sz w:val="24"/>
          <w:szCs w:val="24"/>
        </w:rPr>
        <w:t>DNA</w:t>
      </w:r>
      <w:r w:rsidR="00634A98">
        <w:rPr>
          <w:rFonts w:ascii="맑은 고딕" w:eastAsia="맑은 고딕" w:hAnsi="맑은 고딕" w:cs="맑은 고딕"/>
          <w:sz w:val="24"/>
          <w:szCs w:val="24"/>
        </w:rPr>
        <w:t>’</w:t>
      </w:r>
      <w:r w:rsidR="00CD4258">
        <w:rPr>
          <w:rFonts w:ascii="맑은 고딕" w:eastAsia="맑은 고딕" w:hAnsi="맑은 고딕" w:cs="맑은 고딕" w:hint="eastAsia"/>
          <w:sz w:val="24"/>
          <w:szCs w:val="24"/>
        </w:rPr>
        <w:t>를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 개발</w:t>
      </w:r>
      <w:r>
        <w:rPr>
          <w:rFonts w:ascii="맑은 고딕" w:eastAsia="맑은 고딕" w:hAnsi="맑은 고딕" w:cs="맑은 고딕" w:hint="eastAsia"/>
          <w:sz w:val="24"/>
          <w:szCs w:val="24"/>
        </w:rPr>
        <w:t>했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다. </w:t>
      </w:r>
      <w:r w:rsidR="00634A98">
        <w:rPr>
          <w:rFonts w:ascii="맑은 고딕" w:eastAsia="맑은 고딕" w:hAnsi="맑은 고딕" w:cs="맑은 고딕"/>
          <w:sz w:val="24"/>
          <w:szCs w:val="24"/>
        </w:rPr>
        <w:t>‘DNA’</w:t>
      </w:r>
      <w:r w:rsidR="00634A98">
        <w:rPr>
          <w:rFonts w:ascii="맑은 고딕" w:eastAsia="맑은 고딕" w:hAnsi="맑은 고딕" w:cs="맑은 고딕" w:hint="eastAsia"/>
          <w:sz w:val="24"/>
          <w:szCs w:val="24"/>
        </w:rPr>
        <w:t xml:space="preserve">는 </w:t>
      </w:r>
      <w:r w:rsidRPr="00CD00AD">
        <w:rPr>
          <w:rFonts w:ascii="맑은 고딕" w:eastAsia="맑은 고딕" w:hAnsi="맑은 고딕" w:cs="맑은 고딕"/>
          <w:sz w:val="24"/>
          <w:szCs w:val="24"/>
        </w:rPr>
        <w:t>특정 건물 공간 또는 지하철</w:t>
      </w:r>
      <w:r w:rsidR="00272A87">
        <w:rPr>
          <w:rFonts w:ascii="맑은 고딕" w:eastAsia="맑은 고딕" w:hAnsi="맑은 고딕" w:cs="맑은 고딕" w:hint="eastAsia"/>
          <w:sz w:val="24"/>
          <w:szCs w:val="24"/>
        </w:rPr>
        <w:t>·</w:t>
      </w:r>
      <w:r w:rsidRPr="00CD00AD">
        <w:rPr>
          <w:rFonts w:ascii="맑은 고딕" w:eastAsia="맑은 고딕" w:hAnsi="맑은 고딕" w:cs="맑은 고딕"/>
          <w:sz w:val="24"/>
          <w:szCs w:val="24"/>
        </w:rPr>
        <w:t>철도</w:t>
      </w:r>
      <w:r w:rsidR="00272A87">
        <w:rPr>
          <w:rFonts w:ascii="맑은 고딕" w:eastAsia="맑은 고딕" w:hAnsi="맑은 고딕" w:cs="맑은 고딕" w:hint="eastAsia"/>
          <w:sz w:val="24"/>
          <w:szCs w:val="24"/>
        </w:rPr>
        <w:t>·</w:t>
      </w:r>
      <w:r w:rsidRPr="00CD00AD">
        <w:rPr>
          <w:rFonts w:ascii="맑은 고딕" w:eastAsia="맑은 고딕" w:hAnsi="맑은 고딕" w:cs="맑은 고딕"/>
          <w:sz w:val="24"/>
          <w:szCs w:val="24"/>
        </w:rPr>
        <w:t>도로 등 이동 공간을 복합적으로</w:t>
      </w:r>
      <w:r w:rsidR="00C56A1F">
        <w:rPr>
          <w:rFonts w:ascii="맑은 고딕" w:eastAsia="맑은 고딕" w:hAnsi="맑은 고딕" w:cs="맑은 고딕" w:hint="eastAsia"/>
          <w:sz w:val="24"/>
          <w:szCs w:val="24"/>
        </w:rPr>
        <w:t xml:space="preserve"> 파악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, </w:t>
      </w:r>
      <w:r w:rsidR="00241CF4">
        <w:rPr>
          <w:rFonts w:ascii="맑은 고딕" w:eastAsia="맑은 고딕" w:hAnsi="맑은 고딕" w:cs="맑은 고딕" w:hint="eastAsia"/>
          <w:sz w:val="24"/>
          <w:szCs w:val="24"/>
        </w:rPr>
        <w:t xml:space="preserve">네트워크 </w:t>
      </w:r>
      <w:r w:rsidRPr="00CD00AD">
        <w:rPr>
          <w:rFonts w:ascii="맑은 고딕" w:eastAsia="맑은 고딕" w:hAnsi="맑은 고딕" w:cs="맑은 고딕"/>
          <w:sz w:val="24"/>
          <w:szCs w:val="24"/>
        </w:rPr>
        <w:t>트래픽</w:t>
      </w:r>
      <w:r w:rsidR="003C6DD9">
        <w:rPr>
          <w:rFonts w:ascii="맑은 고딕" w:eastAsia="맑은 고딕" w:hAnsi="맑은 고딕" w:cs="맑은 고딕" w:hint="eastAsia"/>
          <w:sz w:val="24"/>
          <w:szCs w:val="24"/>
        </w:rPr>
        <w:t xml:space="preserve">과 </w:t>
      </w:r>
      <w:r w:rsidRPr="00CD00AD">
        <w:rPr>
          <w:rFonts w:ascii="맑은 고딕" w:eastAsia="맑은 고딕" w:hAnsi="맑은 고딕" w:cs="맑은 고딕"/>
          <w:sz w:val="24"/>
          <w:szCs w:val="24"/>
        </w:rPr>
        <w:t>고객</w:t>
      </w:r>
      <w:r w:rsidR="002515DC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 경험</w:t>
      </w:r>
      <w:r w:rsidR="002515DC">
        <w:rPr>
          <w:rFonts w:ascii="맑은 고딕" w:eastAsia="맑은 고딕" w:hAnsi="맑은 고딕" w:cs="맑은 고딕" w:hint="eastAsia"/>
          <w:sz w:val="24"/>
          <w:szCs w:val="24"/>
        </w:rPr>
        <w:t>하는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 네트워크 속도</w:t>
      </w:r>
      <w:r w:rsidR="002515DC">
        <w:rPr>
          <w:rFonts w:ascii="맑은 고딕" w:eastAsia="맑은 고딕" w:hAnsi="맑은 고딕" w:cs="맑은 고딕" w:hint="eastAsia"/>
          <w:sz w:val="24"/>
          <w:szCs w:val="24"/>
        </w:rPr>
        <w:t>·</w:t>
      </w:r>
      <w:r w:rsidRPr="00CD00AD">
        <w:rPr>
          <w:rFonts w:ascii="맑은 고딕" w:eastAsia="맑은 고딕" w:hAnsi="맑은 고딕" w:cs="맑은 고딕"/>
          <w:sz w:val="24"/>
          <w:szCs w:val="24"/>
        </w:rPr>
        <w:t xml:space="preserve">커버리지, 고객 불편 사항 등을 </w:t>
      </w:r>
      <w:r w:rsidR="00241CF4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분석할 수 있다.</w:t>
      </w:r>
    </w:p>
    <w:p w14:paraId="5EC69F37" w14:textId="77777777" w:rsidR="000D51FC" w:rsidRDefault="000D51FC" w:rsidP="003C6DD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44475CEC" w14:textId="51033D72" w:rsidR="000D51FC" w:rsidRDefault="001E1F07" w:rsidP="003C6DD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‘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>DNA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’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>는 SK</w:t>
      </w:r>
      <w:r w:rsidR="00E84D44">
        <w:rPr>
          <w:rFonts w:ascii="맑은 고딕" w:eastAsia="맑은 고딕" w:hAnsi="맑은 고딕" w:cs="맑은 고딕" w:hint="eastAsia"/>
          <w:sz w:val="24"/>
          <w:szCs w:val="24"/>
          <w:lang w:val="ko-KR"/>
        </w:rPr>
        <w:t>T가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지금까지 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>개발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해 온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AI 기반 네트워크 품질 분석, 실내 측위, 모빌리티 분석 기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술을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융합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한</w:t>
      </w:r>
      <w:r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결과물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이다.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0D51FC">
        <w:rPr>
          <w:rFonts w:ascii="맑은 고딕" w:eastAsia="맑은 고딕" w:hAnsi="맑은 고딕" w:cs="맑은 고딕"/>
          <w:sz w:val="24"/>
          <w:szCs w:val="24"/>
          <w:lang w:val="ko-KR"/>
        </w:rPr>
        <w:t>SKT</w:t>
      </w:r>
      <w:r w:rsidR="000D51FC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는 </w:t>
      </w:r>
      <w:r w:rsidR="00D65ACD">
        <w:rPr>
          <w:rFonts w:ascii="맑은 고딕" w:eastAsia="맑은 고딕" w:hAnsi="맑은 고딕" w:cs="맑은 고딕"/>
          <w:sz w:val="24"/>
          <w:szCs w:val="24"/>
          <w:lang w:val="ko-KR"/>
        </w:rPr>
        <w:t>‘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>DNA</w:t>
      </w:r>
      <w:r w:rsidR="00D65ACD">
        <w:rPr>
          <w:rFonts w:ascii="맑은 고딕" w:eastAsia="맑은 고딕" w:hAnsi="맑은 고딕" w:cs="맑은 고딕"/>
          <w:sz w:val="24"/>
          <w:szCs w:val="24"/>
          <w:lang w:val="ko-KR"/>
        </w:rPr>
        <w:t>’</w:t>
      </w:r>
      <w:r w:rsidR="0001348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로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시간</w:t>
      </w:r>
      <w:r w:rsidR="00FC3179">
        <w:rPr>
          <w:rFonts w:ascii="맑은 고딕" w:eastAsia="맑은 고딕" w:hAnsi="맑은 고딕" w:cs="맑은 고딕" w:hint="eastAsia"/>
          <w:sz w:val="24"/>
          <w:szCs w:val="24"/>
        </w:rPr>
        <w:t>·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>위치</w:t>
      </w:r>
      <w:r w:rsidR="00FC3179">
        <w:rPr>
          <w:rFonts w:ascii="맑은 고딕" w:eastAsia="맑은 고딕" w:hAnsi="맑은 고딕" w:cs="맑은 고딕" w:hint="eastAsia"/>
          <w:sz w:val="24"/>
          <w:szCs w:val="24"/>
        </w:rPr>
        <w:t>·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>상황(TPO)</w:t>
      </w:r>
      <w:r w:rsidR="00FC3179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정확히 분석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하고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D32F81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세밀한 </w:t>
      </w:r>
      <w:r w:rsidR="00D32F81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>네트워크 품질</w:t>
      </w:r>
      <w:r w:rsidR="00D32F8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까지</w:t>
      </w:r>
      <w:r w:rsidR="00D32F81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D32F8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조율</w:t>
      </w:r>
      <w:r w:rsidR="00187DE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하는 등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망 </w:t>
      </w:r>
      <w:r w:rsidR="000D51FC" w:rsidRPr="000D51FC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운용 효율성을 </w:t>
      </w:r>
      <w:r w:rsidR="00FC3179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높</w:t>
      </w:r>
      <w:r w:rsidR="00E239D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여 나갈 계획이</w:t>
      </w:r>
      <w:r w:rsidR="00FC3179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다.</w:t>
      </w:r>
    </w:p>
    <w:p w14:paraId="415A0483" w14:textId="0198418E" w:rsidR="004D75D0" w:rsidRDefault="00CC5105" w:rsidP="004D75D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/>
          <w:noProof/>
          <w:sz w:val="24"/>
          <w:szCs w:val="24"/>
        </w:rPr>
        <w:lastRenderedPageBreak/>
        <w:drawing>
          <wp:inline distT="0" distB="0" distL="0" distR="0" wp14:anchorId="49179211" wp14:editId="260E172C">
            <wp:extent cx="6032087" cy="2076450"/>
            <wp:effectExtent l="0" t="0" r="6985" b="0"/>
            <wp:docPr id="1062071235" name="그림 1" descr="텍스트, 스크린샷, 폰트, 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71235" name="그림 1" descr="텍스트, 스크린샷, 폰트, 지도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0" t="8571" r="2560" b="9796"/>
                    <a:stretch/>
                  </pic:blipFill>
                  <pic:spPr bwMode="auto">
                    <a:xfrm>
                      <a:off x="0" y="0"/>
                      <a:ext cx="6037185" cy="20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178D6" w14:textId="77777777" w:rsidR="00636FE8" w:rsidRPr="00636FE8" w:rsidRDefault="00636FE8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2C382BEE" w14:textId="432064E3" w:rsidR="00636FE8" w:rsidRPr="00E239D3" w:rsidRDefault="00636FE8" w:rsidP="00E239D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</w:pPr>
      <w:r w:rsidRPr="003C6DD9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■ </w:t>
      </w:r>
      <w:r w:rsidR="00187DE1">
        <w:rPr>
          <w:rFonts w:ascii="맑은 고딕" w:eastAsia="맑은 고딕" w:hAnsi="맑은 고딕" w:cs="맑은 고딕" w:hint="eastAsia"/>
          <w:b/>
          <w:bCs/>
          <w:sz w:val="24"/>
          <w:szCs w:val="24"/>
          <w:lang w:val="ko-KR"/>
        </w:rPr>
        <w:t xml:space="preserve">수도권 지역 </w:t>
      </w:r>
      <w:r w:rsidRPr="003C6DD9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DNA 적용 후 네트워크 저하 현상 인지 시간</w:t>
      </w:r>
      <w:r w:rsidR="00A27032">
        <w:rPr>
          <w:rFonts w:ascii="맑은 고딕" w:eastAsia="맑은 고딕" w:hAnsi="맑은 고딕" w:cs="맑은 고딕" w:hint="eastAsia"/>
          <w:b/>
          <w:bCs/>
          <w:sz w:val="24"/>
          <w:szCs w:val="24"/>
          <w:lang w:val="ko-KR"/>
        </w:rPr>
        <w:t xml:space="preserve"> 평균</w:t>
      </w:r>
      <w:r w:rsidRPr="003C6DD9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6</w:t>
      </w:r>
      <w:r w:rsidR="00A27032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0</w:t>
      </w:r>
      <w:r w:rsidRPr="003C6DD9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%</w:t>
      </w:r>
      <w:r w:rsidR="00A27032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</w:t>
      </w:r>
      <w:r w:rsidR="00A27032">
        <w:rPr>
          <w:rFonts w:ascii="맑은 고딕" w:eastAsia="맑은 고딕" w:hAnsi="맑은 고딕" w:cs="맑은 고딕" w:hint="eastAsia"/>
          <w:b/>
          <w:bCs/>
          <w:sz w:val="24"/>
          <w:szCs w:val="24"/>
          <w:lang w:val="ko-KR"/>
        </w:rPr>
        <w:t>이상</w:t>
      </w:r>
      <w:r w:rsidRPr="003C6DD9"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개선</w:t>
      </w:r>
    </w:p>
    <w:p w14:paraId="3FFE9C2C" w14:textId="77777777" w:rsidR="00BC71FD" w:rsidRDefault="00BC71FD" w:rsidP="00BC71FD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6CF29B0D" w14:textId="625ACAFF" w:rsidR="00D2106D" w:rsidRDefault="00E239D3" w:rsidP="00BC71F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는 </w:t>
      </w:r>
      <w:r w:rsidR="008D7E31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현재 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수도권</w:t>
      </w:r>
      <w:r w:rsidR="005A1AAE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내의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상업</w:t>
      </w:r>
      <w:r w:rsidR="0061663C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용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건물과 지하철, 철도, 도로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등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61663C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70% 이상의 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공간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 대상으로</w:t>
      </w:r>
      <w:r w:rsidR="00291E6B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187DE1">
        <w:rPr>
          <w:rFonts w:ascii="맑은 고딕" w:eastAsia="맑은 고딕" w:hAnsi="맑은 고딕" w:cs="맑은 고딕"/>
          <w:sz w:val="24"/>
          <w:szCs w:val="24"/>
          <w:lang w:val="ko-KR"/>
        </w:rPr>
        <w:t>‘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DNA</w:t>
      </w:r>
      <w:r w:rsidR="00187DE1">
        <w:rPr>
          <w:rFonts w:ascii="맑은 고딕" w:eastAsia="맑은 고딕" w:hAnsi="맑은 고딕" w:cs="맑은 고딕"/>
          <w:sz w:val="24"/>
          <w:szCs w:val="24"/>
          <w:lang w:val="ko-KR"/>
        </w:rPr>
        <w:t>’</w:t>
      </w:r>
      <w:r w:rsidR="00BC71FD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분석을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적용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하고 있으며,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F061CE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현장</w:t>
      </w:r>
      <w:r w:rsidR="00A2703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에서</w:t>
      </w:r>
      <w:r w:rsidR="00F061CE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네트워크 저하 현상</w:t>
      </w:r>
      <w:r w:rsidR="00F228E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인지하는 시간이 기존 대비 평균 6</w:t>
      </w:r>
      <w:r w:rsidR="00122FBE">
        <w:rPr>
          <w:rFonts w:ascii="맑은 고딕" w:eastAsia="맑은 고딕" w:hAnsi="맑은 고딕" w:cs="맑은 고딕"/>
          <w:sz w:val="24"/>
          <w:szCs w:val="24"/>
          <w:lang w:val="ko-KR"/>
        </w:rPr>
        <w:t>0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% </w:t>
      </w:r>
      <w:r w:rsidR="00122FBE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이상 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개선</w:t>
      </w:r>
      <w:r w:rsidR="00291E6B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된</w:t>
      </w:r>
      <w:r w:rsidR="00636FE8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것을 확인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했다.</w:t>
      </w:r>
    </w:p>
    <w:p w14:paraId="703ED7D4" w14:textId="77777777" w:rsidR="00D2106D" w:rsidRDefault="00D2106D" w:rsidP="00BC71F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0A106EE8" w14:textId="63E01360" w:rsidR="00062448" w:rsidRDefault="00791A62" w:rsidP="008D7E31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S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KT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는 </w:t>
      </w:r>
      <w:r w:rsidR="008D7E31">
        <w:rPr>
          <w:rFonts w:ascii="맑은 고딕" w:eastAsia="맑은 고딕" w:hAnsi="맑은 고딕" w:cs="맑은 고딕"/>
          <w:sz w:val="24"/>
          <w:szCs w:val="24"/>
          <w:lang w:val="ko-KR"/>
        </w:rPr>
        <w:t>‘</w:t>
      </w:r>
      <w:r w:rsidR="00BC71FD">
        <w:rPr>
          <w:rFonts w:ascii="맑은 고딕" w:eastAsia="맑은 고딕" w:hAnsi="맑은 고딕" w:cs="맑은 고딕"/>
          <w:sz w:val="24"/>
          <w:szCs w:val="24"/>
          <w:lang w:val="ko-KR"/>
        </w:rPr>
        <w:t>DNA</w:t>
      </w:r>
      <w:r w:rsidR="008D7E31">
        <w:rPr>
          <w:rFonts w:ascii="맑은 고딕" w:eastAsia="맑은 고딕" w:hAnsi="맑은 고딕" w:cs="맑은 고딕"/>
          <w:sz w:val="24"/>
          <w:szCs w:val="24"/>
          <w:lang w:val="ko-KR"/>
        </w:rPr>
        <w:t>’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분석 대상 영역</w:t>
      </w:r>
      <w:r w:rsidR="008D7E3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</w:t>
      </w:r>
      <w:r w:rsidR="00BC71FD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지속 확대해 </w:t>
      </w:r>
      <w:r w:rsidR="00E00BF8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현재 </w:t>
      </w:r>
      <w:r w:rsidR="00B979DF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현장</w:t>
      </w:r>
      <w:r w:rsidR="00062448"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상황을 인지하는 </w:t>
      </w:r>
      <w:r w:rsidR="00D4044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수준</w:t>
      </w:r>
      <w:r w:rsidR="00E00BF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에서 향후</w:t>
      </w:r>
      <w:r w:rsidR="00062448"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D4044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통신 상황</w:t>
      </w:r>
      <w:r w:rsidR="0025372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까지</w:t>
      </w:r>
      <w:r w:rsidR="00D4044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 w:rsidR="00062448"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>예측</w:t>
      </w:r>
      <w:r w:rsidR="00E00BF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할 수 있는 단계로 발전시</w:t>
      </w:r>
      <w:r>
        <w:rPr>
          <w:rFonts w:ascii="맑은 고딕" w:eastAsia="맑은 고딕" w:hAnsi="맑은 고딕" w:cs="맑은 고딕" w:hint="eastAsia"/>
          <w:sz w:val="24"/>
          <w:szCs w:val="24"/>
          <w:lang w:val="ko-KR"/>
        </w:rPr>
        <w:t>킬</w:t>
      </w:r>
      <w:r w:rsidR="00E00BF8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예정이다.</w:t>
      </w:r>
      <w:r w:rsidR="00D979EA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35359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또한,</w:t>
      </w:r>
      <w:r w:rsidR="0035359D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80062B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통신장비가 설치된 </w:t>
      </w:r>
      <w:r w:rsidR="00D979EA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현실세계와 유사한 디지털 트윈</w:t>
      </w:r>
      <w:r w:rsidR="0080062B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 통해 분석</w:t>
      </w:r>
      <w:r w:rsidR="00D979EA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하는 </w:t>
      </w:r>
      <w:r w:rsidR="00062448" w:rsidRPr="00062448">
        <w:rPr>
          <w:rFonts w:ascii="맑은 고딕" w:eastAsia="맑은 고딕" w:hAnsi="맑은 고딕" w:cs="맑은 고딕"/>
          <w:sz w:val="24"/>
          <w:szCs w:val="24"/>
          <w:lang w:val="ko-KR"/>
        </w:rPr>
        <w:t>방향으로 AI 모델을 고도화할 계획이다</w:t>
      </w:r>
      <w:r w:rsidR="0035359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.</w:t>
      </w:r>
    </w:p>
    <w:p w14:paraId="77FEEE7F" w14:textId="77777777" w:rsidR="00062448" w:rsidRPr="00636FE8" w:rsidRDefault="00062448" w:rsidP="00636FE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53144FE9" w14:textId="37821B91" w:rsidR="007B3233" w:rsidRDefault="00636FE8" w:rsidP="007B323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SKT는 </w:t>
      </w:r>
      <w:r w:rsidR="0093424C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다가오는 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MWC</w:t>
      </w:r>
      <w:r w:rsidR="00B749E1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20</w:t>
      </w:r>
      <w:r w:rsidR="00905EB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24 </w:t>
      </w:r>
      <w:r w:rsidR="00905EB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전시를 통해</w:t>
      </w:r>
      <w:r w:rsidR="007B3233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 w:rsidR="00905EB8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해외에도 </w:t>
      </w:r>
      <w:r w:rsidR="00905EB8">
        <w:rPr>
          <w:rFonts w:ascii="맑은 고딕" w:eastAsia="맑은 고딕" w:hAnsi="맑은 고딕" w:cs="맑은 고딕"/>
          <w:sz w:val="24"/>
          <w:szCs w:val="24"/>
          <w:lang w:val="ko-KR"/>
        </w:rPr>
        <w:t>‘</w:t>
      </w:r>
      <w:r w:rsidR="007B3233">
        <w:rPr>
          <w:rFonts w:ascii="맑은 고딕" w:eastAsia="맑은 고딕" w:hAnsi="맑은 고딕" w:cs="맑은 고딕"/>
          <w:sz w:val="24"/>
          <w:szCs w:val="24"/>
          <w:lang w:val="ko-KR"/>
        </w:rPr>
        <w:t>DNA</w:t>
      </w:r>
      <w:r w:rsidR="00905EB8">
        <w:rPr>
          <w:rFonts w:ascii="맑은 고딕" w:eastAsia="맑은 고딕" w:hAnsi="맑은 고딕" w:cs="맑은 고딕"/>
          <w:sz w:val="24"/>
          <w:szCs w:val="24"/>
          <w:lang w:val="ko-KR"/>
        </w:rPr>
        <w:t>’</w:t>
      </w:r>
      <w:r w:rsidR="00905EB8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활용 사례를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7B323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공개하고</w:t>
      </w:r>
      <w:r w:rsidR="003457B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,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963B79">
        <w:rPr>
          <w:rFonts w:ascii="맑은 고딕" w:eastAsia="맑은 고딕" w:hAnsi="맑은 고딕" w:cs="맑은 고딕"/>
          <w:sz w:val="24"/>
          <w:szCs w:val="24"/>
          <w:lang w:val="ko-KR"/>
        </w:rPr>
        <w:t>Network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AI 기술을 </w:t>
      </w:r>
      <w:r w:rsidR="007B323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활용한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글로벌 파트너들과의 비즈니스 협력에도 적극 나설 계획이다.</w:t>
      </w:r>
    </w:p>
    <w:p w14:paraId="40407A67" w14:textId="77777777" w:rsidR="007B3233" w:rsidRDefault="007B3233" w:rsidP="007B323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5F552E21" w14:textId="04D63113" w:rsidR="00874F20" w:rsidRDefault="00636FE8" w:rsidP="00F24E1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박명순</w:t>
      </w:r>
      <w:r w:rsidR="007D18BD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 w:rsidR="007D18BD">
        <w:rPr>
          <w:rFonts w:ascii="맑은 고딕" w:eastAsia="맑은 고딕" w:hAnsi="맑은 고딕" w:cs="맑은 고딕"/>
          <w:sz w:val="24"/>
          <w:szCs w:val="24"/>
          <w:lang w:val="ko-KR"/>
        </w:rPr>
        <w:t>SK</w:t>
      </w:r>
      <w:r w:rsidR="007D18B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텔레콤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Infra AI/DT 담당은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 w:rsidR="00AB5AD1">
        <w:rPr>
          <w:rFonts w:ascii="맑은 고딕" w:eastAsia="맑은 고딕" w:hAnsi="맑은 고딕" w:cs="맑은 고딕"/>
          <w:sz w:val="24"/>
          <w:szCs w:val="24"/>
          <w:lang w:val="ko-KR"/>
        </w:rPr>
        <w:t>“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네트워크</w:t>
      </w:r>
      <w:r w:rsidR="00AB5AD1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영역에서 개발해온 위치, 모빌리티, 네트워크 분석 등 다양한 AI 모델 기술</w:t>
      </w:r>
      <w:r w:rsidR="0040312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이 융합된</w:t>
      </w:r>
      <w:r w:rsidR="00AB5AD1"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결과물로 의미가 있다”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고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설명하고,</w:t>
      </w:r>
      <w:r w:rsidR="00AB5AD1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“AI 기술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을 활용해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고객의 체감 품질</w:t>
      </w:r>
      <w:r w:rsidR="00AB5AD1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과 </w:t>
      </w:r>
      <w:r w:rsidR="00F24E1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망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운용 효율성을</w:t>
      </w:r>
      <w:r w:rsidR="00F24E18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지속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제고</w:t>
      </w:r>
      <w:r w:rsidR="00F24E1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할 계획</w:t>
      </w:r>
      <w:r w:rsidR="00F24E18">
        <w:rPr>
          <w:rFonts w:ascii="맑은 고딕" w:eastAsia="맑은 고딕" w:hAnsi="맑은 고딕" w:cs="맑은 고딕"/>
          <w:sz w:val="24"/>
          <w:szCs w:val="24"/>
          <w:lang w:val="ko-KR"/>
        </w:rPr>
        <w:t>”</w:t>
      </w:r>
      <w:r w:rsidR="00F24E18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이라고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A2024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밝혔</w:t>
      </w:r>
      <w:r w:rsidRPr="00636FE8">
        <w:rPr>
          <w:rFonts w:ascii="맑은 고딕" w:eastAsia="맑은 고딕" w:hAnsi="맑은 고딕" w:cs="맑은 고딕"/>
          <w:sz w:val="24"/>
          <w:szCs w:val="24"/>
          <w:lang w:val="ko-KR"/>
        </w:rPr>
        <w:t>다.</w:t>
      </w:r>
      <w:r w:rsidR="00234205">
        <w:rPr>
          <w:rFonts w:ascii="맑은 고딕" w:eastAsia="맑은 고딕" w:hAnsi="맑은 고딕" w:cs="맑은 고딕"/>
          <w:sz w:val="24"/>
          <w:szCs w:val="24"/>
          <w:lang w:val="ko-KR"/>
        </w:rPr>
        <w:br/>
      </w:r>
      <w:bookmarkStart w:id="2" w:name="_GoBack"/>
      <w:bookmarkEnd w:id="2"/>
    </w:p>
    <w:p w14:paraId="160AB25E" w14:textId="4F68C1D1" w:rsidR="00874F20" w:rsidRPr="006D0CA7" w:rsidRDefault="00B11210" w:rsidP="006D0CA7">
      <w:pPr>
        <w:widowControl w:val="0"/>
        <w:spacing w:after="0" w:line="240" w:lineRule="auto"/>
        <w:ind w:right="88"/>
        <w:jc w:val="right"/>
        <w:rPr>
          <w:rFonts w:eastAsiaTheme="minorEastAsia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  &lt;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&gt;</w:t>
      </w:r>
      <w:bookmarkEnd w:id="1"/>
    </w:p>
    <w:sectPr w:rsidR="00874F20" w:rsidRPr="006D0CA7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6CE5C" w14:textId="77777777" w:rsidR="00173476" w:rsidRDefault="00173476">
      <w:pPr>
        <w:spacing w:after="0" w:line="240" w:lineRule="auto"/>
      </w:pPr>
      <w:r>
        <w:separator/>
      </w:r>
    </w:p>
  </w:endnote>
  <w:endnote w:type="continuationSeparator" w:id="0">
    <w:p w14:paraId="39372D43" w14:textId="77777777" w:rsidR="00173476" w:rsidRDefault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ple SD 산돌고딕 Neo 일반체">
    <w:altName w:val="Cambria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6E4D" w14:textId="77777777" w:rsidR="00874F20" w:rsidRDefault="00B1121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 xml:space="preserve"> 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  <w:r>
      <w:rPr>
        <w:noProof/>
      </w:rPr>
      <w:drawing>
        <wp:inline distT="0" distB="0" distL="0" distR="0" wp14:anchorId="7455BE94" wp14:editId="187D1B9E">
          <wp:extent cx="1152001" cy="158400"/>
          <wp:effectExtent l="0" t="0" r="0" b="0"/>
          <wp:docPr id="1073741825" name="officeArt object" descr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그림 2" descr="그림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001" cy="1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64B48" w14:textId="77777777" w:rsidR="00173476" w:rsidRDefault="00173476">
      <w:pPr>
        <w:spacing w:after="0" w:line="240" w:lineRule="auto"/>
      </w:pPr>
      <w:r>
        <w:separator/>
      </w:r>
    </w:p>
  </w:footnote>
  <w:footnote w:type="continuationSeparator" w:id="0">
    <w:p w14:paraId="13C4F098" w14:textId="77777777" w:rsidR="00173476" w:rsidRDefault="00173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9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0"/>
    <w:rsid w:val="00013481"/>
    <w:rsid w:val="00062448"/>
    <w:rsid w:val="00077D92"/>
    <w:rsid w:val="000D51FC"/>
    <w:rsid w:val="00106E55"/>
    <w:rsid w:val="00115247"/>
    <w:rsid w:val="00122FBE"/>
    <w:rsid w:val="00150738"/>
    <w:rsid w:val="00173476"/>
    <w:rsid w:val="00187DE1"/>
    <w:rsid w:val="001C51DF"/>
    <w:rsid w:val="001E1F07"/>
    <w:rsid w:val="00234205"/>
    <w:rsid w:val="00241CF4"/>
    <w:rsid w:val="002515DC"/>
    <w:rsid w:val="00253728"/>
    <w:rsid w:val="00272A87"/>
    <w:rsid w:val="00276CF2"/>
    <w:rsid w:val="00291E6B"/>
    <w:rsid w:val="00292EF0"/>
    <w:rsid w:val="00331E7C"/>
    <w:rsid w:val="003457B2"/>
    <w:rsid w:val="0035359D"/>
    <w:rsid w:val="003C6DD9"/>
    <w:rsid w:val="003D6D2E"/>
    <w:rsid w:val="0040312D"/>
    <w:rsid w:val="004D75D0"/>
    <w:rsid w:val="004E6F05"/>
    <w:rsid w:val="005423C6"/>
    <w:rsid w:val="005635E3"/>
    <w:rsid w:val="005A1AAE"/>
    <w:rsid w:val="005F3E8F"/>
    <w:rsid w:val="0061663C"/>
    <w:rsid w:val="00634A98"/>
    <w:rsid w:val="00636FE8"/>
    <w:rsid w:val="006749CA"/>
    <w:rsid w:val="00681781"/>
    <w:rsid w:val="006D0CA7"/>
    <w:rsid w:val="00735F66"/>
    <w:rsid w:val="00762A31"/>
    <w:rsid w:val="00791A62"/>
    <w:rsid w:val="007B01E9"/>
    <w:rsid w:val="007B3233"/>
    <w:rsid w:val="007D18BD"/>
    <w:rsid w:val="0080062B"/>
    <w:rsid w:val="008039D7"/>
    <w:rsid w:val="0081032F"/>
    <w:rsid w:val="00840C7D"/>
    <w:rsid w:val="00874F20"/>
    <w:rsid w:val="008A4A88"/>
    <w:rsid w:val="008C5E7B"/>
    <w:rsid w:val="008D7E31"/>
    <w:rsid w:val="00905EB8"/>
    <w:rsid w:val="0093424C"/>
    <w:rsid w:val="00963B79"/>
    <w:rsid w:val="00976F54"/>
    <w:rsid w:val="009873E4"/>
    <w:rsid w:val="009A5887"/>
    <w:rsid w:val="00A11290"/>
    <w:rsid w:val="00A20243"/>
    <w:rsid w:val="00A27032"/>
    <w:rsid w:val="00AB5AD1"/>
    <w:rsid w:val="00B11210"/>
    <w:rsid w:val="00B14B30"/>
    <w:rsid w:val="00B749E1"/>
    <w:rsid w:val="00B979DF"/>
    <w:rsid w:val="00BC71FD"/>
    <w:rsid w:val="00BF3D67"/>
    <w:rsid w:val="00C20128"/>
    <w:rsid w:val="00C56A1F"/>
    <w:rsid w:val="00C646F3"/>
    <w:rsid w:val="00C72D05"/>
    <w:rsid w:val="00CA1E9A"/>
    <w:rsid w:val="00CC5105"/>
    <w:rsid w:val="00CD00AD"/>
    <w:rsid w:val="00CD4258"/>
    <w:rsid w:val="00D2106D"/>
    <w:rsid w:val="00D2592D"/>
    <w:rsid w:val="00D32F81"/>
    <w:rsid w:val="00D40442"/>
    <w:rsid w:val="00D65ACD"/>
    <w:rsid w:val="00D67EC8"/>
    <w:rsid w:val="00D967EA"/>
    <w:rsid w:val="00D979EA"/>
    <w:rsid w:val="00E00BF8"/>
    <w:rsid w:val="00E239D3"/>
    <w:rsid w:val="00E840B2"/>
    <w:rsid w:val="00E84D44"/>
    <w:rsid w:val="00E96517"/>
    <w:rsid w:val="00EB5DFC"/>
    <w:rsid w:val="00ED38BF"/>
    <w:rsid w:val="00F061CE"/>
    <w:rsid w:val="00F228E2"/>
    <w:rsid w:val="00F24E18"/>
    <w:rsid w:val="00F85546"/>
    <w:rsid w:val="00FC3179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9C3DF"/>
  <w15:docId w15:val="{50A586D1-655E-4865-AE0E-0F55D5EB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링크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outline w:val="0"/>
      <w:color w:val="0000FF"/>
      <w:sz w:val="24"/>
      <w:szCs w:val="24"/>
      <w:u w:val="single" w:color="0000FF"/>
      <w:lang w:val="en-US"/>
    </w:rPr>
  </w:style>
  <w:style w:type="paragraph" w:styleId="a7">
    <w:name w:val="header"/>
    <w:basedOn w:val="a"/>
    <w:link w:val="Char"/>
    <w:uiPriority w:val="99"/>
    <w:unhideWhenUsed/>
    <w:rsid w:val="00EB5D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EB5DFC"/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EB5D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EB5DFC"/>
    <w:rPr>
      <w:rFonts w:ascii="Cambria" w:eastAsia="Arial Unicode MS" w:hAnsi="Cambri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ktelecom.xn--com)-yx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93</cp:revision>
  <dcterms:created xsi:type="dcterms:W3CDTF">2024-01-06T23:03:00Z</dcterms:created>
  <dcterms:modified xsi:type="dcterms:W3CDTF">2026-01-13T23:07:00Z</dcterms:modified>
</cp:coreProperties>
</file>