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15CA3" w14:textId="0E1DF1C0" w:rsidR="0034698B" w:rsidRPr="00724676" w:rsidRDefault="00724676" w:rsidP="00724676">
      <w:pPr>
        <w:spacing w:after="0"/>
        <w:jc w:val="center"/>
        <w:rPr>
          <w:rFonts w:ascii="HY견고딕" w:eastAsia="HY견고딕" w:cs="Arial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</w:pPr>
      <w:r w:rsidRPr="00724676">
        <w:rPr>
          <w:rFonts w:ascii="HY견고딕" w:eastAsia="HY견고딕" w:cs="Arial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>“</w:t>
      </w:r>
      <w:r w:rsidRPr="00724676">
        <w:rPr>
          <w:rFonts w:ascii="HY견고딕" w:eastAsia="HY견고딕" w:cs="Arial" w:hint="eastAsia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 xml:space="preserve">최대 </w:t>
      </w:r>
      <w:r w:rsidRPr="00724676">
        <w:rPr>
          <w:rFonts w:ascii="HY견고딕" w:eastAsia="HY견고딕" w:cs="Arial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>136</w:t>
      </w:r>
      <w:r w:rsidRPr="00724676">
        <w:rPr>
          <w:rFonts w:ascii="HY견고딕" w:eastAsia="HY견고딕" w:cs="Arial" w:hint="eastAsia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 xml:space="preserve">만 </w:t>
      </w:r>
      <w:r w:rsidRPr="00724676">
        <w:rPr>
          <w:rFonts w:ascii="HY견고딕" w:eastAsia="HY견고딕" w:cs="Arial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>8</w:t>
      </w:r>
      <w:r w:rsidRPr="00724676">
        <w:rPr>
          <w:rFonts w:ascii="HY견고딕" w:eastAsia="HY견고딕" w:cs="Arial" w:hint="eastAsia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 xml:space="preserve">천원 할인 받고 </w:t>
      </w:r>
      <w:r w:rsidR="00754938">
        <w:rPr>
          <w:rFonts w:ascii="HY견고딕" w:eastAsia="HY견고딕" w:cs="Arial" w:hint="eastAsia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>알뜰하게</w:t>
      </w:r>
      <w:r w:rsidRPr="00724676">
        <w:rPr>
          <w:rFonts w:ascii="HY견고딕" w:eastAsia="HY견고딕" w:cs="Arial" w:hint="eastAsia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 xml:space="preserve"> 구매하자</w:t>
      </w:r>
      <w:r w:rsidRPr="00724676">
        <w:rPr>
          <w:rFonts w:ascii="HY견고딕" w:eastAsia="HY견고딕" w:cs="Arial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>”</w:t>
      </w:r>
    </w:p>
    <w:p w14:paraId="1C58DD1F" w14:textId="7BA600EC" w:rsidR="00C04EAA" w:rsidRPr="00D55BFC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085CC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85CC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갤럭시</w:t>
      </w:r>
      <w:r w:rsidR="00914D1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S24 </w:t>
      </w:r>
      <w:r w:rsidR="00914D1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사전 개통 개시</w:t>
      </w:r>
      <w:r w:rsidR="00914D1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11AA633D" w14:textId="7643EE2F" w:rsidR="00256F0A" w:rsidRPr="00256F0A" w:rsidRDefault="00256F0A" w:rsidP="00C53867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bookmarkStart w:id="1" w:name="_Hlk61425757"/>
      <w:bookmarkEnd w:id="0"/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- </w:t>
      </w:r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전작 대비 사전 예약</w:t>
      </w:r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고객 </w:t>
      </w:r>
      <w:proofErr w:type="gramStart"/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상회</w:t>
      </w:r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…</w:t>
      </w:r>
      <w:proofErr w:type="gramEnd"/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“</w:t>
      </w:r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갤럭시A</w:t>
      </w:r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I</w:t>
      </w:r>
      <w:r w:rsidR="00CE242A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CE242A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+</w:t>
      </w:r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proofErr w:type="spellStart"/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에이닷</w:t>
      </w:r>
      <w:proofErr w:type="spellEnd"/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AI</w:t>
      </w:r>
      <w:r w:rsidR="00CE242A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로</w:t>
      </w:r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고객 관심 높은 영향</w:t>
      </w:r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”</w:t>
      </w:r>
    </w:p>
    <w:p w14:paraId="2A54A84E" w14:textId="636E1862" w:rsidR="00C53867" w:rsidRDefault="00C53867" w:rsidP="00C53867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 w:rsidRPr="00D7492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</w:t>
      </w:r>
      <w:bookmarkEnd w:id="1"/>
      <w:r w:rsidRPr="00D7492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Pr="00D7492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사전예약 결과</w:t>
      </w:r>
      <w:r w:rsidRPr="00C53867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,</w:t>
      </w:r>
      <w:r w:rsidRPr="00C53867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30~40</w:t>
      </w:r>
      <w:r w:rsidRPr="00C53867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대 고객이 전체 </w:t>
      </w:r>
      <w:r w:rsidRPr="00C53867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50%</w:t>
      </w:r>
      <w:proofErr w:type="gramStart"/>
      <w:r w:rsidRPr="00C53867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…</w:t>
      </w:r>
      <w:proofErr w:type="gramEnd"/>
      <w:r w:rsidRPr="00C53867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DA61CB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예</w:t>
      </w:r>
      <w:r w:rsidRPr="00C53867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약자 </w:t>
      </w:r>
      <w:r w:rsidRPr="00C53867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61%</w:t>
      </w:r>
      <w:r w:rsidRPr="00C53867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는 갤럭시</w:t>
      </w:r>
      <w:r w:rsidRPr="00C53867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S</w:t>
      </w:r>
      <w:r w:rsidRPr="00C53867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2</w:t>
      </w:r>
      <w:r w:rsidR="00910B51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4</w:t>
      </w:r>
      <w:r w:rsidRPr="00C53867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Pr="00C53867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울트라</w:t>
      </w:r>
      <w:r w:rsidRPr="00D7492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Pr="00D7492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선택</w:t>
      </w:r>
    </w:p>
    <w:p w14:paraId="7B801F44" w14:textId="1F88B315" w:rsidR="00724676" w:rsidRDefault="00724676" w:rsidP="00724676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 w:rsidRPr="00DC63C9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 w:rsidRPr="00DC63C9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Pr="00DC63C9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제휴카</w:t>
      </w: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드,</w:t>
      </w:r>
      <w:r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Pr="00DC63C9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T</w:t>
      </w:r>
      <w:r w:rsidRPr="00DC63C9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안심보상 </w:t>
      </w: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등 </w:t>
      </w:r>
      <w:r w:rsidRPr="00DC63C9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활용</w:t>
      </w: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하면</w:t>
      </w:r>
      <w:r w:rsidRPr="00DC63C9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Pr="00233197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최대 </w:t>
      </w:r>
      <w:r w:rsidRPr="00724676">
        <w:rPr>
          <w:rFonts w:ascii="맑은 고딕" w:hAnsi="맑은 고딕" w:cs="굴림"/>
          <w:b/>
          <w:bCs/>
          <w:color w:val="000000"/>
          <w:sz w:val="26"/>
          <w:szCs w:val="26"/>
          <w:lang w:eastAsia="ko-KR"/>
        </w:rPr>
        <w:t>136만</w:t>
      </w:r>
      <w:r w:rsidRPr="00724676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/>
        </w:rPr>
        <w:t>8</w:t>
      </w:r>
      <w:r w:rsidRPr="00724676">
        <w:rPr>
          <w:rFonts w:ascii="맑은 고딕" w:hAnsi="맑은 고딕" w:cs="굴림"/>
          <w:b/>
          <w:bCs/>
          <w:color w:val="000000"/>
          <w:sz w:val="26"/>
          <w:szCs w:val="26"/>
          <w:lang w:eastAsia="ko-KR"/>
        </w:rPr>
        <w:t>천원</w:t>
      </w:r>
      <w:r w:rsidRPr="00724676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/>
        </w:rPr>
        <w:t xml:space="preserve">단말 </w:t>
      </w:r>
      <w:r w:rsidRPr="00724676">
        <w:rPr>
          <w:rFonts w:ascii="맑은 고딕" w:hAnsi="맑은 고딕" w:cs="굴림"/>
          <w:b/>
          <w:bCs/>
          <w:color w:val="000000"/>
          <w:sz w:val="26"/>
          <w:szCs w:val="26"/>
          <w:lang w:eastAsia="ko-KR"/>
        </w:rPr>
        <w:t>할인</w:t>
      </w: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/>
        </w:rPr>
        <w:t xml:space="preserve"> 효과</w:t>
      </w:r>
    </w:p>
    <w:p w14:paraId="1C6A6BD7" w14:textId="10CE1533" w:rsidR="00FF4BA5" w:rsidRPr="00256F0A" w:rsidRDefault="00724676" w:rsidP="00724676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/>
        </w:rPr>
      </w:pPr>
      <w:r w:rsidRPr="00DC63C9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 w:rsidRPr="00DC63C9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Pr="00724676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/>
        </w:rPr>
        <w:t>T</w:t>
      </w:r>
      <w:r w:rsidRPr="00724676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/>
        </w:rPr>
        <w:t xml:space="preserve">모아쿠폰으로 </w:t>
      </w:r>
      <w:r w:rsidRPr="00724676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/>
        </w:rPr>
        <w:t>최대75만원</w:t>
      </w:r>
      <w:r w:rsidRPr="00724676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/>
        </w:rPr>
        <w:t xml:space="preserve"> </w:t>
      </w:r>
      <w:r w:rsidRPr="00724676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/>
        </w:rPr>
        <w:t>할인</w:t>
      </w:r>
      <w:r w:rsidR="00E85666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/>
        </w:rPr>
        <w:t xml:space="preserve"> </w:t>
      </w:r>
      <w:r w:rsidR="00E85666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/>
        </w:rPr>
        <w:t>및</w:t>
      </w:r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/>
        </w:rPr>
        <w:t xml:space="preserve"> </w:t>
      </w:r>
      <w:r w:rsidRPr="00724676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/>
        </w:rPr>
        <w:t>전용 보험 상품 'T올케어플러스S24'</w:t>
      </w:r>
      <w:r w:rsidR="00326332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/>
        </w:rPr>
        <w:t>도</w:t>
      </w:r>
      <w:r w:rsidRPr="00724676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/>
        </w:rPr>
        <w:t> 출시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55AB93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14D1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14D1E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CC2D0A" w14:textId="704C17F9" w:rsidR="008557EE" w:rsidRPr="00C53867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2" w:name="_Hlk151973338"/>
      <w:r w:rsidRPr="00C538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5C7FB7" w:rsidRPr="00C53867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lang w:eastAsia="ko-KR" w:bidi="ar-SA"/>
          </w:rPr>
          <w:t>www.sktelecom.com</w:t>
        </w:r>
      </w:hyperlink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C53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 w:rsidRPr="00C53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14D1E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26일부터 첫 ‘갤럭시 AI폰’</w:t>
      </w:r>
      <w:r w:rsidR="00212411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914D1E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갤럭시 S24 시리즈</w:t>
      </w:r>
      <w:r w:rsidR="00D72366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(이하 갤럭시 </w:t>
      </w:r>
      <w:r w:rsidR="00D72366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S24)</w:t>
      </w:r>
      <w:r w:rsidR="00914D1E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의 사전 개통을 시작</w:t>
      </w:r>
      <w:r w:rsidR="008557EE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한다</w:t>
      </w:r>
      <w:r w:rsidR="00910B5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 밝혔다.</w:t>
      </w:r>
    </w:p>
    <w:p w14:paraId="41C0AB15" w14:textId="77777777" w:rsidR="00910B51" w:rsidRDefault="00910B51" w:rsidP="00910B5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AF90237" w14:textId="5ACD7774" w:rsidR="00207A93" w:rsidRDefault="00910B51" w:rsidP="00207A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강력한 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 기능으로 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무장한 갤럭시 S24는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인공지능 비서 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A</w:t>
      </w:r>
      <w:proofErr w:type="gramStart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.(</w:t>
      </w:r>
      <w:proofErr w:type="spellStart"/>
      <w:proofErr w:type="gramEnd"/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에이닷</w:t>
      </w:r>
      <w:proofErr w:type="spellEnd"/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)과 만나 실생활에서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다양한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AI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체험 기회를 제공할 것으로 기대</w:t>
      </w:r>
      <w:r w:rsidR="00AB21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되며 고객들에게 큰 관심을 받았다.</w:t>
      </w:r>
    </w:p>
    <w:p w14:paraId="7EE6FFE6" w14:textId="77777777" w:rsidR="00207A93" w:rsidRPr="00895889" w:rsidRDefault="00207A93" w:rsidP="00207A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C573AD9" w14:textId="049BBF11" w:rsidR="00B764B3" w:rsidRPr="00C53867" w:rsidRDefault="00B764B3" w:rsidP="00B764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이에 </w:t>
      </w:r>
      <w:r w:rsidR="00B464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발맞춰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KT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 고객들의 합리적인 구매를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돕기 위해 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다양한 구매 지원 프로그램과 전용 보험 상품 등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선보인다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12E16978" w14:textId="6C97E4A0" w:rsidR="00132B41" w:rsidRPr="00B764B3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09DB50" w14:textId="65BD7FC6" w:rsidR="00C53867" w:rsidRPr="00C53867" w:rsidRDefault="00C53867" w:rsidP="00C5386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■ </w:t>
      </w:r>
      <w:r w:rsidRPr="00C53867">
        <w:rPr>
          <w:rFonts w:ascii="맑은 고딕" w:hAnsi="맑은 고딕" w:hint="eastAsia"/>
          <w:b/>
          <w:sz w:val="24"/>
          <w:szCs w:val="24"/>
          <w:lang w:eastAsia="ko-KR"/>
        </w:rPr>
        <w:t>갤럭시S</w:t>
      </w:r>
      <w:r w:rsidRPr="00C53867">
        <w:rPr>
          <w:rFonts w:ascii="맑은 고딕" w:hAnsi="맑은 고딕"/>
          <w:b/>
          <w:sz w:val="24"/>
          <w:szCs w:val="24"/>
          <w:lang w:eastAsia="ko-KR"/>
        </w:rPr>
        <w:t>24</w:t>
      </w:r>
      <w:r w:rsidRPr="00C53867">
        <w:rPr>
          <w:rFonts w:ascii="맑은 고딕" w:hAnsi="맑은 고딕" w:hint="eastAsia"/>
          <w:b/>
          <w:sz w:val="24"/>
          <w:szCs w:val="24"/>
          <w:lang w:eastAsia="ko-KR"/>
        </w:rPr>
        <w:t xml:space="preserve"> 대표 고객은 </w:t>
      </w:r>
      <w:r w:rsidRPr="00C53867">
        <w:rPr>
          <w:rFonts w:ascii="맑은 고딕" w:hAnsi="맑은 고딕"/>
          <w:b/>
          <w:sz w:val="24"/>
          <w:szCs w:val="24"/>
          <w:lang w:eastAsia="ko-KR"/>
        </w:rPr>
        <w:t>30~</w:t>
      </w:r>
      <w:proofErr w:type="gramStart"/>
      <w:r w:rsidRPr="00C53867">
        <w:rPr>
          <w:rFonts w:ascii="맑은 고딕" w:hAnsi="맑은 고딕"/>
          <w:b/>
          <w:sz w:val="24"/>
          <w:szCs w:val="24"/>
          <w:lang w:eastAsia="ko-KR"/>
        </w:rPr>
        <w:t>40</w:t>
      </w:r>
      <w:r w:rsidRPr="00C53867">
        <w:rPr>
          <w:rFonts w:ascii="맑은 고딕" w:hAnsi="맑은 고딕" w:hint="eastAsia"/>
          <w:b/>
          <w:sz w:val="24"/>
          <w:szCs w:val="24"/>
          <w:lang w:eastAsia="ko-KR"/>
        </w:rPr>
        <w:t>대</w:t>
      </w:r>
      <w:r w:rsidRPr="00C53867">
        <w:rPr>
          <w:rFonts w:ascii="맑은 고딕" w:hAnsi="맑은 고딕"/>
          <w:b/>
          <w:sz w:val="24"/>
          <w:szCs w:val="24"/>
          <w:lang w:eastAsia="ko-KR"/>
        </w:rPr>
        <w:t>…</w:t>
      </w:r>
      <w:proofErr w:type="gramEnd"/>
      <w:r w:rsidRPr="00C53867">
        <w:rPr>
          <w:rFonts w:ascii="맑은 고딕" w:hAnsi="맑은 고딕"/>
          <w:b/>
          <w:sz w:val="24"/>
          <w:szCs w:val="24"/>
          <w:lang w:eastAsia="ko-KR"/>
        </w:rPr>
        <w:t xml:space="preserve"> ‘</w:t>
      </w:r>
      <w:r w:rsidRPr="00C53867">
        <w:rPr>
          <w:rFonts w:ascii="맑은 고딕" w:hAnsi="맑은 고딕" w:hint="eastAsia"/>
          <w:b/>
          <w:sz w:val="24"/>
          <w:szCs w:val="24"/>
          <w:lang w:eastAsia="ko-KR"/>
        </w:rPr>
        <w:t>울트라</w:t>
      </w:r>
      <w:r w:rsidRPr="00C53867">
        <w:rPr>
          <w:rFonts w:ascii="맑은 고딕" w:hAnsi="맑은 고딕"/>
          <w:b/>
          <w:sz w:val="24"/>
          <w:szCs w:val="24"/>
          <w:lang w:eastAsia="ko-KR"/>
        </w:rPr>
        <w:t>’</w:t>
      </w:r>
      <w:r w:rsidRPr="00C53867">
        <w:rPr>
          <w:rFonts w:ascii="맑은 고딕" w:hAnsi="맑은 고딕" w:hint="eastAsia"/>
          <w:b/>
          <w:sz w:val="24"/>
          <w:szCs w:val="24"/>
          <w:lang w:eastAsia="ko-KR"/>
        </w:rPr>
        <w:t xml:space="preserve"> 모델</w:t>
      </w:r>
      <w:r w:rsidRPr="00C53867"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Pr="00C53867">
        <w:rPr>
          <w:rFonts w:ascii="맑은 고딕" w:hAnsi="맑은 고딕" w:hint="eastAsia"/>
          <w:b/>
          <w:sz w:val="24"/>
          <w:szCs w:val="24"/>
          <w:lang w:eastAsia="ko-KR"/>
        </w:rPr>
        <w:t xml:space="preserve">예약 비중 </w:t>
      </w:r>
      <w:r w:rsidRPr="00C53867">
        <w:rPr>
          <w:rFonts w:ascii="맑은 고딕" w:hAnsi="맑은 고딕"/>
          <w:b/>
          <w:sz w:val="24"/>
          <w:szCs w:val="24"/>
          <w:lang w:eastAsia="ko-KR"/>
        </w:rPr>
        <w:t>61%</w:t>
      </w:r>
      <w:r w:rsidRPr="00C53867">
        <w:rPr>
          <w:rFonts w:ascii="맑은 고딕" w:hAnsi="맑은 고딕" w:hint="eastAsia"/>
          <w:b/>
          <w:sz w:val="24"/>
          <w:szCs w:val="24"/>
          <w:lang w:eastAsia="ko-KR"/>
        </w:rPr>
        <w:t>로 가장 인기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  <w:r w:rsidR="00255FC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25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일까지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사전 예약을 진행한 결과에 따르면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CB0D68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갤럭시 </w:t>
      </w:r>
      <w:r w:rsidR="00CB0D68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S24</w:t>
      </w:r>
      <w:r w:rsidR="00CB0D68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사전 예약</w:t>
      </w:r>
      <w:r w:rsidR="00CB0D68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CB0D68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판매량은 전작인 갤럭시 S23</w:t>
      </w:r>
      <w:r w:rsidR="00CB0D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넘어</w:t>
      </w:r>
      <w:r w:rsidR="007B6E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섰다.</w:t>
      </w:r>
      <w:r w:rsidR="00CB0D6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EB4C9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 중 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30~40대 고객이 전체 예약 가입자 가운데 약 50%를 차지하며 갤럭시S24 시리즈의 대표 고객으로 나타났다. </w:t>
      </w:r>
    </w:p>
    <w:p w14:paraId="0A2F8706" w14:textId="77777777" w:rsidR="00C53867" w:rsidRPr="00C53867" w:rsidRDefault="00C53867" w:rsidP="00C5386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C5BA780" w14:textId="04CA98DC" w:rsidR="00C53867" w:rsidRPr="00C53867" w:rsidRDefault="00C53867" w:rsidP="00C538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갤럭시S24 모델 가운데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10B5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갤럭시 </w:t>
      </w:r>
      <w:r w:rsidR="00910B5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S24 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울트라 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모델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전체 예약 중 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61%로 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가장 많은 선택을 받았고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갤럭시S24+가 20%, 갤럭시S24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19%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예약 비중을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차지했다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. </w:t>
      </w:r>
    </w:p>
    <w:p w14:paraId="4335CDCA" w14:textId="77777777" w:rsidR="00C53867" w:rsidRPr="00C53867" w:rsidRDefault="00C53867" w:rsidP="00C5386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4277D22" w14:textId="4BDB4428" w:rsidR="00212411" w:rsidRPr="00C53867" w:rsidRDefault="00C53867" w:rsidP="00C538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색상의 선호도는 블랙,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그레이,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옐로우,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바이올렛 순이었다.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갤럭시 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S24+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 갤럭시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lastRenderedPageBreak/>
        <w:t>S24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경우 옐로우 색상에 대한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선호도</w:t>
      </w:r>
      <w:r w:rsidR="00C736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736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울트라 대비 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높은 것으로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나타났다.</w:t>
      </w:r>
    </w:p>
    <w:p w14:paraId="29692497" w14:textId="77777777" w:rsidR="00C53867" w:rsidRPr="00C53867" w:rsidRDefault="00C53867" w:rsidP="00C538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6F20995" w14:textId="2EFB3BAE" w:rsidR="00D72366" w:rsidRPr="00C53867" w:rsidRDefault="00914D1E" w:rsidP="00835C1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■ </w:t>
      </w:r>
      <w:r w:rsidR="00AC539E" w:rsidRPr="00C5386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제휴카드와 </w:t>
      </w:r>
      <w:r w:rsidR="00AC539E" w:rsidRPr="00C53867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T</w:t>
      </w:r>
      <w:r w:rsidR="00AC539E" w:rsidRPr="00C5386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안심보상으로 최대 </w:t>
      </w:r>
      <w:bookmarkStart w:id="3" w:name="_Hlk156913167"/>
      <w:r w:rsidR="00AC539E" w:rsidRPr="00C53867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136</w:t>
      </w:r>
      <w:r w:rsidR="00AC539E" w:rsidRPr="00C5386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만8천원 할인 혜택</w:t>
      </w:r>
      <w:bookmarkEnd w:id="3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</w:p>
    <w:p w14:paraId="7909BEAA" w14:textId="0D3E4F36" w:rsidR="008A1F41" w:rsidRPr="00C53867" w:rsidRDefault="00D72366" w:rsidP="00B963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KT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837EF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 사전</w:t>
      </w:r>
      <w:r w:rsidR="00837EF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837EF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개통을 맞아 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갤럭시S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24</w:t>
      </w:r>
      <w:r w:rsidR="00837EF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="008A1F41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합리적으로 구매할 수 있는</w:t>
      </w:r>
      <w:r w:rsidR="008A1F41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8A1F41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여러 </w:t>
      </w:r>
      <w:r w:rsidR="008A1F41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8A1F41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꿀팁</w:t>
      </w:r>
      <w:proofErr w:type="spellEnd"/>
      <w:r w:rsidR="008A1F41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8A1F41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="00C118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마련</w:t>
      </w:r>
      <w:r w:rsidR="008A1F41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했다.</w:t>
      </w:r>
      <w:r w:rsidR="008A1F41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7533492F" w14:textId="66200661" w:rsidR="008A1F41" w:rsidRPr="00C53867" w:rsidRDefault="00B963FD" w:rsidP="00B963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4AE528E7" w14:textId="77777777" w:rsidR="008A1F41" w:rsidRPr="00C53867" w:rsidRDefault="008A1F41" w:rsidP="008A1F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첫 번째는 제휴카드로 휴대폰을 할부 구매하거나, 통신료 자동이체 조건으로 할인을 받는 방법이다.</w:t>
      </w:r>
    </w:p>
    <w:p w14:paraId="5E2FC87F" w14:textId="77777777" w:rsidR="008A1F41" w:rsidRPr="00C53867" w:rsidRDefault="008A1F41" w:rsidP="008A1F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6547964" w14:textId="77777777" w:rsidR="008A1F41" w:rsidRPr="00C53867" w:rsidRDefault="008A1F41" w:rsidP="008A1F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하나 T다운 카드는 월 40만원 실적 조건 충족 시 24개월 동안 최대 60만원 할인에 70만원 이상 24개월 할부 시 무이자 혜택을 제공한다.</w:t>
      </w:r>
    </w:p>
    <w:p w14:paraId="21C1E89E" w14:textId="77777777" w:rsidR="008A1F41" w:rsidRPr="00C53867" w:rsidRDefault="008A1F41" w:rsidP="008A1F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 </w:t>
      </w:r>
    </w:p>
    <w:p w14:paraId="2705AF78" w14:textId="0BA63C9A" w:rsidR="008A1F41" w:rsidRPr="00C53867" w:rsidRDefault="008A1F41" w:rsidP="008A1F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롯데 텔로T 카드는 월 40만원 실적 조건</w:t>
      </w:r>
      <w:r w:rsidR="00562193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충족</w:t>
      </w:r>
      <w:r w:rsidR="00562193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및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신규고객 조건으로 50만원 이상 할부 시 8만원 할인을 더해 최대 60만 8천원을 할인, KB국민카드 T라이트 카드와 삼성 T라이트 카드는 신규고객 조건으로 최대 58만원 할인 혜택을 제공한다.</w:t>
      </w:r>
    </w:p>
    <w:p w14:paraId="20295FAB" w14:textId="77777777" w:rsidR="008A1F41" w:rsidRPr="00C53867" w:rsidRDefault="008A1F41" w:rsidP="008A1F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 </w:t>
      </w:r>
    </w:p>
    <w:p w14:paraId="483A9A8A" w14:textId="32B60AE1" w:rsidR="00562193" w:rsidRPr="00C53867" w:rsidRDefault="008A1F41" w:rsidP="00AC53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이 밖에도 통신료 자동 이체 조건의 현대 M3 통신할인형2.0 카드도 신규고객 조건으로 최대 72만원의 할인 혜택을 제공한다.</w:t>
      </w:r>
      <w:r w:rsidR="00914D1E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  <w:r w:rsidR="00914D1E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  <w:r w:rsidR="00562193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62193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두 번째</w:t>
      </w:r>
      <w:r w:rsidR="00562193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562193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꿀팁은</w:t>
      </w:r>
      <w:proofErr w:type="spellEnd"/>
      <w:r w:rsidR="00562193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기존에 사용하던 스마트폰을 반납하고 중고 가격을 보상받는 ‘T 안심보상’</w:t>
      </w:r>
      <w:r w:rsidR="00562193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이용이다</w:t>
      </w:r>
      <w:r w:rsidR="00562193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. </w:t>
      </w:r>
    </w:p>
    <w:p w14:paraId="535010A7" w14:textId="77777777" w:rsidR="00562193" w:rsidRPr="00C53867" w:rsidRDefault="00562193" w:rsidP="005621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1D56CEC" w14:textId="4132E0B0" w:rsidR="00562193" w:rsidRPr="00C53867" w:rsidRDefault="00562193" w:rsidP="008A1F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단말 교체 시점이 도래한 갤럭시S22울트라</w:t>
      </w:r>
      <w:r w:rsidR="00D4487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반납할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경우 ‘T안심보상’과 삼성 특별보상 금액까지 포함 시 최대 76만원의 보상을 받을 수 있다. </w:t>
      </w:r>
    </w:p>
    <w:p w14:paraId="2F9095EB" w14:textId="77777777" w:rsidR="00562193" w:rsidRPr="00C53867" w:rsidRDefault="00562193" w:rsidP="008A1F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2C162E3" w14:textId="6706F87F" w:rsidR="00562193" w:rsidRPr="00C53867" w:rsidRDefault="00562193" w:rsidP="008A1F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특히 전국 약 2,400여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곳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의 SKT 공식 인증 대리점 및 이마트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홈플러스</w:t>
      </w:r>
      <w:proofErr w:type="spellEnd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, 롯데마트 등 대형마트와 삼성디지털프라자, 하이마트, 전자랜드 등 양판점 800여</w:t>
      </w:r>
      <w:r w:rsidR="00DA5863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곳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에 설치된 </w:t>
      </w:r>
      <w:proofErr w:type="spellStart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키오스크인</w:t>
      </w:r>
      <w:proofErr w:type="spellEnd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‘</w:t>
      </w:r>
      <w:proofErr w:type="spellStart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민팃</w:t>
      </w:r>
      <w:proofErr w:type="spellEnd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 ATM’을 </w:t>
      </w:r>
      <w:r w:rsidR="002120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이용하면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비대면으로 편리하게 ‘T안심보상</w:t>
      </w:r>
      <w:r w:rsidR="00510A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’ </w:t>
      </w:r>
      <w:r w:rsidR="00510A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혜택을 받을 수 있다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</w:p>
    <w:p w14:paraId="187259C5" w14:textId="530838B6" w:rsidR="006A0B88" w:rsidRDefault="00562193" w:rsidP="00910B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SKT의 공식 중고 보상 프로그램인 ‘T안심보상’은 </w:t>
      </w:r>
      <w:proofErr w:type="spellStart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중고폰</w:t>
      </w:r>
      <w:proofErr w:type="spellEnd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사기 거래에 대한 고객들의 불안감을 해소하고 정확한 검수와 객관적인 매입가 제시, 빠른 단말 대금 입금, 고객정보의 안전한 파기를 통해 만족도를 높이고 있다. </w:t>
      </w:r>
    </w:p>
    <w:p w14:paraId="6B4495A9" w14:textId="77777777" w:rsidR="007F4311" w:rsidRPr="00C53867" w:rsidRDefault="007F4311" w:rsidP="00562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5A9CF56" w14:textId="635CB55C" w:rsidR="00AC539E" w:rsidRPr="00C53867" w:rsidRDefault="00AC539E" w:rsidP="005621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lastRenderedPageBreak/>
        <w:t>■ </w:t>
      </w:r>
      <w:bookmarkStart w:id="4" w:name="_Hlk156913193"/>
      <w:r w:rsidRPr="00C53867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T</w:t>
      </w:r>
      <w:r w:rsidR="00724676" w:rsidRPr="00C5386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모아쿠폰으로 최대</w:t>
      </w:r>
      <w:r w:rsidR="00724676" w:rsidRPr="00C53867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75</w:t>
      </w:r>
      <w:r w:rsidR="00724676" w:rsidRPr="00C5386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만원 할인</w:t>
      </w:r>
      <w:bookmarkEnd w:id="4"/>
      <w:r w:rsidR="007F12D9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, </w:t>
      </w:r>
      <w:r w:rsidR="00724676" w:rsidRPr="00C5386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파손</w:t>
      </w:r>
      <w:r w:rsidR="00724676" w:rsidRPr="00C53867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/</w:t>
      </w:r>
      <w:r w:rsidR="00724676" w:rsidRPr="00C5386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분실 대비한</w:t>
      </w:r>
      <w:r w:rsidR="00724676" w:rsidRPr="00C53867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 </w:t>
      </w:r>
      <w:r w:rsidR="00724676" w:rsidRPr="00C5386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휴대폰 보험도 </w:t>
      </w:r>
      <w:r w:rsidR="00724676" w:rsidRPr="00C53867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‘</w:t>
      </w:r>
      <w:r w:rsidR="00724676" w:rsidRPr="00C5386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눈길</w:t>
      </w:r>
      <w:r w:rsidR="00724676" w:rsidRPr="00C53867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</w:p>
    <w:p w14:paraId="6C160851" w14:textId="12B24584" w:rsidR="00AC539E" w:rsidRPr="002C0E5A" w:rsidRDefault="00AC539E" w:rsidP="005621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C219C50" w14:textId="412E7067" w:rsidR="00724676" w:rsidRPr="00C53867" w:rsidRDefault="00724676" w:rsidP="00B963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1월 26일부터 2월 29일까지 </w:t>
      </w:r>
      <w:r w:rsidR="000A4387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 w:rsidR="000A4387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K</w:t>
      </w:r>
      <w:r w:rsidR="000A4387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텔레콤 공식</w:t>
      </w:r>
      <w:r w:rsidR="00407524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인증</w:t>
      </w:r>
      <w:r w:rsidR="000A4387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대리점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에서 갤럭시 S24</w:t>
      </w:r>
      <w:r w:rsidR="00C60160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C60160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개통 시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OK </w:t>
      </w:r>
      <w:proofErr w:type="spellStart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캐시백</w:t>
      </w:r>
      <w:proofErr w:type="spellEnd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 신용카드 포인트 등 </w:t>
      </w:r>
      <w:proofErr w:type="spellStart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제휴사</w:t>
      </w:r>
      <w:proofErr w:type="spellEnd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포인트를 ‘T </w:t>
      </w:r>
      <w:proofErr w:type="spellStart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모아쿠폰</w:t>
      </w:r>
      <w:proofErr w:type="spellEnd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proofErr w:type="spellStart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으로</w:t>
      </w:r>
      <w:proofErr w:type="spellEnd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바꾸면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쿠폰 발급 수수료 </w:t>
      </w:r>
      <w:r w:rsidR="00EC1310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부담</w:t>
      </w:r>
      <w:r w:rsidR="007F431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없이 최대 75만원까지 단말 할부금 할인을 받을 수 있다.</w:t>
      </w:r>
    </w:p>
    <w:p w14:paraId="2F3AB610" w14:textId="77777777" w:rsidR="00724676" w:rsidRPr="00C53867" w:rsidRDefault="00724676" w:rsidP="005621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7805DFC" w14:textId="0C5314C3" w:rsidR="008A6653" w:rsidRPr="00C53867" w:rsidRDefault="00562193" w:rsidP="00562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개통 시 파손</w:t>
      </w:r>
      <w:r w:rsidR="00724676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</w:t>
      </w:r>
      <w:r w:rsidR="00724676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분실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을 대비해 휴대폰 보험에 들어 두는 것도 합리적인 선택이다. </w:t>
      </w:r>
    </w:p>
    <w:p w14:paraId="4ACBBACF" w14:textId="07E1CDF8" w:rsidR="008A6653" w:rsidRPr="00C53867" w:rsidRDefault="00BF5560" w:rsidP="00562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298D7D71" w14:textId="51991EE9" w:rsidR="00BF5560" w:rsidRPr="00C53867" w:rsidRDefault="00562193" w:rsidP="00BF5560">
      <w:pPr>
        <w:wordWrap w:val="0"/>
        <w:ind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기존 보험에서 파손 보상 횟수가 무제한 적용되고 파손 당일 심사 없이 </w:t>
      </w:r>
      <w:proofErr w:type="spellStart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신품급</w:t>
      </w:r>
      <w:proofErr w:type="spellEnd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중고폰을</w:t>
      </w:r>
      <w:proofErr w:type="spellEnd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수령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받을 수 있는 ‘스위치’ 서비스가 추가된 ‘T올케어플러스S24’는 월 9</w:t>
      </w:r>
      <w:r w:rsidR="008A6653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,100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원으로 이용 가능하다.</w:t>
      </w:r>
      <w:r w:rsidR="00AC539E"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4A5D8D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‘스위치’ 서비스를 원하지 않을 경우 </w:t>
      </w:r>
      <w:r w:rsidR="00910B51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기존 상품</w:t>
      </w:r>
      <w:r w:rsidR="00910B5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인 </w:t>
      </w:r>
      <w:r w:rsidR="004A5D8D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‘T올케어플러스4 </w:t>
      </w:r>
      <w:proofErr w:type="spellStart"/>
      <w:r w:rsidR="004A5D8D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고급’</w:t>
      </w:r>
      <w:r w:rsidR="00910B5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proofErr w:type="spellEnd"/>
      <w:r w:rsidR="004A5D8D"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월 8,000원에 </w:t>
      </w:r>
      <w:r w:rsidR="00910B5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가입할 수 있다.</w:t>
      </w:r>
    </w:p>
    <w:p w14:paraId="386913C3" w14:textId="56377D53" w:rsidR="00A475A7" w:rsidRPr="00EC1D33" w:rsidRDefault="00AC539E" w:rsidP="00EC1D33">
      <w:pPr>
        <w:wordWrap w:val="0"/>
        <w:ind w:firstLineChars="50" w:firstLine="120"/>
        <w:rPr>
          <w:rFonts w:asciiTheme="majorHAnsi" w:eastAsiaTheme="majorHAnsi" w:hAnsiTheme="majorHAnsi" w:cs="Arial"/>
          <w:sz w:val="24"/>
          <w:szCs w:val="24"/>
          <w:lang w:eastAsia="ko-KR"/>
        </w:rPr>
      </w:pPr>
      <w:proofErr w:type="spellStart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임봉호</w:t>
      </w:r>
      <w:proofErr w:type="spellEnd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 SKT Customer 사업부장은 “</w:t>
      </w:r>
      <w:r w:rsidRPr="00C53867">
        <w:rPr>
          <w:rFonts w:ascii="맑은 고딕" w:hAnsi="맑은 고딕" w:hint="eastAsia"/>
          <w:sz w:val="24"/>
          <w:szCs w:val="24"/>
          <w:lang w:eastAsia="ko-KR"/>
        </w:rPr>
        <w:t>갤럭시S</w:t>
      </w:r>
      <w:r w:rsidRPr="00C53867">
        <w:rPr>
          <w:rFonts w:ascii="맑은 고딕" w:hAnsi="맑은 고딕"/>
          <w:sz w:val="24"/>
          <w:szCs w:val="24"/>
          <w:lang w:eastAsia="ko-KR"/>
        </w:rPr>
        <w:t xml:space="preserve">24 </w:t>
      </w:r>
      <w:r w:rsidRPr="00C53867">
        <w:rPr>
          <w:rFonts w:ascii="맑은 고딕" w:hAnsi="맑은 고딕" w:hint="eastAsia"/>
          <w:sz w:val="24"/>
          <w:szCs w:val="24"/>
          <w:lang w:eastAsia="ko-KR"/>
        </w:rPr>
        <w:t>구입을 원하는 고객분들의 부담을 덜어 드릴 수 있도록 다양한 구매 지원 프로그램을 준비했다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며, </w:t>
      </w:r>
      <w:bookmarkStart w:id="5" w:name="_Hlk157070577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bookmarkStart w:id="6" w:name="_Hlk156913264"/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고객들이 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갤럭시 S24와 SKT AI 개인 비서 </w:t>
      </w:r>
      <w:proofErr w:type="spellStart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에이닷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proofErr w:type="spellEnd"/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함께 이용하며 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더 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편리한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 AI</w:t>
      </w:r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서비스를 누릴 수 있기를</w:t>
      </w:r>
      <w:bookmarkEnd w:id="6"/>
      <w:r w:rsidRPr="00C538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바란다</w:t>
      </w:r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"</w:t>
      </w:r>
      <w:bookmarkEnd w:id="5"/>
      <w:r w:rsidRPr="00C53867">
        <w:rPr>
          <w:rFonts w:asciiTheme="majorHAnsi" w:eastAsiaTheme="majorHAnsi" w:hAnsiTheme="majorHAnsi" w:cs="Arial"/>
          <w:sz w:val="24"/>
          <w:szCs w:val="24"/>
          <w:lang w:eastAsia="ko-KR"/>
        </w:rPr>
        <w:t>고 밝혔다.</w:t>
      </w:r>
      <w:bookmarkEnd w:id="2"/>
    </w:p>
    <w:p w14:paraId="4DD52471" w14:textId="305A06B9" w:rsidR="008911C3" w:rsidRDefault="008911C3" w:rsidP="00EC1D33">
      <w:pPr>
        <w:widowControl w:val="0"/>
        <w:wordWrap w:val="0"/>
        <w:topLinePunct/>
        <w:autoSpaceDE w:val="0"/>
        <w:autoSpaceDN w:val="0"/>
        <w:snapToGrid w:val="0"/>
        <w:spacing w:before="240" w:line="240" w:lineRule="auto"/>
        <w:ind w:rightChars="40" w:right="88"/>
        <w:jc w:val="both"/>
        <w:rPr>
          <w:rStyle w:val="af2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</w:pPr>
      <w:r w:rsidRPr="004F1B41">
        <w:rPr>
          <w:rStyle w:val="af2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※</w:t>
      </w:r>
      <w:r w:rsidRPr="004F1B41">
        <w:rPr>
          <w:rStyle w:val="af2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4F1B41">
        <w:rPr>
          <w:rStyle w:val="af2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참고</w:t>
      </w:r>
      <w:r w:rsidRPr="004F1B41">
        <w:rPr>
          <w:rStyle w:val="af2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  <w:t>. SK</w:t>
      </w:r>
      <w:r w:rsidRPr="004F1B41">
        <w:rPr>
          <w:rStyle w:val="af2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텔레콤</w:t>
      </w:r>
      <w:r w:rsidRPr="004F1B41">
        <w:rPr>
          <w:rStyle w:val="af2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4F1B41">
        <w:rPr>
          <w:rStyle w:val="af2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갤럭시</w:t>
      </w:r>
      <w:r w:rsidRPr="004F1B41">
        <w:rPr>
          <w:rStyle w:val="af2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  <w:t xml:space="preserve"> S24/</w:t>
      </w:r>
      <w:r w:rsidRPr="004F1B41">
        <w:rPr>
          <w:rStyle w:val="af2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S</w:t>
      </w:r>
      <w:r w:rsidRPr="004F1B41">
        <w:rPr>
          <w:rStyle w:val="af2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  <w:t xml:space="preserve">24+/S24 </w:t>
      </w:r>
      <w:r w:rsidRPr="004F1B41">
        <w:rPr>
          <w:rStyle w:val="af2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울트라 공시지원금</w:t>
      </w:r>
    </w:p>
    <w:tbl>
      <w:tblPr>
        <w:tblStyle w:val="af9"/>
        <w:tblW w:w="9214" w:type="dxa"/>
        <w:tblInd w:w="279" w:type="dxa"/>
        <w:tblLook w:val="04A0" w:firstRow="1" w:lastRow="0" w:firstColumn="1" w:lastColumn="0" w:noHBand="0" w:noVBand="1"/>
      </w:tblPr>
      <w:tblGrid>
        <w:gridCol w:w="1551"/>
        <w:gridCol w:w="1069"/>
        <w:gridCol w:w="1070"/>
        <w:gridCol w:w="1070"/>
        <w:gridCol w:w="1070"/>
        <w:gridCol w:w="1070"/>
        <w:gridCol w:w="1070"/>
        <w:gridCol w:w="1244"/>
      </w:tblGrid>
      <w:tr w:rsidR="005C738B" w:rsidRPr="005C738B" w14:paraId="0F0771F7" w14:textId="77777777" w:rsidTr="005C738B">
        <w:trPr>
          <w:trHeight w:val="31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9592A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b/>
                <w:szCs w:val="24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모델</w:t>
            </w:r>
          </w:p>
        </w:tc>
        <w:tc>
          <w:tcPr>
            <w:tcW w:w="7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AE83EA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b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공시지원금 (단위</w:t>
            </w:r>
            <w:proofErr w:type="gramStart"/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:천원</w:t>
            </w:r>
            <w:proofErr w:type="gramEnd"/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)</w:t>
            </w:r>
          </w:p>
        </w:tc>
      </w:tr>
      <w:tr w:rsidR="005C738B" w:rsidRPr="005C738B" w14:paraId="5DEBDE5C" w14:textId="77777777" w:rsidTr="005C738B">
        <w:trPr>
          <w:trHeight w:val="1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CEEC" w14:textId="77777777" w:rsidR="005C738B" w:rsidRPr="005C738B" w:rsidRDefault="005C738B" w:rsidP="005C738B">
            <w:pPr>
              <w:spacing w:after="0"/>
              <w:rPr>
                <w:rFonts w:ascii="맑은 고딕" w:hAnsi="맑은 고딕"/>
                <w:b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2E046E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베이직</w:t>
            </w:r>
          </w:p>
          <w:p w14:paraId="756CE1D9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(월 4</w:t>
            </w: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</w:rPr>
              <w:t>9</w:t>
            </w: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천원)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2145A1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베이직</w:t>
            </w: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br/>
              <w:t>플러스</w:t>
            </w:r>
          </w:p>
          <w:p w14:paraId="30791ECF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(월 59천원)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9FC5A4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5GX레귤러</w:t>
            </w:r>
          </w:p>
          <w:p w14:paraId="596DE145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(월 69천원)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67F2D9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5GX레귤러 플러스</w:t>
            </w:r>
          </w:p>
          <w:p w14:paraId="19DC666C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(월 79천원)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51ECD1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5GX프라임</w:t>
            </w:r>
          </w:p>
          <w:p w14:paraId="5CF6CE83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(월 89천원)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D6776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5G X프라임 플러스</w:t>
            </w: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br/>
              <w:t>(월 99천원)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56D49D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5GX플래티넘</w:t>
            </w:r>
          </w:p>
          <w:p w14:paraId="6B274E18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(월 125천원)</w:t>
            </w:r>
          </w:p>
        </w:tc>
      </w:tr>
      <w:tr w:rsidR="005C738B" w:rsidRPr="005C738B" w14:paraId="1264A4C1" w14:textId="77777777" w:rsidTr="005C738B">
        <w:trPr>
          <w:trHeight w:val="10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6223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b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갤럭시S24</w:t>
            </w:r>
          </w:p>
          <w:p w14:paraId="6EC7B613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(256/512)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DD2D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054C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41D9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118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0ACE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135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6D1C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152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90C8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165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18AF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200</w:t>
            </w:r>
          </w:p>
        </w:tc>
      </w:tr>
      <w:tr w:rsidR="005C738B" w:rsidRPr="005C738B" w14:paraId="552D9CF1" w14:textId="77777777" w:rsidTr="005C738B">
        <w:trPr>
          <w:trHeight w:val="10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35EA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b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갤럭시S24+</w:t>
            </w:r>
          </w:p>
          <w:p w14:paraId="414E1585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b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(256/512)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5C0A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EBD5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427E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118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95C4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135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70AC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152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42B1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165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295D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200</w:t>
            </w:r>
          </w:p>
        </w:tc>
      </w:tr>
      <w:tr w:rsidR="005C738B" w:rsidRPr="005C738B" w14:paraId="167AF1CF" w14:textId="77777777" w:rsidTr="005C738B">
        <w:trPr>
          <w:trHeight w:val="10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ABD2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b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갤럭시S24</w:t>
            </w:r>
          </w:p>
          <w:p w14:paraId="32CE666A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b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울트라</w:t>
            </w:r>
          </w:p>
          <w:p w14:paraId="333BC328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b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(256/512/1T)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966C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6C41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A3DF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118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8CEF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135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8E62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152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0C1C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165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6517" w14:textId="77777777" w:rsidR="005C738B" w:rsidRPr="005C738B" w:rsidRDefault="005C738B" w:rsidP="005C738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sz w:val="20"/>
                <w:szCs w:val="24"/>
                <w:lang w:eastAsia="ko-KR"/>
              </w:rPr>
              <w:t>200</w:t>
            </w:r>
          </w:p>
        </w:tc>
      </w:tr>
    </w:tbl>
    <w:p w14:paraId="059B4C7F" w14:textId="77777777" w:rsidR="005C738B" w:rsidRPr="005C738B" w:rsidRDefault="005C738B" w:rsidP="005C738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40" w:left="1274" w:rightChars="40" w:right="88" w:hangingChars="483" w:hanging="966"/>
        <w:jc w:val="both"/>
        <w:rPr>
          <w:rFonts w:ascii="맑은 고딕" w:hAnsi="맑은 고딕"/>
          <w:sz w:val="20"/>
          <w:szCs w:val="24"/>
          <w:lang w:eastAsia="ko-KR"/>
        </w:rPr>
      </w:pPr>
      <w:r w:rsidRPr="005C738B">
        <w:rPr>
          <w:rFonts w:ascii="맑은 고딕" w:hAnsi="맑은 고딕" w:hint="eastAsia"/>
          <w:sz w:val="20"/>
          <w:szCs w:val="24"/>
          <w:lang w:eastAsia="ko-KR"/>
        </w:rPr>
        <w:t xml:space="preserve">* </w:t>
      </w:r>
      <w:proofErr w:type="gramStart"/>
      <w:r w:rsidRPr="005C738B">
        <w:rPr>
          <w:rFonts w:ascii="맑은 고딕" w:hAnsi="맑은 고딕" w:hint="eastAsia"/>
          <w:sz w:val="20"/>
          <w:szCs w:val="24"/>
          <w:lang w:eastAsia="ko-KR"/>
        </w:rPr>
        <w:t>출고가 :</w:t>
      </w:r>
      <w:proofErr w:type="gramEnd"/>
      <w:r w:rsidRPr="005C738B">
        <w:rPr>
          <w:rFonts w:ascii="맑은 고딕" w:hAnsi="맑은 고딕" w:hint="eastAsia"/>
          <w:sz w:val="20"/>
          <w:szCs w:val="24"/>
          <w:lang w:eastAsia="ko-KR"/>
        </w:rPr>
        <w:t xml:space="preserve"> 갤럭시 S24 115.5만원(256GB)/129.8만원(512GB), </w:t>
      </w:r>
      <w:r w:rsidRPr="005C738B">
        <w:rPr>
          <w:rFonts w:ascii="맑은 고딕" w:hAnsi="맑은 고딕" w:hint="eastAsia"/>
          <w:sz w:val="20"/>
          <w:szCs w:val="24"/>
          <w:lang w:eastAsia="ko-KR"/>
        </w:rPr>
        <w:br/>
        <w:t>갤럭시 S24+ 135.3만원(256GB)/149.6만원(512GB),</w:t>
      </w:r>
      <w:r w:rsidRPr="005C738B">
        <w:rPr>
          <w:rFonts w:ascii="맑은 고딕" w:hAnsi="맑은 고딕" w:hint="eastAsia"/>
          <w:sz w:val="20"/>
          <w:szCs w:val="24"/>
          <w:lang w:eastAsia="ko-KR"/>
        </w:rPr>
        <w:br/>
        <w:t>갤럭시 S24 울트라 169.8만원(256GB)/184.1만원(512GB)/212.7만원(1TB)</w:t>
      </w: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EC1D33" w:rsidRPr="0077638F" w14:paraId="621A021E" w14:textId="77777777" w:rsidTr="00483B67">
        <w:tc>
          <w:tcPr>
            <w:tcW w:w="9385" w:type="dxa"/>
            <w:shd w:val="clear" w:color="auto" w:fill="auto"/>
          </w:tcPr>
          <w:p w14:paraId="29CFC786" w14:textId="77777777" w:rsidR="00EC1D33" w:rsidRPr="0077638F" w:rsidRDefault="00EC1D33" w:rsidP="00483B6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23262883" w14:textId="77777777" w:rsidR="00EC1D33" w:rsidRDefault="00EC1D33" w:rsidP="00483B6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T는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914D1E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26일부터 갤럭시 S24 시리즈의 사전 개통을 시작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한다고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</w:p>
          <w:p w14:paraId="09ECF259" w14:textId="77777777" w:rsidR="00EC1D33" w:rsidRPr="008911C3" w:rsidRDefault="00EC1D33" w:rsidP="00483B6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홍보모델이 홍대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ICT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복합 문화공간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팩토리에 설치된 갤럭시S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체험존에서 갤럭시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S24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소개하는 모습</w:t>
            </w:r>
          </w:p>
        </w:tc>
      </w:tr>
    </w:tbl>
    <w:p w14:paraId="3855B114" w14:textId="1C30781F" w:rsidR="00F87343" w:rsidRPr="00F87343" w:rsidRDefault="00F87343" w:rsidP="004F1B41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7" w:name="_GoBack"/>
      <w:bookmarkEnd w:id="7"/>
    </w:p>
    <w:sectPr w:rsidR="00F87343" w:rsidRPr="00F87343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BE74D" w14:textId="77777777" w:rsidR="007B3926" w:rsidRDefault="007B3926">
      <w:pPr>
        <w:spacing w:after="0" w:line="240" w:lineRule="auto"/>
      </w:pPr>
      <w:r>
        <w:separator/>
      </w:r>
    </w:p>
  </w:endnote>
  <w:endnote w:type="continuationSeparator" w:id="0">
    <w:p w14:paraId="1FCF2BB2" w14:textId="77777777" w:rsidR="007B3926" w:rsidRDefault="007B3926">
      <w:pPr>
        <w:spacing w:after="0" w:line="240" w:lineRule="auto"/>
      </w:pPr>
      <w:r>
        <w:continuationSeparator/>
      </w:r>
    </w:p>
  </w:endnote>
  <w:endnote w:type="continuationNotice" w:id="1">
    <w:p w14:paraId="54B3FAF8" w14:textId="77777777" w:rsidR="007B3926" w:rsidRDefault="007B39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97F6F" w14:textId="77777777" w:rsidR="007B3926" w:rsidRDefault="007B3926">
      <w:pPr>
        <w:spacing w:after="0" w:line="240" w:lineRule="auto"/>
      </w:pPr>
      <w:r>
        <w:separator/>
      </w:r>
    </w:p>
  </w:footnote>
  <w:footnote w:type="continuationSeparator" w:id="0">
    <w:p w14:paraId="439E33D9" w14:textId="77777777" w:rsidR="007B3926" w:rsidRDefault="007B3926">
      <w:pPr>
        <w:spacing w:after="0" w:line="240" w:lineRule="auto"/>
      </w:pPr>
      <w:r>
        <w:continuationSeparator/>
      </w:r>
    </w:p>
  </w:footnote>
  <w:footnote w:type="continuationNotice" w:id="1">
    <w:p w14:paraId="23C0E832" w14:textId="77777777" w:rsidR="007B3926" w:rsidRDefault="007B39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668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CE"/>
    <w:rsid w:val="00086199"/>
    <w:rsid w:val="00086930"/>
    <w:rsid w:val="00087EE9"/>
    <w:rsid w:val="00090248"/>
    <w:rsid w:val="00092F84"/>
    <w:rsid w:val="0009356E"/>
    <w:rsid w:val="00097EF1"/>
    <w:rsid w:val="000A01DF"/>
    <w:rsid w:val="000A1F3F"/>
    <w:rsid w:val="000A4387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B7B"/>
    <w:rsid w:val="000C5FE8"/>
    <w:rsid w:val="000D10CB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B70"/>
    <w:rsid w:val="000F7EC2"/>
    <w:rsid w:val="00100073"/>
    <w:rsid w:val="00100F38"/>
    <w:rsid w:val="00101F09"/>
    <w:rsid w:val="00102291"/>
    <w:rsid w:val="00102AA6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18C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1AA1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5C18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18E8"/>
    <w:rsid w:val="00202A63"/>
    <w:rsid w:val="002040BD"/>
    <w:rsid w:val="00204E16"/>
    <w:rsid w:val="00207A93"/>
    <w:rsid w:val="00211A82"/>
    <w:rsid w:val="0021202C"/>
    <w:rsid w:val="00212411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5FCE"/>
    <w:rsid w:val="00256F0A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E5A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332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1AD5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07524"/>
    <w:rsid w:val="004107BF"/>
    <w:rsid w:val="00411195"/>
    <w:rsid w:val="00412C47"/>
    <w:rsid w:val="0041382A"/>
    <w:rsid w:val="00414546"/>
    <w:rsid w:val="004149B8"/>
    <w:rsid w:val="00416A05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5D8D"/>
    <w:rsid w:val="004B3107"/>
    <w:rsid w:val="004B37B6"/>
    <w:rsid w:val="004B601A"/>
    <w:rsid w:val="004C0A4F"/>
    <w:rsid w:val="004C2A1D"/>
    <w:rsid w:val="004C33F1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B41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A5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2193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7CF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38B"/>
    <w:rsid w:val="005C7FB7"/>
    <w:rsid w:val="005D1AAB"/>
    <w:rsid w:val="005D2134"/>
    <w:rsid w:val="005D2664"/>
    <w:rsid w:val="005D49C0"/>
    <w:rsid w:val="005D5C3F"/>
    <w:rsid w:val="005D67DE"/>
    <w:rsid w:val="005D7935"/>
    <w:rsid w:val="005E04DB"/>
    <w:rsid w:val="005E055D"/>
    <w:rsid w:val="005E1CB1"/>
    <w:rsid w:val="005E5787"/>
    <w:rsid w:val="005E62AB"/>
    <w:rsid w:val="005E79DB"/>
    <w:rsid w:val="005F22CE"/>
    <w:rsid w:val="005F26B2"/>
    <w:rsid w:val="005F33D7"/>
    <w:rsid w:val="005F6A4D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4F5C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0B88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AB9"/>
    <w:rsid w:val="00720DAE"/>
    <w:rsid w:val="00720DFA"/>
    <w:rsid w:val="00722249"/>
    <w:rsid w:val="00722B8D"/>
    <w:rsid w:val="00722BF5"/>
    <w:rsid w:val="0072339A"/>
    <w:rsid w:val="00724676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4938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3926"/>
    <w:rsid w:val="007B49A4"/>
    <w:rsid w:val="007B5A57"/>
    <w:rsid w:val="007B6EFC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4EF1"/>
    <w:rsid w:val="007E6A17"/>
    <w:rsid w:val="007E7828"/>
    <w:rsid w:val="007F10FC"/>
    <w:rsid w:val="007F12D9"/>
    <w:rsid w:val="007F307A"/>
    <w:rsid w:val="007F3179"/>
    <w:rsid w:val="007F40E3"/>
    <w:rsid w:val="007F4311"/>
    <w:rsid w:val="007F4B97"/>
    <w:rsid w:val="007F4D70"/>
    <w:rsid w:val="007F7BB5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C13"/>
    <w:rsid w:val="0083708E"/>
    <w:rsid w:val="00837EFD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7EE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3382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1C3"/>
    <w:rsid w:val="0089233B"/>
    <w:rsid w:val="00893E34"/>
    <w:rsid w:val="0089408D"/>
    <w:rsid w:val="00895889"/>
    <w:rsid w:val="00896C79"/>
    <w:rsid w:val="00897D62"/>
    <w:rsid w:val="008A1F41"/>
    <w:rsid w:val="008A2D6E"/>
    <w:rsid w:val="008A6653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F9F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0B51"/>
    <w:rsid w:val="0091135A"/>
    <w:rsid w:val="00911AC0"/>
    <w:rsid w:val="009123B5"/>
    <w:rsid w:val="00913E72"/>
    <w:rsid w:val="00914D1E"/>
    <w:rsid w:val="00915011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995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5A77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5320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24B7"/>
    <w:rsid w:val="00A641B7"/>
    <w:rsid w:val="00A660A5"/>
    <w:rsid w:val="00A670B0"/>
    <w:rsid w:val="00A7018A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243A"/>
    <w:rsid w:val="00A96E50"/>
    <w:rsid w:val="00A9704C"/>
    <w:rsid w:val="00A97C5F"/>
    <w:rsid w:val="00AA08B5"/>
    <w:rsid w:val="00AA6342"/>
    <w:rsid w:val="00AB1BD6"/>
    <w:rsid w:val="00AB2129"/>
    <w:rsid w:val="00AB394E"/>
    <w:rsid w:val="00AB5C88"/>
    <w:rsid w:val="00AC180A"/>
    <w:rsid w:val="00AC3797"/>
    <w:rsid w:val="00AC3BD5"/>
    <w:rsid w:val="00AC539E"/>
    <w:rsid w:val="00AC5BB5"/>
    <w:rsid w:val="00AC6F32"/>
    <w:rsid w:val="00AC7748"/>
    <w:rsid w:val="00AC7A2D"/>
    <w:rsid w:val="00AD2DD2"/>
    <w:rsid w:val="00AD44D4"/>
    <w:rsid w:val="00AD5854"/>
    <w:rsid w:val="00AD5C61"/>
    <w:rsid w:val="00AD6A2E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4CD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4B3"/>
    <w:rsid w:val="00B76730"/>
    <w:rsid w:val="00B8060F"/>
    <w:rsid w:val="00B810CC"/>
    <w:rsid w:val="00B82461"/>
    <w:rsid w:val="00B84DEF"/>
    <w:rsid w:val="00B963FD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5560"/>
    <w:rsid w:val="00BF603A"/>
    <w:rsid w:val="00BF60C4"/>
    <w:rsid w:val="00C0055B"/>
    <w:rsid w:val="00C04EAA"/>
    <w:rsid w:val="00C04F80"/>
    <w:rsid w:val="00C10414"/>
    <w:rsid w:val="00C10DCA"/>
    <w:rsid w:val="00C118A8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2FDC"/>
    <w:rsid w:val="00C53867"/>
    <w:rsid w:val="00C57736"/>
    <w:rsid w:val="00C60160"/>
    <w:rsid w:val="00C62159"/>
    <w:rsid w:val="00C62FAE"/>
    <w:rsid w:val="00C639F4"/>
    <w:rsid w:val="00C66064"/>
    <w:rsid w:val="00C73647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0D68"/>
    <w:rsid w:val="00CB2BC6"/>
    <w:rsid w:val="00CB4321"/>
    <w:rsid w:val="00CB6369"/>
    <w:rsid w:val="00CB7227"/>
    <w:rsid w:val="00CB7DA8"/>
    <w:rsid w:val="00CC2725"/>
    <w:rsid w:val="00CC6EAB"/>
    <w:rsid w:val="00CD09EF"/>
    <w:rsid w:val="00CD3B6D"/>
    <w:rsid w:val="00CD3C71"/>
    <w:rsid w:val="00CD5067"/>
    <w:rsid w:val="00CD53F1"/>
    <w:rsid w:val="00CD6074"/>
    <w:rsid w:val="00CD78EA"/>
    <w:rsid w:val="00CE0C2B"/>
    <w:rsid w:val="00CE1A19"/>
    <w:rsid w:val="00CE242A"/>
    <w:rsid w:val="00CE5754"/>
    <w:rsid w:val="00CE5942"/>
    <w:rsid w:val="00CE6511"/>
    <w:rsid w:val="00CE786F"/>
    <w:rsid w:val="00CE79F7"/>
    <w:rsid w:val="00CF152B"/>
    <w:rsid w:val="00CF21C6"/>
    <w:rsid w:val="00CF3855"/>
    <w:rsid w:val="00CF47AB"/>
    <w:rsid w:val="00CF6C03"/>
    <w:rsid w:val="00D05A4D"/>
    <w:rsid w:val="00D0643E"/>
    <w:rsid w:val="00D104A2"/>
    <w:rsid w:val="00D11677"/>
    <w:rsid w:val="00D12758"/>
    <w:rsid w:val="00D13435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87E"/>
    <w:rsid w:val="00D52CB7"/>
    <w:rsid w:val="00D53515"/>
    <w:rsid w:val="00D54769"/>
    <w:rsid w:val="00D55BFC"/>
    <w:rsid w:val="00D5639C"/>
    <w:rsid w:val="00D56D0C"/>
    <w:rsid w:val="00D6066F"/>
    <w:rsid w:val="00D60743"/>
    <w:rsid w:val="00D648A4"/>
    <w:rsid w:val="00D6737A"/>
    <w:rsid w:val="00D72366"/>
    <w:rsid w:val="00D74A51"/>
    <w:rsid w:val="00D74CD3"/>
    <w:rsid w:val="00D75993"/>
    <w:rsid w:val="00D76F3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5863"/>
    <w:rsid w:val="00DA61C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FDA"/>
    <w:rsid w:val="00DC0415"/>
    <w:rsid w:val="00DC22A5"/>
    <w:rsid w:val="00DC399F"/>
    <w:rsid w:val="00DC56C8"/>
    <w:rsid w:val="00DC5830"/>
    <w:rsid w:val="00DC6281"/>
    <w:rsid w:val="00DD01E3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0C7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66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C90"/>
    <w:rsid w:val="00EB7474"/>
    <w:rsid w:val="00EC0877"/>
    <w:rsid w:val="00EC1310"/>
    <w:rsid w:val="00EC1A00"/>
    <w:rsid w:val="00EC1D33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0F01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13BC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BA5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1C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1be331-1e92-4e61-8684-63d7a9cacfb1" xsi:nil="true"/>
    <lcf76f155ced4ddcb4097134ff3c332f xmlns="1d31c107-61fa-4dba-b681-c029893191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7B5A44B77381F4DBA3728E412BF1905" ma:contentTypeVersion="18" ma:contentTypeDescription="새 문서를 만듭니다." ma:contentTypeScope="" ma:versionID="a09cc65d01f92fdfbd5ad42bc5e9ff49">
  <xsd:schema xmlns:xsd="http://www.w3.org/2001/XMLSchema" xmlns:xs="http://www.w3.org/2001/XMLSchema" xmlns:p="http://schemas.microsoft.com/office/2006/metadata/properties" xmlns:ns2="1d31c107-61fa-4dba-b681-c02989319120" xmlns:ns3="551be331-1e92-4e61-8684-63d7a9cacfb1" targetNamespace="http://schemas.microsoft.com/office/2006/metadata/properties" ma:root="true" ma:fieldsID="0d47caa11bc67b6b085554b9f91418d0" ns2:_="" ns3:_="">
    <xsd:import namespace="1d31c107-61fa-4dba-b681-c02989319120"/>
    <xsd:import namespace="551be331-1e92-4e61-8684-63d7a9cac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c107-61fa-4dba-b681-c02989319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be331-1e92-4e61-8684-63d7a9cac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dc1be0-5154-4477-8a48-d26f233e83e4}" ma:internalName="TaxCatchAll" ma:showField="CatchAllData" ma:web="551be331-1e92-4e61-8684-63d7a9cac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4253-A366-4EB0-B64E-7D7C71DF5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1AD4-CC71-49A3-BAF4-A9484A11FA53}">
  <ds:schemaRefs>
    <ds:schemaRef ds:uri="http://schemas.microsoft.com/office/2006/metadata/properties"/>
    <ds:schemaRef ds:uri="http://schemas.microsoft.com/office/infopath/2007/PartnerControls"/>
    <ds:schemaRef ds:uri="551be331-1e92-4e61-8684-63d7a9cacfb1"/>
    <ds:schemaRef ds:uri="1d31c107-61fa-4dba-b681-c02989319120"/>
  </ds:schemaRefs>
</ds:datastoreItem>
</file>

<file path=customXml/itemProps3.xml><?xml version="1.0" encoding="utf-8"?>
<ds:datastoreItem xmlns:ds="http://schemas.openxmlformats.org/officeDocument/2006/customXml" ds:itemID="{BA62DB95-D2DF-4F65-BEC1-05A5002C0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1c107-61fa-4dba-b681-c02989319120"/>
    <ds:schemaRef ds:uri="551be331-1e92-4e61-8684-63d7a9cac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F8638F-2E64-4F00-9643-D26DB752BE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2024-01-25T13:48:00Z</dcterms:created>
  <dcterms:modified xsi:type="dcterms:W3CDTF">2026-01-13T23:04:00Z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0x010100D7B5A44B77381F4DBA3728E412BF1905</vt:lpwstr>
  </property>
  <property fmtid="{D5CDD505-2E9C-101B-9397-08002B2CF9AE}" pid="3" name="MediaServiceImageTags">
    <vt:lpwstr/>
  </property>
</Properties>
</file>