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5240" w14:textId="77777777" w:rsidR="000636BA" w:rsidRDefault="00E85A7F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674256A" wp14:editId="50CC1CC9">
            <wp:extent cx="6047740" cy="52363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C381805" w14:textId="77777777" w:rsidR="000636BA" w:rsidRDefault="00E85A7F">
      <w:pPr>
        <w:pStyle w:val="ab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SK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T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,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성남시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첨단교통시스템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구축해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통행시간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단축</w:t>
      </w:r>
    </w:p>
    <w:p w14:paraId="212E7470" w14:textId="77777777" w:rsidR="004D79AC" w:rsidRDefault="00E85A7F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전국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최초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레이더식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기반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스마트교차로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도입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,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차선정보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등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고도화된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실시간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</w:p>
    <w:p w14:paraId="0EFE6F8E" w14:textId="0522C00D" w:rsidR="000636BA" w:rsidRDefault="00E85A7F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교통량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모니터링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가능</w:t>
      </w:r>
    </w:p>
    <w:p w14:paraId="520A5840" w14:textId="77777777" w:rsidR="000636BA" w:rsidRPr="00B365EA" w:rsidRDefault="00E85A7F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Pr="00B365EA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AI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기반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위치분석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플랫폼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(</w:t>
      </w:r>
      <w:r w:rsidRPr="00B365EA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LITMUS)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활용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도시전역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음영지역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없는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교통정보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제공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</w:p>
    <w:p w14:paraId="71E87BE5" w14:textId="77777777" w:rsidR="000636BA" w:rsidRDefault="00E85A7F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140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억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규모의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지능형교통체계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(ITS)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구축사업으로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2024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년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7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월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완료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10" w:type="dxa"/>
          <w:bottom w:w="284" w:type="dxa"/>
          <w:right w:w="10" w:type="dxa"/>
        </w:tblCellMar>
        <w:tblLook w:val="01E0" w:firstRow="1" w:lastRow="1" w:firstColumn="1" w:lastColumn="1" w:noHBand="0" w:noVBand="0"/>
      </w:tblPr>
      <w:tblGrid>
        <w:gridCol w:w="9406"/>
      </w:tblGrid>
      <w:tr w:rsidR="000636BA" w14:paraId="5517DD9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EE5E890" w14:textId="77777777" w:rsidR="000636BA" w:rsidRDefault="00E85A7F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즉시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활용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가능합니다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0F9BC3E5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5B6CEDA" w14:textId="68CDEFF2" w:rsidR="000636BA" w:rsidRDefault="00E85A7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11. 2</w:t>
      </w:r>
      <w:r w:rsidR="00051BE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12A76E9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2089D5" w14:textId="6D66EBC5" w:rsidR="000636BA" w:rsidRDefault="00E85A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텔레콤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대표이사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유영상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hyperlink r:id="rId7" w:history="1">
        <w:r w:rsidR="000636BA">
          <w:rPr>
            <w:lang w:eastAsia="ko-KR"/>
          </w:rPr>
          <w:t>www.sktelecom.com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성남시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지능형교통체계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(ITS)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구축사업을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수주하여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성남시의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미래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모빌리티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혁신을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위한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첨단교통시스템을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구축한다고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</w:t>
      </w:r>
      <w:r w:rsidR="00051B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밝혔다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0C548B45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6F9635" w14:textId="77777777" w:rsidR="000636BA" w:rsidRDefault="00E85A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지난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8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경쟁입찰을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사업자로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선정된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컨소시엄은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스마트교차로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시스템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구축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노후화된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도로전광표지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(VMS)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및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교통정보수집장치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(VDS)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주차시스템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및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주차통합플랫폼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구축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종합상황실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시스템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고도화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등의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내용이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포함된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성남시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ITS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구축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사업을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2024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7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월까지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완료할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예정이다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DE23550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241188" w14:textId="77777777" w:rsidR="000636BA" w:rsidRDefault="00E85A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규모는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140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억원으로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국토교통부의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국비지원과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성남시의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자체예산을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투입하여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진행된다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34C17595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C8B389" w14:textId="77777777" w:rsidR="000636BA" w:rsidRDefault="00E85A7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■ SKT,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성남시와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함께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미래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모빌리티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혁신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위한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첨단교통시스템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구축</w:t>
      </w:r>
    </w:p>
    <w:p w14:paraId="3A9C89E1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624100" w14:textId="77777777" w:rsidR="000636BA" w:rsidRDefault="00E85A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스마트교차로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시스템은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교차로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검지기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설치를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실시간으로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교통량을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수집하여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교통량에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따라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신호를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제어하는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스마트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신호운영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기반이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필수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시스템이다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국토교통부에서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전국에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설치된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스마트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신호운영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시스템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운영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효과를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분석한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결과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평균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지체시간이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41%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감소하는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것으로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확인되었다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2E6462AF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2AAA91" w14:textId="77777777" w:rsidR="000636BA" w:rsidRDefault="00E85A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따라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성남시의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약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754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신호교차로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288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교차로에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대해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스마트교차로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시스템을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구축하여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실시간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교통량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정보를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수집할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계획이다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 </w:t>
      </w:r>
    </w:p>
    <w:p w14:paraId="6BDE5217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003F41" w14:textId="77777777" w:rsidR="000636BA" w:rsidRDefault="00E85A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특히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SKT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컨소시엄은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전국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최초로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레이더식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기반의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스마트교차로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시스템을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도입하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gram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교통량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뿐만</w:t>
      </w:r>
      <w:proofErr w:type="gram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아니라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차선정보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개별차량의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정확한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상세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위치정보를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수집하여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안전한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자율주행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도로환경을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조성하는데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대비하고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도로상황을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실시간으로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모니터링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있는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종합상황실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시스템을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gram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고도화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할</w:t>
      </w:r>
      <w:proofErr w:type="gram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예정이다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387870A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547016" w14:textId="77777777" w:rsidR="000636BA" w:rsidRDefault="00E85A7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성남시의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미래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모빌리티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환경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조성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교통안전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및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혼잡문제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해결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기대</w:t>
      </w:r>
    </w:p>
    <w:p w14:paraId="7F5CD394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2DE1EF" w14:textId="77777777" w:rsidR="000636BA" w:rsidRDefault="00E85A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스마트교차로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시스템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구축이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어려운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교차로에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대해서는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위치분석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플랫폼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(LITMUS)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교통량과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시민들의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이동패턴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데이터를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제공함으로써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도시전역의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음영지역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없는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교통정보수집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체계를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완성하여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성남시의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미래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모빌리티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수요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변화에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대응할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있는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첨단교통시스템을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구축할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계획이다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6414965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A96AAE" w14:textId="77777777" w:rsidR="000636BA" w:rsidRDefault="00E85A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모빌리티란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자율주행차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드론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도심항공교통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(Urban Air Mobility, UAM),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전기차와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같은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이동수단과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차량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호출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승차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공유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스마트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물류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다양한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서비스가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모두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포함된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의미로서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gram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선진국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뿐만</w:t>
      </w:r>
      <w:proofErr w:type="gram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아니라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국내의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많은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지자체에서도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미래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모빌리티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혁신을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위한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계획을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수립하고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4B6E5786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208000" w14:textId="77777777" w:rsidR="000636BA" w:rsidRDefault="00E85A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지리적으로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서울과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경기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남부권을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연결하는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수도권의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중심지인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성남시는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매년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교통량이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있어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교통정체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및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교통사고로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인한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시민들의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불편이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가중되고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있는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상황에서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이번에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구축되는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첨단교통시스템을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교통안전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및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혼잡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문제를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해결하고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UAM,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자율주행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미래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모빌리티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환경을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조성하는데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역할을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것으로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성남시는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기대하고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70DB7569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342F30" w14:textId="77777777" w:rsidR="000636BA" w:rsidRDefault="00E85A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김경덕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엔터프라이즈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(Enterprise) CIC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장은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“SKT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데이터와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접목하여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날로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심각해져가는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교통문제를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해결하는데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적극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활용하고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미래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모빌리티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혁신을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위해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성남시에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적극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협조할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계획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이라고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밝혔다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3030999" w14:textId="77777777" w:rsidR="000636BA" w:rsidRDefault="000636BA">
      <w:pPr>
        <w:topLinePunct/>
        <w:spacing w:after="0"/>
        <w:ind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1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636BA" w14:paraId="660665D1" w14:textId="77777777">
        <w:tc>
          <w:tcPr>
            <w:tcW w:w="9385" w:type="dxa"/>
          </w:tcPr>
          <w:p w14:paraId="4693FF29" w14:textId="77777777" w:rsidR="000636BA" w:rsidRDefault="00E85A7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</w:p>
          <w:p w14:paraId="36B093CC" w14:textId="7E241CB2" w:rsidR="000636BA" w:rsidRDefault="00E85A7F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는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성남시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지능형교통체계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(ITS)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구축사업을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수주하여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성남시의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미래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모빌리티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혁신을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위한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첨단교통시스템을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구축한다고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2</w:t>
            </w:r>
            <w:r w:rsidR="00051BE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일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밝혔</w:t>
            </w:r>
            <w:r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다</w:t>
            </w:r>
            <w:r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.</w:t>
            </w:r>
          </w:p>
          <w:p w14:paraId="2F22D306" w14:textId="77777777" w:rsidR="000636BA" w:rsidRDefault="00E85A7F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- </w:t>
            </w:r>
            <w:proofErr w:type="gram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SKT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직원들이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성남시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스마트교차로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시스템을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점검하는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모습</w:t>
            </w:r>
          </w:p>
        </w:tc>
      </w:tr>
    </w:tbl>
    <w:p w14:paraId="1E7CFE8F" w14:textId="77777777" w:rsidR="000636BA" w:rsidRDefault="00E85A7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45232374" w14:textId="77777777" w:rsidR="000636BA" w:rsidRDefault="00E85A7F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끝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. </w:t>
      </w:r>
    </w:p>
    <w:p w14:paraId="7013F6E0" w14:textId="77777777" w:rsidR="000636BA" w:rsidRDefault="000636B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48F2D221" w14:textId="77777777" w:rsidR="000636BA" w:rsidRDefault="00E85A7F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1793D96" wp14:editId="633C72EA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36BA">
      <w:footerReference w:type="default" r:id="rId9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981F" w14:textId="77777777" w:rsidR="005A04D9" w:rsidRDefault="005A04D9">
      <w:pPr>
        <w:spacing w:after="0" w:line="240" w:lineRule="auto"/>
      </w:pPr>
      <w:r>
        <w:separator/>
      </w:r>
    </w:p>
  </w:endnote>
  <w:endnote w:type="continuationSeparator" w:id="0">
    <w:p w14:paraId="7181D0D3" w14:textId="77777777" w:rsidR="005A04D9" w:rsidRDefault="005A0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뫼비우스 Bold">
    <w:altName w:val="맑은 고딕"/>
    <w:charset w:val="81"/>
    <w:family w:val="auto"/>
    <w:pitch w:val="variable"/>
    <w:sig w:usb0="800002A7" w:usb1="0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F919" w14:textId="77777777" w:rsidR="000636BA" w:rsidRDefault="00E85A7F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hidden="0" allowOverlap="1" wp14:anchorId="0EBD4D49" wp14:editId="0F4A9103">
          <wp:simplePos x="0" y="0"/>
          <wp:positionH relativeFrom="column">
            <wp:posOffset>5408295</wp:posOffset>
          </wp:positionH>
          <wp:positionV relativeFrom="paragraph">
            <wp:posOffset>15240</wp:posOffset>
          </wp:positionV>
          <wp:extent cx="619760" cy="149860"/>
          <wp:effectExtent l="0" t="0" r="0" b="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</w:t>
    </w:r>
    <w:r>
      <w:rPr>
        <w:rFonts w:ascii="맑은 고딕" w:hAnsi="맑은 고딕" w:hint="eastAsia"/>
        <w:sz w:val="16"/>
        <w:szCs w:val="16"/>
        <w:lang w:eastAsia="ko-KR" w:bidi="ar-SA"/>
      </w:rPr>
      <w:t>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1B3D" w14:textId="77777777" w:rsidR="005A04D9" w:rsidRDefault="005A04D9">
      <w:pPr>
        <w:spacing w:after="0" w:line="240" w:lineRule="auto"/>
      </w:pPr>
      <w:r>
        <w:separator/>
      </w:r>
    </w:p>
  </w:footnote>
  <w:footnote w:type="continuationSeparator" w:id="0">
    <w:p w14:paraId="02C4F7BD" w14:textId="77777777" w:rsidR="005A04D9" w:rsidRDefault="005A0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BA"/>
    <w:rsid w:val="00051BE0"/>
    <w:rsid w:val="000636BA"/>
    <w:rsid w:val="000F012D"/>
    <w:rsid w:val="00112449"/>
    <w:rsid w:val="004D79AC"/>
    <w:rsid w:val="005A04D9"/>
    <w:rsid w:val="008A47CB"/>
    <w:rsid w:val="00A93C43"/>
    <w:rsid w:val="00B365EA"/>
    <w:rsid w:val="00E8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0E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1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1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1"/>
    <w:rPr>
      <w:color w:val="605E5C"/>
      <w:shd w:val="clear" w:color="auto" w:fill="E1DFDD"/>
    </w:rPr>
  </w:style>
  <w:style w:type="character" w:customStyle="1" w:styleId="20">
    <w:name w:val="확인되지 않은 멘션2"/>
    <w:basedOn w:val="11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1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1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1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1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1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customStyle="1" w:styleId="13">
    <w:name w:val="표 구분선1"/>
    <w:basedOn w:val="1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a">
    <w:name w:val="Intense Emphasis"/>
    <w:qFormat/>
    <w:rPr>
      <w:b/>
      <w:bCs/>
      <w:i/>
      <w:iCs/>
      <w:color w:val="4F81BD"/>
    </w:rPr>
  </w:style>
  <w:style w:type="paragraph" w:styleId="afb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c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e">
    <w:name w:val="annotation text"/>
    <w:basedOn w:val="a"/>
    <w:link w:val="Charb"/>
    <w:uiPriority w:val="99"/>
    <w:semiHidden/>
    <w:unhideWhenUsed/>
  </w:style>
  <w:style w:type="character" w:customStyle="1" w:styleId="Charb">
    <w:name w:val="메모 텍스트 Char"/>
    <w:basedOn w:val="a0"/>
    <w:link w:val="afe"/>
    <w:uiPriority w:val="99"/>
    <w:semiHidden/>
    <w:rPr>
      <w:sz w:val="22"/>
      <w:szCs w:val="22"/>
      <w:lang w:eastAsia="en-US" w:bidi="en-US"/>
    </w:rPr>
  </w:style>
  <w:style w:type="paragraph" w:styleId="aff">
    <w:name w:val="annotation subject"/>
    <w:basedOn w:val="afe"/>
    <w:next w:val="afe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4">
    <w:name w:val="수정1"/>
    <w:hidden/>
    <w:uiPriority w:val="99"/>
    <w:semiHidden/>
    <w:rPr>
      <w:sz w:val="22"/>
      <w:szCs w:val="22"/>
      <w:lang w:eastAsia="en-US" w:bidi="en-US"/>
    </w:rPr>
  </w:style>
  <w:style w:type="paragraph" w:customStyle="1" w:styleId="90">
    <w:name w:val="스타일9"/>
    <w:basedOn w:val="a"/>
    <w:link w:val="9Char0"/>
    <w:pPr>
      <w:spacing w:after="0" w:line="400" w:lineRule="exact"/>
    </w:pPr>
    <w:rPr>
      <w:rFonts w:ascii="뫼비우스 Bold" w:eastAsia="뫼비우스 Bold" w:hAnsi="뫼비우스 Bold" w:cs="Arial"/>
      <w:kern w:val="2"/>
      <w:sz w:val="28"/>
      <w:szCs w:val="28"/>
      <w:lang w:eastAsia="ko-KR"/>
    </w:rPr>
  </w:style>
  <w:style w:type="character" w:customStyle="1" w:styleId="9Char0">
    <w:name w:val="스타일9 Char"/>
    <w:basedOn w:val="a0"/>
    <w:link w:val="90"/>
    <w:rPr>
      <w:rFonts w:ascii="뫼비우스 Bold" w:eastAsia="뫼비우스 Bold" w:hAnsi="뫼비우스 Bold" w:cs="Arial"/>
      <w:kern w:val="2"/>
      <w:sz w:val="28"/>
      <w:szCs w:val="28"/>
      <w:lang w:bidi="en-US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skteleco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2026-01-15T01:21:00Z</dcterms:created>
  <dcterms:modified xsi:type="dcterms:W3CDTF">2026-01-15T01:21:00Z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