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076DDAAC" w14:textId="44CC06A3" w:rsidR="0016142D" w:rsidRPr="00414047" w:rsidRDefault="00414047" w:rsidP="002165A6">
      <w:pPr>
        <w:pStyle w:val="ab"/>
        <w:tabs>
          <w:tab w:val="center" w:pos="4762"/>
        </w:tabs>
        <w:wordWrap w:val="0"/>
        <w:snapToGrid w:val="0"/>
        <w:spacing w:before="0" w:beforeAutospacing="0" w:after="0" w:afterAutospacing="0" w:line="180" w:lineRule="atLeast"/>
        <w:ind w:left="233" w:hangingChars="54" w:hanging="233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 w:rsidRPr="00414047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“</w:t>
      </w:r>
      <w:r w:rsidR="00790C15" w:rsidRPr="00414047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S</w:t>
      </w:r>
      <w:r w:rsidR="00790C15" w:rsidRPr="00414047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KT 2024 </w:t>
      </w:r>
      <w:r w:rsidR="00790C15" w:rsidRPr="00414047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조직</w:t>
      </w:r>
      <w:r w:rsidR="00790C15" w:rsidRPr="00414047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790C15" w:rsidRPr="00414047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개편 </w:t>
      </w:r>
      <w:r w:rsidRPr="00414047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핵심은 </w:t>
      </w:r>
      <w:r w:rsidR="0016142D" w:rsidRPr="00414047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AI</w:t>
      </w:r>
      <w:r w:rsidR="002572DD" w:rsidRPr="00414047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16142D" w:rsidRPr="00414047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&amp;</w:t>
      </w:r>
      <w:r w:rsidR="002572DD" w:rsidRPr="00414047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16142D" w:rsidRPr="00414047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글로벌</w:t>
      </w:r>
      <w:r w:rsidRPr="00414047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”</w:t>
      </w:r>
    </w:p>
    <w:p w14:paraId="1E00FBAA" w14:textId="19363385" w:rsidR="00060F38" w:rsidRDefault="00060F38" w:rsidP="00FD2E03">
      <w:pPr>
        <w:pStyle w:val="ab"/>
        <w:tabs>
          <w:tab w:val="center" w:pos="4762"/>
        </w:tabs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유영상 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CEO, “AI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피라미드 전략 실행력 극대화</w:t>
      </w:r>
      <w:r w:rsidR="00414047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…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변화와 혁신 결실 </w:t>
      </w:r>
      <w:proofErr w:type="gramStart"/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가시화 </w:t>
      </w:r>
      <w:r w:rsidR="0041404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해야</w:t>
      </w:r>
      <w:proofErr w:type="gramEnd"/>
      <w:r>
        <w:rPr>
          <w:rFonts w:ascii="맑은 고딕" w:eastAsia="맑은 고딕" w:hAnsi="맑은 고딕" w:cs="Arial"/>
          <w:b/>
          <w:bCs/>
          <w:kern w:val="2"/>
          <w:lang w:eastAsia="ko-KR"/>
        </w:rPr>
        <w:t>”</w:t>
      </w:r>
    </w:p>
    <w:p w14:paraId="7C6F47CD" w14:textId="4F010E56" w:rsidR="003505AC" w:rsidRDefault="00082750" w:rsidP="00FD2E03">
      <w:pPr>
        <w:pStyle w:val="ab"/>
        <w:tabs>
          <w:tab w:val="center" w:pos="4762"/>
        </w:tabs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/>
          <w:b/>
          <w:bCs/>
          <w:kern w:val="2"/>
          <w:lang w:eastAsia="ko-KR"/>
        </w:rPr>
        <w:t>-</w:t>
      </w:r>
      <w:r w:rsidR="00EA0BF5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3505A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산업과 생활 전 영역서 </w:t>
      </w:r>
      <w:r w:rsidR="003505AC">
        <w:rPr>
          <w:rFonts w:ascii="맑은 고딕" w:eastAsia="맑은 고딕" w:hAnsi="맑은 고딕" w:cs="Arial"/>
          <w:b/>
          <w:bCs/>
          <w:kern w:val="2"/>
          <w:lang w:eastAsia="ko-KR"/>
        </w:rPr>
        <w:t>AI</w:t>
      </w:r>
      <w:r w:rsidR="003505A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혁신 추진할 </w:t>
      </w:r>
      <w:r w:rsidR="003505AC">
        <w:rPr>
          <w:rFonts w:ascii="맑은 고딕" w:eastAsia="맑은 고딕" w:hAnsi="맑은 고딕" w:cs="Arial"/>
          <w:b/>
          <w:bCs/>
          <w:kern w:val="2"/>
          <w:lang w:eastAsia="ko-KR"/>
        </w:rPr>
        <w:t>4</w:t>
      </w:r>
      <w:r w:rsidR="003505A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대 사업부 체계 구축</w:t>
      </w:r>
      <w:r w:rsidR="003505AC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…T-B </w:t>
      </w:r>
      <w:r w:rsidR="0041404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원바디 체제로</w:t>
      </w:r>
    </w:p>
    <w:p w14:paraId="6F667603" w14:textId="49DFAAF9" w:rsidR="00EB7840" w:rsidRDefault="002B1F9A" w:rsidP="00FD2E03">
      <w:pPr>
        <w:pStyle w:val="ab"/>
        <w:tabs>
          <w:tab w:val="center" w:pos="4762"/>
        </w:tabs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2165A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글로벌 시장</w:t>
      </w:r>
      <w:r w:rsidR="007F1F0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서</w:t>
      </w:r>
      <w:r w:rsidR="002165A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A</w:t>
      </w:r>
      <w:r w:rsidR="002165A6">
        <w:rPr>
          <w:rFonts w:ascii="맑은 고딕" w:eastAsia="맑은 고딕" w:hAnsi="맑은 고딕" w:cs="Arial"/>
          <w:b/>
          <w:bCs/>
          <w:kern w:val="2"/>
          <w:lang w:eastAsia="ko-KR"/>
        </w:rPr>
        <w:t>I DC, UAM, AI</w:t>
      </w:r>
      <w:r w:rsidR="002165A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반도체 등 </w:t>
      </w:r>
      <w:r w:rsidR="002165A6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AI </w:t>
      </w:r>
      <w:r w:rsidR="002165A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솔루션 사업 이끌 </w:t>
      </w:r>
      <w:r w:rsidR="00E0210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전담</w:t>
      </w:r>
      <w:r w:rsidR="002165A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조직 </w:t>
      </w:r>
      <w:r w:rsidR="00817B3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운영</w:t>
      </w:r>
    </w:p>
    <w:p w14:paraId="4F1BCE22" w14:textId="22B0F3BD" w:rsidR="00004F03" w:rsidRPr="00CD58BA" w:rsidRDefault="007255BE" w:rsidP="00CD58BA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E0210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경영</w:t>
      </w:r>
      <w:r w:rsidR="002165A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전략과 미래 성장사업 연계</w:t>
      </w:r>
      <w:r w:rsidR="001C53D8">
        <w:rPr>
          <w:rFonts w:ascii="맑은 고딕" w:eastAsia="맑은 고딕" w:hAnsi="맑은 고딕" w:cs="Arial"/>
          <w:b/>
          <w:bCs/>
          <w:kern w:val="2"/>
          <w:lang w:eastAsia="ko-KR"/>
        </w:rPr>
        <w:t>…</w:t>
      </w:r>
      <w:r w:rsidR="00817B33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AI </w:t>
      </w:r>
      <w:r w:rsidR="00817B3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역량</w:t>
      </w:r>
      <w:r w:rsidR="0059582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갖춘 글로벌 인재 중심으로</w:t>
      </w:r>
      <w:r w:rsidR="00817B3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리더십 개편</w:t>
      </w:r>
    </w:p>
    <w:tbl>
      <w:tblPr>
        <w:tblW w:w="9493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93"/>
      </w:tblGrid>
      <w:tr w:rsidR="001A31D4" w:rsidRPr="00292D19" w14:paraId="50C6504A" w14:textId="77777777" w:rsidTr="00190320">
        <w:trPr>
          <w:trHeight w:val="16"/>
          <w:jc w:val="center"/>
        </w:trPr>
        <w:tc>
          <w:tcPr>
            <w:tcW w:w="9493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4A9D6F1" w:rsidR="00474576" w:rsidRPr="00432736" w:rsidRDefault="00B7042E" w:rsidP="00432736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proofErr w:type="spellStart"/>
            <w:proofErr w:type="gramStart"/>
            <w:r w:rsidR="008B580C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="008B580C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8B580C"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="008B580C"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</w:t>
            </w:r>
            <w:r w:rsidR="001C6E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할 수 있습니다.</w:t>
            </w:r>
          </w:p>
        </w:tc>
      </w:tr>
    </w:tbl>
    <w:p w14:paraId="001D1629" w14:textId="77777777" w:rsidR="00202D7A" w:rsidRPr="00004F03" w:rsidRDefault="00202D7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54B14549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1634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CD58B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343FD" w:rsidRPr="00A14FC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165A6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Pr="00A14FCF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F833EE" w14:textId="7657BF7A" w:rsidR="002165A6" w:rsidRPr="002165A6" w:rsidRDefault="002165A6" w:rsidP="002165A6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SK텔레콤(대표이사 사장 유영상, www.sktelecom.com)이 글로벌 AI 컴퍼니</w:t>
      </w:r>
      <w:r w:rsidR="00817B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본격</w:t>
      </w: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도약을 위한 2024년 조직 개편 및 임원인사를 7일 </w:t>
      </w:r>
      <w:r w:rsidR="00817B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</w:t>
      </w: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행했다.</w:t>
      </w:r>
    </w:p>
    <w:p w14:paraId="19ECF965" w14:textId="77777777" w:rsidR="002165A6" w:rsidRPr="00E0210C" w:rsidRDefault="002165A6" w:rsidP="002165A6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28598E" w14:textId="2B86F7C3" w:rsidR="002165A6" w:rsidRPr="002165A6" w:rsidRDefault="002165A6" w:rsidP="002165A6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 CEO는 "2024년은 AI 피라미드 전략의 실행력을 극대화</w:t>
      </w:r>
      <w:r w:rsidR="0041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변화와 혁신의 결실을 </w:t>
      </w:r>
      <w:proofErr w:type="gramStart"/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가시화 </w:t>
      </w:r>
      <w:r w:rsidR="00E021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시켜</w:t>
      </w: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야</w:t>
      </w:r>
      <w:proofErr w:type="gramEnd"/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하는 매우 중요한 해"</w:t>
      </w:r>
      <w:proofErr w:type="spellStart"/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라며</w:t>
      </w:r>
      <w:proofErr w:type="spellEnd"/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"이번 조직 개편과 임원인사는 </w:t>
      </w:r>
      <w:r w:rsidR="00E021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회사 </w:t>
      </w: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 실행에 가장 효과적인 조직구조를 갖춤과 동시에 글로벌과 AI 역량</w:t>
      </w:r>
      <w:r w:rsidR="00060F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전문성이 검증된 인재를 중심으로 리더십을 개편</w:t>
      </w:r>
      <w:r w:rsidR="00BA61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C070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데 중점을 뒀다</w:t>
      </w: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"고 의미를 밝혔다</w:t>
      </w:r>
      <w:r w:rsidR="005B32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E006977" w14:textId="77777777" w:rsidR="002165A6" w:rsidRPr="002165A6" w:rsidRDefault="002165A6" w:rsidP="002165A6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DABBA4" w14:textId="234B763A" w:rsidR="002165A6" w:rsidRPr="002165A6" w:rsidRDefault="002165A6" w:rsidP="002165A6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2165A6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■ AI 피라미드 전략 실행력</w:t>
      </w:r>
      <w:r w:rsidR="00817B3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극대화</w:t>
      </w:r>
      <w:r w:rsidRPr="002165A6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r w:rsidR="00817B3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위해</w:t>
      </w:r>
      <w:r w:rsidRPr="002165A6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4대 사업부 </w:t>
      </w:r>
      <w:r w:rsidR="00817B3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체계 구축</w:t>
      </w:r>
      <w:r w:rsidR="00817B33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…T-B </w:t>
      </w:r>
      <w:r w:rsidR="00817B3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시너지 강화</w:t>
      </w:r>
    </w:p>
    <w:p w14:paraId="425D725F" w14:textId="77777777" w:rsidR="002165A6" w:rsidRPr="00817B33" w:rsidRDefault="002165A6" w:rsidP="002165A6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F980A7" w14:textId="51A6B6E6" w:rsidR="002165A6" w:rsidRPr="002165A6" w:rsidRDefault="002165A6" w:rsidP="002165A6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817B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텔레콤은</w:t>
      </w: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 9월 글로벌 AI 컴퍼니 도약</w:t>
      </w:r>
      <w:r w:rsidR="00E021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위해 ▲AI인프라 ▲AIX ▲AI서비스 등 3대 영역을 중심으로 자강과 협력</w:t>
      </w:r>
      <w:r w:rsidR="00E021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기반한</w:t>
      </w: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산업과 생활 全 영역을 혁신하는 AI 피라미드 전략 추진을 발표한 바 있다. 이번 조직 개편에서 이를 </w:t>
      </w:r>
      <w:r w:rsidR="00E021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본격 </w:t>
      </w: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추진하기 위</w:t>
      </w:r>
      <w:r w:rsidR="00817B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4대 사업부 체계를 </w:t>
      </w:r>
      <w:r w:rsidR="00817B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</w:t>
      </w: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1FC94DDA" w14:textId="77777777" w:rsidR="002165A6" w:rsidRPr="002165A6" w:rsidRDefault="002165A6" w:rsidP="002165A6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BC6D1B" w14:textId="3F2400DD" w:rsidR="002165A6" w:rsidRPr="002165A6" w:rsidRDefault="002165A6" w:rsidP="002165A6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165A6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[AI서비스사업부]</w:t>
      </w: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Pr="002165A6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[Global/</w:t>
      </w:r>
      <w:proofErr w:type="spellStart"/>
      <w:r w:rsidRPr="002165A6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AITech</w:t>
      </w:r>
      <w:proofErr w:type="spellEnd"/>
      <w:r w:rsidRPr="002165A6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사업부]</w:t>
      </w: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글로벌 PAA(Personal AI Assistant)와 함께 </w:t>
      </w:r>
      <w:proofErr w:type="spellStart"/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특화 LLM을 만들기 위해 자강과 협력을 추진한다. 이와 함께 유무선 통신, 미디어, 엔터프라이즈 등 기존 핵심 사업의 AIX</w:t>
      </w:r>
      <w:r w:rsidR="00817B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전환도 적극</w:t>
      </w: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지원한다.</w:t>
      </w:r>
    </w:p>
    <w:p w14:paraId="3FB24E2B" w14:textId="24D5BFFA" w:rsidR="002165A6" w:rsidRPr="00817B33" w:rsidRDefault="002165A6" w:rsidP="002165A6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5947FB" w14:textId="3E3F0ABB" w:rsidR="003A6CE3" w:rsidRDefault="00E0210C" w:rsidP="002165A6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165A6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[T-B Customer사업부]</w:t>
      </w: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Pr="002165A6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[T-B Enterprise사업부]</w:t>
      </w:r>
      <w:r w:rsidR="003A6C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A6CE3"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유무선 통신, 미디어, 엔터프라이즈 등 전 사업 영역</w:t>
      </w:r>
      <w:r w:rsidR="003A6C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3A6C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140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41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적극 도입해 새로운 성장 기회를 적극 발굴한다.</w:t>
      </w:r>
      <w:r w:rsidR="004140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1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817B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브로드밴드</w:t>
      </w:r>
      <w:r w:rsidR="003A6C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3A6CE3"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T-B </w:t>
      </w:r>
      <w:proofErr w:type="spellStart"/>
      <w:r w:rsidR="003A6CE3"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원바디</w:t>
      </w:r>
      <w:proofErr w:type="spellEnd"/>
      <w:r w:rsidR="003A6CE3"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(One Body) </w:t>
      </w:r>
      <w:r w:rsidR="0041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체제로 </w:t>
      </w:r>
      <w:r w:rsidR="0041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시너지를 대폭 </w:t>
      </w:r>
      <w:r w:rsidR="003A6C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</w:t>
      </w:r>
      <w:r w:rsidR="004140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최고의 성장세를 이어간다.</w:t>
      </w:r>
    </w:p>
    <w:p w14:paraId="69422E7B" w14:textId="77777777" w:rsidR="002165A6" w:rsidRPr="002165A6" w:rsidRDefault="002165A6" w:rsidP="002165A6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FE0438" w14:textId="69BA9BB2" w:rsidR="002165A6" w:rsidRPr="002165A6" w:rsidRDefault="002165A6" w:rsidP="002165A6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2165A6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■ 글</w:t>
      </w:r>
      <w:r w:rsidR="00817B3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로벌 시장 경쟁력 강화 위한 </w:t>
      </w:r>
      <w:r w:rsidR="00817B33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AI </w:t>
      </w:r>
      <w:r w:rsidR="00817B3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솔루션 사업 전담 </w:t>
      </w:r>
      <w:r w:rsidR="00817B33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‘</w:t>
      </w:r>
      <w:r w:rsidR="00817B3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톱 팀</w:t>
      </w:r>
      <w:r w:rsidR="0077490E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(T</w:t>
      </w:r>
      <w:r w:rsidR="0077490E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op Team)</w:t>
      </w:r>
      <w:r w:rsidR="00817B33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’ </w:t>
      </w:r>
      <w:r w:rsidR="00817B3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운영</w:t>
      </w:r>
    </w:p>
    <w:p w14:paraId="6DF4A285" w14:textId="77777777" w:rsidR="002165A6" w:rsidRPr="002165A6" w:rsidRDefault="002165A6" w:rsidP="002165A6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D3A11A" w14:textId="3C50F34A" w:rsidR="00817B33" w:rsidRDefault="002165A6" w:rsidP="002165A6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817B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817B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텔레콤은</w:t>
      </w: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시장</w:t>
      </w:r>
      <w:r w:rsidR="00817B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솔루션 사업</w:t>
      </w:r>
      <w:r w:rsidR="00817B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본격 추진하기 위해</w:t>
      </w:r>
      <w:r w:rsidR="00817B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817B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이를 전담할 </w:t>
      </w:r>
      <w:r w:rsidR="00817B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17B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톱 팀</w:t>
      </w:r>
      <w:r w:rsidR="007749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7749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Top Team)</w:t>
      </w:r>
      <w:r w:rsidR="00817B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817B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조직을 신설해 운영한다.</w:t>
      </w:r>
    </w:p>
    <w:p w14:paraId="2715B3B4" w14:textId="77777777" w:rsidR="002165A6" w:rsidRPr="002165A6" w:rsidRDefault="002165A6" w:rsidP="002165A6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9BD404" w14:textId="6CB65830" w:rsidR="002165A6" w:rsidRPr="002165A6" w:rsidRDefault="002165A6" w:rsidP="002165A6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165A6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[Global Solution Office]</w:t>
      </w: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신설해 AI DC, UAM, AI반도체, 양자</w:t>
      </w:r>
      <w:r w:rsidR="00930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9301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Quantum)</w:t>
      </w: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 w:rsidR="00930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9301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X caliber)</w:t>
      </w: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AI 솔루션 관련 내부 역량을 결집해 글로벌 시장에 맞춰 사업 확장을 추진한다.</w:t>
      </w:r>
    </w:p>
    <w:p w14:paraId="232145D7" w14:textId="77777777" w:rsidR="002165A6" w:rsidRPr="0090467B" w:rsidRDefault="002165A6" w:rsidP="002165A6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811F46" w14:textId="4A5D664A" w:rsidR="002165A6" w:rsidRPr="002165A6" w:rsidRDefault="002165A6" w:rsidP="002165A6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 </w:t>
      </w:r>
      <w:r w:rsidR="00817B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신설되는 </w:t>
      </w:r>
      <w:r w:rsidRPr="002165A6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[Global Solution Tech]</w:t>
      </w:r>
      <w:r w:rsidR="00817B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[Global Solution Office]를 기술적으로 밀착 지원</w:t>
      </w:r>
      <w:r w:rsidR="00817B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 시너지 창출에 나선다</w:t>
      </w: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신설 조직은 기존 </w:t>
      </w:r>
      <w:r w:rsidR="00817B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엔터프라이즈(</w:t>
      </w:r>
      <w:r w:rsidR="00817B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Enterprise)</w:t>
      </w:r>
      <w:r w:rsidR="00817B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사업의 AIX 지원</w:t>
      </w:r>
      <w:r w:rsidR="00817B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에도 앞장선다</w:t>
      </w: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4A9995EC" w14:textId="77777777" w:rsidR="002165A6" w:rsidRPr="002165A6" w:rsidRDefault="002165A6" w:rsidP="002165A6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19623E" w14:textId="7A11E552" w:rsidR="002165A6" w:rsidRPr="002165A6" w:rsidRDefault="002165A6" w:rsidP="002165A6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2165A6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■</w:t>
      </w:r>
      <w:r w:rsidR="005B3264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전사 전략과 연계해 미래 성장사업 추진력 확보</w:t>
      </w:r>
    </w:p>
    <w:p w14:paraId="45DAA064" w14:textId="77777777" w:rsidR="002165A6" w:rsidRPr="00F2553B" w:rsidRDefault="002165A6" w:rsidP="002165A6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47FB30" w14:textId="64F64066" w:rsidR="002165A6" w:rsidRPr="002165A6" w:rsidRDefault="005351B2" w:rsidP="002165A6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텔레콤은</w:t>
      </w: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165A6" w:rsidRPr="002165A6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[</w:t>
      </w:r>
      <w:proofErr w:type="spellStart"/>
      <w:r w:rsidR="002165A6" w:rsidRPr="002165A6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Strategy&amp;Development</w:t>
      </w:r>
      <w:proofErr w:type="spellEnd"/>
      <w:r w:rsidR="002165A6" w:rsidRPr="002165A6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]</w:t>
      </w:r>
      <w:proofErr w:type="spellStart"/>
      <w:r w:rsidR="002165A6"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2165A6"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2165A6"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전사 경영전략 및 브랜드전략 기능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9A02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</w:t>
      </w:r>
      <w:r w:rsidR="007749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7749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7749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우주)</w:t>
      </w:r>
      <w:r w:rsidR="009A02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9A02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165A6"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메타버스, Web3, 메시징, 광고 등 Nex</w:t>
      </w:r>
      <w:r w:rsidR="002919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2165A6"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커머스 사업을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연계함으로써 미래 성장사업의 추진력을 강화한다</w:t>
      </w:r>
      <w:r w:rsidR="002165A6"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77C4418" w14:textId="3C5D9C83" w:rsidR="002165A6" w:rsidRPr="002919F9" w:rsidRDefault="002165A6" w:rsidP="002165A6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4A1179" w14:textId="4200463D" w:rsidR="003A6CE3" w:rsidRDefault="003A6CE3" w:rsidP="002165A6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165A6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■ </w:t>
      </w:r>
      <w:r w:rsidR="005B3264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A</w:t>
      </w:r>
      <w:r w:rsidR="005B3264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I</w:t>
      </w:r>
      <w:r w:rsidR="005B3264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와 글로벌 사업 적극 지원할 대외협력 담당도 신설 </w:t>
      </w:r>
    </w:p>
    <w:p w14:paraId="07A4865B" w14:textId="77777777" w:rsidR="003A6CE3" w:rsidRDefault="003A6CE3" w:rsidP="002165A6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08B774" w14:textId="007CB060" w:rsidR="009A0220" w:rsidRPr="009A0220" w:rsidRDefault="009A0220" w:rsidP="002165A6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텔레콤은 </w:t>
      </w:r>
      <w:r w:rsidR="005B32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CR,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PR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기능을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총괄하는 </w:t>
      </w:r>
      <w:r w:rsidRPr="009A0220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[</w:t>
      </w:r>
      <w:r w:rsidRPr="009A0220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대외협력</w:t>
      </w:r>
      <w:r w:rsidR="005B3264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담당</w:t>
      </w:r>
      <w:r w:rsidRPr="009A0220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]</w:t>
      </w:r>
      <w:r w:rsidR="00E43C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5B32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신설해 기존 사업과 더불어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9756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756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사업 확장을 지원한다.</w:t>
      </w:r>
      <w:r w:rsidR="00E43C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E43C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거버넌스를 정립하고 글로벌 환경에서 </w:t>
      </w:r>
      <w:r w:rsidR="00E43C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CR/PR </w:t>
      </w:r>
      <w:r w:rsidR="00E43C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역량을 강화하겠다는 취지다.</w:t>
      </w:r>
    </w:p>
    <w:p w14:paraId="1F275E3E" w14:textId="77777777" w:rsidR="009A0220" w:rsidRPr="002165A6" w:rsidRDefault="009A0220" w:rsidP="002165A6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991325" w14:textId="1DEED1D9" w:rsidR="0090467B" w:rsidRDefault="002165A6" w:rsidP="002165A6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5351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텔레콤은</w:t>
      </w: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2024년 임원인사</w:t>
      </w:r>
      <w:r w:rsidR="009046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</w:t>
      </w:r>
      <w:r w:rsidR="00817B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16</w:t>
      </w:r>
      <w:r w:rsidR="009046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명을 신규 임원으로 선임한다고 밝혔다.</w:t>
      </w: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351B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351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신규 임원은 </w:t>
      </w:r>
      <w:r w:rsidR="009046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9046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피라미드 전략의 실행력을 높이기 위해 필요한 역량</w:t>
      </w:r>
      <w:r w:rsidR="005351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물론,</w:t>
      </w:r>
      <w:r w:rsidR="009046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성과와 리더십이 검증된 인재</w:t>
      </w:r>
      <w:r w:rsidR="005351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선발했다.</w:t>
      </w:r>
    </w:p>
    <w:p w14:paraId="04832B4E" w14:textId="77777777" w:rsidR="0090467B" w:rsidRPr="005351B2" w:rsidRDefault="0090467B" w:rsidP="002165A6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01F838" w14:textId="6664265E" w:rsidR="002165A6" w:rsidRPr="002165A6" w:rsidRDefault="002165A6" w:rsidP="002165A6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 글로벌 AI 컴퍼니로의 성공적인 전환을 위해 전 구성원이 AI </w:t>
      </w:r>
      <w:r w:rsidR="00F255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역량과</w:t>
      </w: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사업 수행 역량을 </w:t>
      </w:r>
      <w:r w:rsidR="00F255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키우며</w:t>
      </w: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인재로 성장하는 </w:t>
      </w:r>
      <w:r w:rsidR="00F255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문화</w:t>
      </w:r>
      <w:r w:rsidR="00F255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정착될 수 있도록 적극 지원할 계획이다.</w:t>
      </w:r>
    </w:p>
    <w:p w14:paraId="6D9C4339" w14:textId="77777777" w:rsidR="002165A6" w:rsidRPr="002165A6" w:rsidRDefault="002165A6" w:rsidP="002165A6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AF4484" w14:textId="77777777" w:rsidR="002165A6" w:rsidRPr="006C51D8" w:rsidRDefault="002165A6" w:rsidP="002165A6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</w:p>
    <w:p w14:paraId="6F72D3B9" w14:textId="17E43F17" w:rsidR="00CD58BA" w:rsidRPr="002165A6" w:rsidRDefault="002165A6" w:rsidP="002165A6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165A6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lastRenderedPageBreak/>
        <w:t>■ 주요 임원 인사</w:t>
      </w:r>
    </w:p>
    <w:p w14:paraId="0DFBA4E4" w14:textId="348E0D23" w:rsidR="004241ED" w:rsidRDefault="004241ED" w:rsidP="004241E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2E62587" w14:textId="77777777" w:rsidR="004241ED" w:rsidRPr="004241ED" w:rsidRDefault="004241ED" w:rsidP="004241E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▣ 전입 Top Team 임원</w:t>
      </w:r>
    </w:p>
    <w:p w14:paraId="423A7EEA" w14:textId="77777777" w:rsidR="004241ED" w:rsidRPr="004241ED" w:rsidRDefault="004241ED" w:rsidP="004241E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923ACCD" w14:textId="77777777" w:rsidR="004241ED" w:rsidRPr="004241ED" w:rsidRDefault="004241ED" w:rsidP="004241E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◎ 정재헌 대외협력 담당(사장 승진)</w:t>
      </w:r>
    </w:p>
    <w:p w14:paraId="48A90D7D" w14:textId="77777777" w:rsidR="004241ED" w:rsidRPr="004241ED" w:rsidRDefault="004241ED" w:rsidP="004241E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◎ </w:t>
      </w:r>
      <w:proofErr w:type="spellStart"/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김양섭</w:t>
      </w:r>
      <w:proofErr w:type="spellEnd"/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Corporate Planning 담당(CFO)</w:t>
      </w:r>
    </w:p>
    <w:p w14:paraId="4D86488A" w14:textId="32CB4CE4" w:rsidR="004241ED" w:rsidRDefault="004241ED" w:rsidP="004241E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◎ 유경상 </w:t>
      </w:r>
      <w:proofErr w:type="spellStart"/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Strategy&amp;Development</w:t>
      </w:r>
      <w:proofErr w:type="spellEnd"/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담당(CSO)</w:t>
      </w:r>
    </w:p>
    <w:p w14:paraId="3C5190EF" w14:textId="77777777" w:rsidR="004241ED" w:rsidRDefault="004241ED" w:rsidP="004241E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D0DC308" w14:textId="77777777" w:rsidR="004241ED" w:rsidRPr="004241ED" w:rsidRDefault="004241ED" w:rsidP="004241E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▣ 신규 임원 선임 (16명)</w:t>
      </w:r>
    </w:p>
    <w:p w14:paraId="23FFEA31" w14:textId="77777777" w:rsidR="004241ED" w:rsidRPr="004241ED" w:rsidRDefault="004241ED" w:rsidP="004241E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BC81CF0" w14:textId="77777777" w:rsidR="004241ED" w:rsidRPr="004241ED" w:rsidRDefault="004241ED" w:rsidP="004241E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◎ </w:t>
      </w:r>
      <w:proofErr w:type="spellStart"/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조현덕</w:t>
      </w:r>
      <w:proofErr w:type="spellEnd"/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AI Communication 담당 겸 서비스개발 담당</w:t>
      </w:r>
    </w:p>
    <w:p w14:paraId="3A29D7C5" w14:textId="6346AEE5" w:rsidR="004241ED" w:rsidRPr="004241ED" w:rsidRDefault="004241ED" w:rsidP="004241E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◎ </w:t>
      </w:r>
      <w:proofErr w:type="spellStart"/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이재신</w:t>
      </w:r>
      <w:proofErr w:type="spellEnd"/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Global A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I</w:t>
      </w:r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사업개발 담당</w:t>
      </w:r>
    </w:p>
    <w:p w14:paraId="39AE8AC9" w14:textId="77777777" w:rsidR="004241ED" w:rsidRPr="004241ED" w:rsidRDefault="004241ED" w:rsidP="004241E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◎ </w:t>
      </w:r>
      <w:proofErr w:type="spellStart"/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유철준</w:t>
      </w:r>
      <w:proofErr w:type="spellEnd"/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Smart Device CT 담당</w:t>
      </w:r>
    </w:p>
    <w:p w14:paraId="72F9E475" w14:textId="77777777" w:rsidR="004241ED" w:rsidRPr="004241ED" w:rsidRDefault="004241ED" w:rsidP="004241E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◎ </w:t>
      </w:r>
      <w:proofErr w:type="spellStart"/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채영훈</w:t>
      </w:r>
      <w:proofErr w:type="spellEnd"/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대구 담당</w:t>
      </w:r>
    </w:p>
    <w:p w14:paraId="5C9B61A3" w14:textId="77777777" w:rsidR="004241ED" w:rsidRPr="004241ED" w:rsidRDefault="004241ED" w:rsidP="004241E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◎ </w:t>
      </w:r>
      <w:proofErr w:type="spellStart"/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송정범</w:t>
      </w:r>
      <w:proofErr w:type="spellEnd"/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B SME 담당</w:t>
      </w:r>
    </w:p>
    <w:p w14:paraId="4F40B668" w14:textId="77777777" w:rsidR="004241ED" w:rsidRPr="004241ED" w:rsidRDefault="004241ED" w:rsidP="004241E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◎ </w:t>
      </w:r>
      <w:proofErr w:type="spellStart"/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김구영</w:t>
      </w:r>
      <w:proofErr w:type="spellEnd"/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T-B Enterprise Sales CP 담당</w:t>
      </w:r>
    </w:p>
    <w:p w14:paraId="79D77F22" w14:textId="77777777" w:rsidR="004241ED" w:rsidRPr="004241ED" w:rsidRDefault="004241ED" w:rsidP="004241E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◎ 김재석 B DC기술 담당</w:t>
      </w:r>
    </w:p>
    <w:p w14:paraId="242F1464" w14:textId="77777777" w:rsidR="004241ED" w:rsidRPr="004241ED" w:rsidRDefault="004241ED" w:rsidP="004241E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◎ 김명국 Cloud CO 담당</w:t>
      </w:r>
    </w:p>
    <w:p w14:paraId="2A39319E" w14:textId="77777777" w:rsidR="004241ED" w:rsidRPr="004241ED" w:rsidRDefault="004241ED" w:rsidP="004241E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◎ 홍선기 수도권Infra 담당</w:t>
      </w:r>
    </w:p>
    <w:p w14:paraId="4FADBA09" w14:textId="77777777" w:rsidR="004241ED" w:rsidRPr="004241ED" w:rsidRDefault="004241ED" w:rsidP="004241E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◎ 이현우 GS AIDC추진 담당</w:t>
      </w:r>
    </w:p>
    <w:p w14:paraId="2103662D" w14:textId="77777777" w:rsidR="004241ED" w:rsidRPr="004241ED" w:rsidRDefault="004241ED" w:rsidP="004241E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◎ </w:t>
      </w:r>
      <w:proofErr w:type="spellStart"/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박규현</w:t>
      </w:r>
      <w:proofErr w:type="spellEnd"/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Digital Comm 담당</w:t>
      </w:r>
    </w:p>
    <w:p w14:paraId="5E2EF9FA" w14:textId="77777777" w:rsidR="004241ED" w:rsidRPr="004241ED" w:rsidRDefault="004241ED" w:rsidP="004241E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◎ </w:t>
      </w:r>
      <w:proofErr w:type="spellStart"/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황재만</w:t>
      </w:r>
      <w:proofErr w:type="spellEnd"/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HR 담당</w:t>
      </w:r>
    </w:p>
    <w:p w14:paraId="5BA1FA76" w14:textId="77777777" w:rsidR="004241ED" w:rsidRPr="004241ED" w:rsidRDefault="004241ED" w:rsidP="004241E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◎ 이혜연 변화추진 담당</w:t>
      </w:r>
    </w:p>
    <w:p w14:paraId="0EDD7903" w14:textId="77777777" w:rsidR="004241ED" w:rsidRPr="004241ED" w:rsidRDefault="004241ED" w:rsidP="004241E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◎ 김성진 B CR 담당</w:t>
      </w:r>
    </w:p>
    <w:p w14:paraId="5661EB62" w14:textId="77777777" w:rsidR="004241ED" w:rsidRPr="004241ED" w:rsidRDefault="004241ED" w:rsidP="004241E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◎ </w:t>
      </w:r>
      <w:proofErr w:type="spellStart"/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김호근</w:t>
      </w:r>
      <w:proofErr w:type="spellEnd"/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법무 담당</w:t>
      </w:r>
    </w:p>
    <w:p w14:paraId="581356B5" w14:textId="7E9B3449" w:rsidR="004241ED" w:rsidRDefault="004241ED" w:rsidP="004241E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◎ 이재준 SKTA 대표</w:t>
      </w:r>
    </w:p>
    <w:p w14:paraId="6CF4DB88" w14:textId="77777777" w:rsidR="00740A58" w:rsidRDefault="00740A58" w:rsidP="008F3D4B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15F3088" w14:textId="77777777" w:rsidR="00FD4A05" w:rsidRDefault="00FD4A05" w:rsidP="008F3D4B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7A7D3C1" w14:textId="48069303" w:rsidR="00687CD2" w:rsidRPr="008F3D4B" w:rsidRDefault="00687CD2" w:rsidP="008F3D4B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</w:p>
    <w:sectPr w:rsidR="00687CD2" w:rsidRPr="008F3D4B" w:rsidSect="00365A3D">
      <w:footerReference w:type="default" r:id="rId12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AE5A" w14:textId="77777777" w:rsidR="0009574D" w:rsidRDefault="0009574D">
      <w:pPr>
        <w:spacing w:after="0" w:line="240" w:lineRule="auto"/>
      </w:pPr>
      <w:r>
        <w:separator/>
      </w:r>
    </w:p>
  </w:endnote>
  <w:endnote w:type="continuationSeparator" w:id="0">
    <w:p w14:paraId="689EF119" w14:textId="77777777" w:rsidR="0009574D" w:rsidRDefault="00095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맑은 고딕"/>
    <w:charset w:val="81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7E11C5" w:rsidRDefault="007E11C5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52ADC" w14:textId="77777777" w:rsidR="0009574D" w:rsidRDefault="0009574D">
      <w:pPr>
        <w:spacing w:after="0" w:line="240" w:lineRule="auto"/>
      </w:pPr>
      <w:r>
        <w:separator/>
      </w:r>
    </w:p>
  </w:footnote>
  <w:footnote w:type="continuationSeparator" w:id="0">
    <w:p w14:paraId="5C0B3808" w14:textId="77777777" w:rsidR="0009574D" w:rsidRDefault="00095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6E26C1A"/>
    <w:multiLevelType w:val="hybridMultilevel"/>
    <w:tmpl w:val="934C6F68"/>
    <w:lvl w:ilvl="0" w:tplc="77C6537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0C079D"/>
    <w:multiLevelType w:val="hybridMultilevel"/>
    <w:tmpl w:val="55AAADA0"/>
    <w:lvl w:ilvl="0" w:tplc="22FA451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B450331"/>
    <w:multiLevelType w:val="hybridMultilevel"/>
    <w:tmpl w:val="70D0666E"/>
    <w:lvl w:ilvl="0" w:tplc="CA360CE0">
      <w:start w:val="1"/>
      <w:numFmt w:val="decimal"/>
      <w:lvlText w:val="%1."/>
      <w:lvlJc w:val="left"/>
      <w:pPr>
        <w:ind w:left="760" w:hanging="360"/>
      </w:pPr>
      <w:rPr>
        <w:rFonts w:hint="default"/>
        <w:b/>
        <w:color w:val="FF000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072505398">
    <w:abstractNumId w:val="0"/>
  </w:num>
  <w:num w:numId="2" w16cid:durableId="215548069">
    <w:abstractNumId w:val="2"/>
  </w:num>
  <w:num w:numId="3" w16cid:durableId="1438402565">
    <w:abstractNumId w:val="10"/>
  </w:num>
  <w:num w:numId="4" w16cid:durableId="2106265052">
    <w:abstractNumId w:val="6"/>
  </w:num>
  <w:num w:numId="5" w16cid:durableId="2070375878">
    <w:abstractNumId w:val="5"/>
  </w:num>
  <w:num w:numId="6" w16cid:durableId="121577220">
    <w:abstractNumId w:val="9"/>
  </w:num>
  <w:num w:numId="7" w16cid:durableId="1137645965">
    <w:abstractNumId w:val="4"/>
  </w:num>
  <w:num w:numId="8" w16cid:durableId="822745144">
    <w:abstractNumId w:val="7"/>
  </w:num>
  <w:num w:numId="9" w16cid:durableId="934442724">
    <w:abstractNumId w:val="1"/>
  </w:num>
  <w:num w:numId="10" w16cid:durableId="1236164178">
    <w:abstractNumId w:val="3"/>
  </w:num>
  <w:num w:numId="11" w16cid:durableId="6899895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0136"/>
    <w:rsid w:val="00002BC7"/>
    <w:rsid w:val="00002DF8"/>
    <w:rsid w:val="0000325E"/>
    <w:rsid w:val="00003A26"/>
    <w:rsid w:val="00003F88"/>
    <w:rsid w:val="00004F03"/>
    <w:rsid w:val="00005EB5"/>
    <w:rsid w:val="00005F7C"/>
    <w:rsid w:val="00006A9C"/>
    <w:rsid w:val="00007027"/>
    <w:rsid w:val="00010C71"/>
    <w:rsid w:val="0001139D"/>
    <w:rsid w:val="00011C03"/>
    <w:rsid w:val="00012399"/>
    <w:rsid w:val="00012585"/>
    <w:rsid w:val="000127BB"/>
    <w:rsid w:val="000127C3"/>
    <w:rsid w:val="000128B6"/>
    <w:rsid w:val="000131CD"/>
    <w:rsid w:val="00013BFF"/>
    <w:rsid w:val="0001604E"/>
    <w:rsid w:val="00016C62"/>
    <w:rsid w:val="00017DDD"/>
    <w:rsid w:val="0002068A"/>
    <w:rsid w:val="00021635"/>
    <w:rsid w:val="000218A3"/>
    <w:rsid w:val="00022631"/>
    <w:rsid w:val="00024FBB"/>
    <w:rsid w:val="00025681"/>
    <w:rsid w:val="0003072F"/>
    <w:rsid w:val="00033834"/>
    <w:rsid w:val="000338A0"/>
    <w:rsid w:val="00034177"/>
    <w:rsid w:val="00035259"/>
    <w:rsid w:val="00035336"/>
    <w:rsid w:val="00037E46"/>
    <w:rsid w:val="000406FA"/>
    <w:rsid w:val="000409AB"/>
    <w:rsid w:val="00040B7A"/>
    <w:rsid w:val="0004270E"/>
    <w:rsid w:val="000437EF"/>
    <w:rsid w:val="000438A7"/>
    <w:rsid w:val="00044FB6"/>
    <w:rsid w:val="000455A0"/>
    <w:rsid w:val="00045C2D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0F38"/>
    <w:rsid w:val="0006374A"/>
    <w:rsid w:val="0006394A"/>
    <w:rsid w:val="00064706"/>
    <w:rsid w:val="00065796"/>
    <w:rsid w:val="00067342"/>
    <w:rsid w:val="00067434"/>
    <w:rsid w:val="00067C26"/>
    <w:rsid w:val="00071AC3"/>
    <w:rsid w:val="000728D9"/>
    <w:rsid w:val="00073434"/>
    <w:rsid w:val="00074CDE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750"/>
    <w:rsid w:val="00082EB4"/>
    <w:rsid w:val="000833CF"/>
    <w:rsid w:val="00085CAC"/>
    <w:rsid w:val="00086199"/>
    <w:rsid w:val="00086930"/>
    <w:rsid w:val="00090248"/>
    <w:rsid w:val="00092F84"/>
    <w:rsid w:val="0009356E"/>
    <w:rsid w:val="0009574D"/>
    <w:rsid w:val="00097EF1"/>
    <w:rsid w:val="000A01DF"/>
    <w:rsid w:val="000A072C"/>
    <w:rsid w:val="000A1D26"/>
    <w:rsid w:val="000A2776"/>
    <w:rsid w:val="000A316E"/>
    <w:rsid w:val="000A44F4"/>
    <w:rsid w:val="000A4DC3"/>
    <w:rsid w:val="000B16C7"/>
    <w:rsid w:val="000B1F63"/>
    <w:rsid w:val="000B273A"/>
    <w:rsid w:val="000B3B26"/>
    <w:rsid w:val="000B3BFF"/>
    <w:rsid w:val="000B5ECE"/>
    <w:rsid w:val="000B6A08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BA3"/>
    <w:rsid w:val="000F0D9E"/>
    <w:rsid w:val="000F3B81"/>
    <w:rsid w:val="000F628B"/>
    <w:rsid w:val="000F6CF0"/>
    <w:rsid w:val="000F7EC2"/>
    <w:rsid w:val="00100262"/>
    <w:rsid w:val="00100F38"/>
    <w:rsid w:val="00101F09"/>
    <w:rsid w:val="00102960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4D80"/>
    <w:rsid w:val="00115991"/>
    <w:rsid w:val="00116AB7"/>
    <w:rsid w:val="00116C79"/>
    <w:rsid w:val="00116ED5"/>
    <w:rsid w:val="00120513"/>
    <w:rsid w:val="00121690"/>
    <w:rsid w:val="001224D3"/>
    <w:rsid w:val="00122791"/>
    <w:rsid w:val="00123AB2"/>
    <w:rsid w:val="001243A4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4F71"/>
    <w:rsid w:val="0013699A"/>
    <w:rsid w:val="00141403"/>
    <w:rsid w:val="00141C26"/>
    <w:rsid w:val="00142CED"/>
    <w:rsid w:val="00143225"/>
    <w:rsid w:val="00144434"/>
    <w:rsid w:val="001464E4"/>
    <w:rsid w:val="00147825"/>
    <w:rsid w:val="00150517"/>
    <w:rsid w:val="00151939"/>
    <w:rsid w:val="00151D95"/>
    <w:rsid w:val="0015253F"/>
    <w:rsid w:val="001527DE"/>
    <w:rsid w:val="001558AE"/>
    <w:rsid w:val="00156925"/>
    <w:rsid w:val="001577A6"/>
    <w:rsid w:val="00157B60"/>
    <w:rsid w:val="0016142D"/>
    <w:rsid w:val="00162420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58E"/>
    <w:rsid w:val="001718F4"/>
    <w:rsid w:val="00171ADE"/>
    <w:rsid w:val="00172586"/>
    <w:rsid w:val="00172CC7"/>
    <w:rsid w:val="0017561D"/>
    <w:rsid w:val="0017576F"/>
    <w:rsid w:val="00175B60"/>
    <w:rsid w:val="00176066"/>
    <w:rsid w:val="00176214"/>
    <w:rsid w:val="001768DE"/>
    <w:rsid w:val="00176BD4"/>
    <w:rsid w:val="00176FF6"/>
    <w:rsid w:val="001771BD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0320"/>
    <w:rsid w:val="00191236"/>
    <w:rsid w:val="00191E0D"/>
    <w:rsid w:val="00193A9B"/>
    <w:rsid w:val="001950CF"/>
    <w:rsid w:val="001960CB"/>
    <w:rsid w:val="00197779"/>
    <w:rsid w:val="001A066C"/>
    <w:rsid w:val="001A0836"/>
    <w:rsid w:val="001A0945"/>
    <w:rsid w:val="001A1DDC"/>
    <w:rsid w:val="001A31D4"/>
    <w:rsid w:val="001A35E6"/>
    <w:rsid w:val="001A4BCF"/>
    <w:rsid w:val="001A60C0"/>
    <w:rsid w:val="001B0494"/>
    <w:rsid w:val="001B1F56"/>
    <w:rsid w:val="001B4672"/>
    <w:rsid w:val="001B4836"/>
    <w:rsid w:val="001B6120"/>
    <w:rsid w:val="001B638C"/>
    <w:rsid w:val="001B7CC2"/>
    <w:rsid w:val="001B7F1E"/>
    <w:rsid w:val="001C0099"/>
    <w:rsid w:val="001C0A3D"/>
    <w:rsid w:val="001C18AB"/>
    <w:rsid w:val="001C3003"/>
    <w:rsid w:val="001C41C5"/>
    <w:rsid w:val="001C47C3"/>
    <w:rsid w:val="001C4F6A"/>
    <w:rsid w:val="001C53D8"/>
    <w:rsid w:val="001C5E8E"/>
    <w:rsid w:val="001C6072"/>
    <w:rsid w:val="001C6A94"/>
    <w:rsid w:val="001C6E9E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BED"/>
    <w:rsid w:val="001D6861"/>
    <w:rsid w:val="001D7793"/>
    <w:rsid w:val="001D77D5"/>
    <w:rsid w:val="001E1B86"/>
    <w:rsid w:val="001E1CF9"/>
    <w:rsid w:val="001E1F2A"/>
    <w:rsid w:val="001E1FE1"/>
    <w:rsid w:val="001E3C48"/>
    <w:rsid w:val="001E51E4"/>
    <w:rsid w:val="001E5BB6"/>
    <w:rsid w:val="001E64D5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1F7D68"/>
    <w:rsid w:val="00200889"/>
    <w:rsid w:val="002009C5"/>
    <w:rsid w:val="00202A63"/>
    <w:rsid w:val="00202D7A"/>
    <w:rsid w:val="002040BD"/>
    <w:rsid w:val="0020436C"/>
    <w:rsid w:val="00205F1F"/>
    <w:rsid w:val="0020794F"/>
    <w:rsid w:val="002104CB"/>
    <w:rsid w:val="00210D42"/>
    <w:rsid w:val="0021169D"/>
    <w:rsid w:val="00212CF2"/>
    <w:rsid w:val="002140C1"/>
    <w:rsid w:val="00215644"/>
    <w:rsid w:val="002156C6"/>
    <w:rsid w:val="0021577C"/>
    <w:rsid w:val="00216017"/>
    <w:rsid w:val="00216133"/>
    <w:rsid w:val="002165A6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2747"/>
    <w:rsid w:val="0023348F"/>
    <w:rsid w:val="00233F54"/>
    <w:rsid w:val="002342EF"/>
    <w:rsid w:val="00235690"/>
    <w:rsid w:val="0023603D"/>
    <w:rsid w:val="0023628D"/>
    <w:rsid w:val="00237574"/>
    <w:rsid w:val="00240B8F"/>
    <w:rsid w:val="00240E91"/>
    <w:rsid w:val="0024105E"/>
    <w:rsid w:val="00241623"/>
    <w:rsid w:val="00241DA3"/>
    <w:rsid w:val="002425CF"/>
    <w:rsid w:val="00243ECA"/>
    <w:rsid w:val="002443F2"/>
    <w:rsid w:val="002445B2"/>
    <w:rsid w:val="00246B62"/>
    <w:rsid w:val="00246DD8"/>
    <w:rsid w:val="00246F1F"/>
    <w:rsid w:val="002478A4"/>
    <w:rsid w:val="00250400"/>
    <w:rsid w:val="002504EE"/>
    <w:rsid w:val="002505BF"/>
    <w:rsid w:val="00252789"/>
    <w:rsid w:val="00252FEB"/>
    <w:rsid w:val="00253550"/>
    <w:rsid w:val="00253CB8"/>
    <w:rsid w:val="00254C59"/>
    <w:rsid w:val="002554CA"/>
    <w:rsid w:val="00255819"/>
    <w:rsid w:val="00256162"/>
    <w:rsid w:val="00256DC7"/>
    <w:rsid w:val="002570AA"/>
    <w:rsid w:val="002572DD"/>
    <w:rsid w:val="00257F5C"/>
    <w:rsid w:val="0026150E"/>
    <w:rsid w:val="00262C26"/>
    <w:rsid w:val="00263142"/>
    <w:rsid w:val="00263248"/>
    <w:rsid w:val="00263ED4"/>
    <w:rsid w:val="002642FB"/>
    <w:rsid w:val="0026433F"/>
    <w:rsid w:val="00264564"/>
    <w:rsid w:val="00266FAA"/>
    <w:rsid w:val="0026722F"/>
    <w:rsid w:val="002672FD"/>
    <w:rsid w:val="002674FA"/>
    <w:rsid w:val="002706A5"/>
    <w:rsid w:val="0027121A"/>
    <w:rsid w:val="00271BFE"/>
    <w:rsid w:val="00272A36"/>
    <w:rsid w:val="00273E51"/>
    <w:rsid w:val="0027451E"/>
    <w:rsid w:val="0027458B"/>
    <w:rsid w:val="00274AC6"/>
    <w:rsid w:val="00275477"/>
    <w:rsid w:val="00275639"/>
    <w:rsid w:val="00276E97"/>
    <w:rsid w:val="00277D23"/>
    <w:rsid w:val="00277DCE"/>
    <w:rsid w:val="00280B9A"/>
    <w:rsid w:val="002816D4"/>
    <w:rsid w:val="00281A7F"/>
    <w:rsid w:val="00282B5C"/>
    <w:rsid w:val="00283A0F"/>
    <w:rsid w:val="00285BC0"/>
    <w:rsid w:val="0028680D"/>
    <w:rsid w:val="00287A0E"/>
    <w:rsid w:val="002903FD"/>
    <w:rsid w:val="002911A2"/>
    <w:rsid w:val="002919F9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3A16"/>
    <w:rsid w:val="002A4276"/>
    <w:rsid w:val="002A465B"/>
    <w:rsid w:val="002A594E"/>
    <w:rsid w:val="002A6E2B"/>
    <w:rsid w:val="002B0D09"/>
    <w:rsid w:val="002B10DC"/>
    <w:rsid w:val="002B1F9A"/>
    <w:rsid w:val="002B2616"/>
    <w:rsid w:val="002B4D49"/>
    <w:rsid w:val="002B4E3E"/>
    <w:rsid w:val="002B6F99"/>
    <w:rsid w:val="002B7A18"/>
    <w:rsid w:val="002C04B6"/>
    <w:rsid w:val="002C0657"/>
    <w:rsid w:val="002C101D"/>
    <w:rsid w:val="002C13A1"/>
    <w:rsid w:val="002C2829"/>
    <w:rsid w:val="002C2A6F"/>
    <w:rsid w:val="002C3187"/>
    <w:rsid w:val="002C34E8"/>
    <w:rsid w:val="002C3960"/>
    <w:rsid w:val="002C65B7"/>
    <w:rsid w:val="002D03E0"/>
    <w:rsid w:val="002D09D1"/>
    <w:rsid w:val="002D0C23"/>
    <w:rsid w:val="002D210D"/>
    <w:rsid w:val="002D4A3A"/>
    <w:rsid w:val="002D50CB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B2B"/>
    <w:rsid w:val="002F3CFE"/>
    <w:rsid w:val="002F4522"/>
    <w:rsid w:val="002F5A78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6AA"/>
    <w:rsid w:val="00311456"/>
    <w:rsid w:val="003122B5"/>
    <w:rsid w:val="00312ACF"/>
    <w:rsid w:val="00313025"/>
    <w:rsid w:val="00313910"/>
    <w:rsid w:val="00313C55"/>
    <w:rsid w:val="00314C40"/>
    <w:rsid w:val="00315D91"/>
    <w:rsid w:val="00316A6D"/>
    <w:rsid w:val="00317A68"/>
    <w:rsid w:val="00317C48"/>
    <w:rsid w:val="00320ABE"/>
    <w:rsid w:val="00320F51"/>
    <w:rsid w:val="003212F9"/>
    <w:rsid w:val="00321A5C"/>
    <w:rsid w:val="0032255A"/>
    <w:rsid w:val="00322602"/>
    <w:rsid w:val="003229C5"/>
    <w:rsid w:val="00322CCB"/>
    <w:rsid w:val="0032323A"/>
    <w:rsid w:val="00324723"/>
    <w:rsid w:val="0032483D"/>
    <w:rsid w:val="003255CD"/>
    <w:rsid w:val="0032658A"/>
    <w:rsid w:val="00331543"/>
    <w:rsid w:val="0033170B"/>
    <w:rsid w:val="003318F6"/>
    <w:rsid w:val="003330B3"/>
    <w:rsid w:val="00333DBD"/>
    <w:rsid w:val="00333E96"/>
    <w:rsid w:val="00333EF3"/>
    <w:rsid w:val="00333F80"/>
    <w:rsid w:val="0033444A"/>
    <w:rsid w:val="00334F26"/>
    <w:rsid w:val="003350DF"/>
    <w:rsid w:val="0033541C"/>
    <w:rsid w:val="003404B5"/>
    <w:rsid w:val="00341676"/>
    <w:rsid w:val="00341E27"/>
    <w:rsid w:val="00342B77"/>
    <w:rsid w:val="00343A7D"/>
    <w:rsid w:val="003441FE"/>
    <w:rsid w:val="003446AC"/>
    <w:rsid w:val="00344CBD"/>
    <w:rsid w:val="003455DC"/>
    <w:rsid w:val="00345674"/>
    <w:rsid w:val="0034621C"/>
    <w:rsid w:val="00347665"/>
    <w:rsid w:val="003479A3"/>
    <w:rsid w:val="003505AC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E8"/>
    <w:rsid w:val="00355B23"/>
    <w:rsid w:val="003568F0"/>
    <w:rsid w:val="00360E83"/>
    <w:rsid w:val="00360F71"/>
    <w:rsid w:val="00362200"/>
    <w:rsid w:val="00362D8B"/>
    <w:rsid w:val="00362DCB"/>
    <w:rsid w:val="003633AE"/>
    <w:rsid w:val="0036557E"/>
    <w:rsid w:val="00365A3D"/>
    <w:rsid w:val="00365AFF"/>
    <w:rsid w:val="00366851"/>
    <w:rsid w:val="00367632"/>
    <w:rsid w:val="00370284"/>
    <w:rsid w:val="0037050D"/>
    <w:rsid w:val="00370675"/>
    <w:rsid w:val="00371D08"/>
    <w:rsid w:val="00373808"/>
    <w:rsid w:val="003758C3"/>
    <w:rsid w:val="00377694"/>
    <w:rsid w:val="00377727"/>
    <w:rsid w:val="003803AA"/>
    <w:rsid w:val="00380A51"/>
    <w:rsid w:val="00380BF6"/>
    <w:rsid w:val="00380EA5"/>
    <w:rsid w:val="00381288"/>
    <w:rsid w:val="0038133B"/>
    <w:rsid w:val="0038175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45D6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6CE3"/>
    <w:rsid w:val="003A7B9C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C41C1"/>
    <w:rsid w:val="003C638F"/>
    <w:rsid w:val="003C67F7"/>
    <w:rsid w:val="003C7202"/>
    <w:rsid w:val="003D0A2E"/>
    <w:rsid w:val="003D0C5C"/>
    <w:rsid w:val="003D27FD"/>
    <w:rsid w:val="003D42DC"/>
    <w:rsid w:val="003D63A1"/>
    <w:rsid w:val="003D6809"/>
    <w:rsid w:val="003D6FD0"/>
    <w:rsid w:val="003E0E3F"/>
    <w:rsid w:val="003E0F6D"/>
    <w:rsid w:val="003E15D5"/>
    <w:rsid w:val="003E29F0"/>
    <w:rsid w:val="003E36F2"/>
    <w:rsid w:val="003E377F"/>
    <w:rsid w:val="003E3BD9"/>
    <w:rsid w:val="003E4707"/>
    <w:rsid w:val="003E487E"/>
    <w:rsid w:val="003E773B"/>
    <w:rsid w:val="003E7F61"/>
    <w:rsid w:val="003F006E"/>
    <w:rsid w:val="003F33DC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2E31"/>
    <w:rsid w:val="00403997"/>
    <w:rsid w:val="004052D3"/>
    <w:rsid w:val="00405AC0"/>
    <w:rsid w:val="00406DC7"/>
    <w:rsid w:val="00406EFB"/>
    <w:rsid w:val="00410062"/>
    <w:rsid w:val="004107BF"/>
    <w:rsid w:val="00411195"/>
    <w:rsid w:val="0041285F"/>
    <w:rsid w:val="00412C47"/>
    <w:rsid w:val="004130BB"/>
    <w:rsid w:val="00413747"/>
    <w:rsid w:val="0041382A"/>
    <w:rsid w:val="00414047"/>
    <w:rsid w:val="00414546"/>
    <w:rsid w:val="0041570F"/>
    <w:rsid w:val="00416275"/>
    <w:rsid w:val="0041634D"/>
    <w:rsid w:val="00417922"/>
    <w:rsid w:val="00420952"/>
    <w:rsid w:val="00422C4B"/>
    <w:rsid w:val="00422FBD"/>
    <w:rsid w:val="0042374E"/>
    <w:rsid w:val="00423CE9"/>
    <w:rsid w:val="00423EA0"/>
    <w:rsid w:val="004241ED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736"/>
    <w:rsid w:val="00432B90"/>
    <w:rsid w:val="0043335B"/>
    <w:rsid w:val="004336A5"/>
    <w:rsid w:val="0043402C"/>
    <w:rsid w:val="00435EA0"/>
    <w:rsid w:val="00436226"/>
    <w:rsid w:val="0043746A"/>
    <w:rsid w:val="004375E2"/>
    <w:rsid w:val="00440C0E"/>
    <w:rsid w:val="00441BC5"/>
    <w:rsid w:val="00442DA9"/>
    <w:rsid w:val="00443D78"/>
    <w:rsid w:val="0044550F"/>
    <w:rsid w:val="00446E3A"/>
    <w:rsid w:val="0044745B"/>
    <w:rsid w:val="0044757C"/>
    <w:rsid w:val="00450EEC"/>
    <w:rsid w:val="00450F2F"/>
    <w:rsid w:val="0045105E"/>
    <w:rsid w:val="0045158B"/>
    <w:rsid w:val="0045317B"/>
    <w:rsid w:val="00457874"/>
    <w:rsid w:val="004602F5"/>
    <w:rsid w:val="004604A3"/>
    <w:rsid w:val="004606BA"/>
    <w:rsid w:val="00460C9C"/>
    <w:rsid w:val="004616B0"/>
    <w:rsid w:val="00462644"/>
    <w:rsid w:val="00462B63"/>
    <w:rsid w:val="0046418D"/>
    <w:rsid w:val="0046712D"/>
    <w:rsid w:val="004678F0"/>
    <w:rsid w:val="004702D6"/>
    <w:rsid w:val="00472E8F"/>
    <w:rsid w:val="00473768"/>
    <w:rsid w:val="00474576"/>
    <w:rsid w:val="004750D5"/>
    <w:rsid w:val="00475151"/>
    <w:rsid w:val="00476A6C"/>
    <w:rsid w:val="004802D5"/>
    <w:rsid w:val="0048052E"/>
    <w:rsid w:val="00480DCA"/>
    <w:rsid w:val="00481C4F"/>
    <w:rsid w:val="004838D0"/>
    <w:rsid w:val="00484176"/>
    <w:rsid w:val="00484DDB"/>
    <w:rsid w:val="0048556F"/>
    <w:rsid w:val="00485E29"/>
    <w:rsid w:val="00485FFF"/>
    <w:rsid w:val="00486B52"/>
    <w:rsid w:val="004912EF"/>
    <w:rsid w:val="0049202C"/>
    <w:rsid w:val="004934F7"/>
    <w:rsid w:val="0049405F"/>
    <w:rsid w:val="00494B1E"/>
    <w:rsid w:val="00494BD1"/>
    <w:rsid w:val="00494EED"/>
    <w:rsid w:val="004A10E9"/>
    <w:rsid w:val="004A17C4"/>
    <w:rsid w:val="004A22B5"/>
    <w:rsid w:val="004A276C"/>
    <w:rsid w:val="004A3106"/>
    <w:rsid w:val="004A4CE8"/>
    <w:rsid w:val="004A7655"/>
    <w:rsid w:val="004A7CAA"/>
    <w:rsid w:val="004B0CA9"/>
    <w:rsid w:val="004B0EDE"/>
    <w:rsid w:val="004B1C56"/>
    <w:rsid w:val="004B3107"/>
    <w:rsid w:val="004B37B6"/>
    <w:rsid w:val="004B527D"/>
    <w:rsid w:val="004B53F1"/>
    <w:rsid w:val="004B601A"/>
    <w:rsid w:val="004C0A4F"/>
    <w:rsid w:val="004C1BAD"/>
    <w:rsid w:val="004C2A1D"/>
    <w:rsid w:val="004C3634"/>
    <w:rsid w:val="004C3B53"/>
    <w:rsid w:val="004C525B"/>
    <w:rsid w:val="004C56CB"/>
    <w:rsid w:val="004C701C"/>
    <w:rsid w:val="004D008B"/>
    <w:rsid w:val="004D1A7B"/>
    <w:rsid w:val="004D2030"/>
    <w:rsid w:val="004D3B68"/>
    <w:rsid w:val="004D4D63"/>
    <w:rsid w:val="004D4DCE"/>
    <w:rsid w:val="004D541F"/>
    <w:rsid w:val="004D5BD2"/>
    <w:rsid w:val="004D65F3"/>
    <w:rsid w:val="004D68DF"/>
    <w:rsid w:val="004D6BF5"/>
    <w:rsid w:val="004D6F09"/>
    <w:rsid w:val="004D6F0E"/>
    <w:rsid w:val="004D7FF9"/>
    <w:rsid w:val="004E1BCF"/>
    <w:rsid w:val="004E2376"/>
    <w:rsid w:val="004E3128"/>
    <w:rsid w:val="004E37F2"/>
    <w:rsid w:val="004E5014"/>
    <w:rsid w:val="004E52B8"/>
    <w:rsid w:val="004E5724"/>
    <w:rsid w:val="004E63BE"/>
    <w:rsid w:val="004E72FD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A96"/>
    <w:rsid w:val="004F6EF9"/>
    <w:rsid w:val="004F7AFF"/>
    <w:rsid w:val="005013E1"/>
    <w:rsid w:val="00502E06"/>
    <w:rsid w:val="00502EEC"/>
    <w:rsid w:val="00504192"/>
    <w:rsid w:val="00504398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B02"/>
    <w:rsid w:val="00516464"/>
    <w:rsid w:val="00520A86"/>
    <w:rsid w:val="0052205B"/>
    <w:rsid w:val="00522732"/>
    <w:rsid w:val="00522CAB"/>
    <w:rsid w:val="005233AA"/>
    <w:rsid w:val="00524B42"/>
    <w:rsid w:val="00524FC9"/>
    <w:rsid w:val="00525474"/>
    <w:rsid w:val="005259DF"/>
    <w:rsid w:val="00530D34"/>
    <w:rsid w:val="00530D37"/>
    <w:rsid w:val="00530FF1"/>
    <w:rsid w:val="00531EAE"/>
    <w:rsid w:val="0053210E"/>
    <w:rsid w:val="00533F83"/>
    <w:rsid w:val="00534642"/>
    <w:rsid w:val="005351B2"/>
    <w:rsid w:val="005377B3"/>
    <w:rsid w:val="00537B02"/>
    <w:rsid w:val="00540267"/>
    <w:rsid w:val="00540791"/>
    <w:rsid w:val="00541268"/>
    <w:rsid w:val="00541B42"/>
    <w:rsid w:val="005421D4"/>
    <w:rsid w:val="00544100"/>
    <w:rsid w:val="00544BAF"/>
    <w:rsid w:val="005464DD"/>
    <w:rsid w:val="00546F0D"/>
    <w:rsid w:val="00551CFB"/>
    <w:rsid w:val="0055347F"/>
    <w:rsid w:val="00554DB6"/>
    <w:rsid w:val="0055751B"/>
    <w:rsid w:val="0055753F"/>
    <w:rsid w:val="00557FF8"/>
    <w:rsid w:val="005603A1"/>
    <w:rsid w:val="005610B5"/>
    <w:rsid w:val="00561664"/>
    <w:rsid w:val="00561A77"/>
    <w:rsid w:val="00562035"/>
    <w:rsid w:val="00562B2F"/>
    <w:rsid w:val="00563AA0"/>
    <w:rsid w:val="00564802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D24"/>
    <w:rsid w:val="005751FA"/>
    <w:rsid w:val="00575465"/>
    <w:rsid w:val="00575494"/>
    <w:rsid w:val="005760FF"/>
    <w:rsid w:val="00576A4B"/>
    <w:rsid w:val="005803BF"/>
    <w:rsid w:val="0058041F"/>
    <w:rsid w:val="00580F24"/>
    <w:rsid w:val="0058272E"/>
    <w:rsid w:val="00582ED4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5822"/>
    <w:rsid w:val="00597E39"/>
    <w:rsid w:val="005A100E"/>
    <w:rsid w:val="005A160B"/>
    <w:rsid w:val="005A1A7D"/>
    <w:rsid w:val="005A2BAF"/>
    <w:rsid w:val="005A2FA8"/>
    <w:rsid w:val="005A3057"/>
    <w:rsid w:val="005A35A0"/>
    <w:rsid w:val="005A6A75"/>
    <w:rsid w:val="005A7061"/>
    <w:rsid w:val="005A77A5"/>
    <w:rsid w:val="005A79F0"/>
    <w:rsid w:val="005B0031"/>
    <w:rsid w:val="005B01E2"/>
    <w:rsid w:val="005B0BBA"/>
    <w:rsid w:val="005B0ED6"/>
    <w:rsid w:val="005B111C"/>
    <w:rsid w:val="005B220B"/>
    <w:rsid w:val="005B2ACD"/>
    <w:rsid w:val="005B2C6F"/>
    <w:rsid w:val="005B3264"/>
    <w:rsid w:val="005B43C8"/>
    <w:rsid w:val="005B509F"/>
    <w:rsid w:val="005B57BC"/>
    <w:rsid w:val="005B621D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50E"/>
    <w:rsid w:val="005E1CB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0A98"/>
    <w:rsid w:val="0061231F"/>
    <w:rsid w:val="0061311C"/>
    <w:rsid w:val="006135A6"/>
    <w:rsid w:val="00614262"/>
    <w:rsid w:val="00614392"/>
    <w:rsid w:val="006151ED"/>
    <w:rsid w:val="006158ED"/>
    <w:rsid w:val="006164F4"/>
    <w:rsid w:val="0061762F"/>
    <w:rsid w:val="00620098"/>
    <w:rsid w:val="006201BE"/>
    <w:rsid w:val="00620228"/>
    <w:rsid w:val="00620B8A"/>
    <w:rsid w:val="00621769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47D5"/>
    <w:rsid w:val="00644D3B"/>
    <w:rsid w:val="006456F8"/>
    <w:rsid w:val="006468D9"/>
    <w:rsid w:val="00646A0A"/>
    <w:rsid w:val="00651A58"/>
    <w:rsid w:val="00653DE0"/>
    <w:rsid w:val="006544B4"/>
    <w:rsid w:val="00655C02"/>
    <w:rsid w:val="00656199"/>
    <w:rsid w:val="006566A9"/>
    <w:rsid w:val="00657033"/>
    <w:rsid w:val="006574D0"/>
    <w:rsid w:val="00660087"/>
    <w:rsid w:val="00660E76"/>
    <w:rsid w:val="00661089"/>
    <w:rsid w:val="0066188D"/>
    <w:rsid w:val="00663D4E"/>
    <w:rsid w:val="0066621F"/>
    <w:rsid w:val="00666D92"/>
    <w:rsid w:val="006672E4"/>
    <w:rsid w:val="00670BE8"/>
    <w:rsid w:val="00671FA9"/>
    <w:rsid w:val="006724E7"/>
    <w:rsid w:val="00672DB4"/>
    <w:rsid w:val="006736A6"/>
    <w:rsid w:val="006746A7"/>
    <w:rsid w:val="00674EB5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33A3"/>
    <w:rsid w:val="00687A40"/>
    <w:rsid w:val="00687CD2"/>
    <w:rsid w:val="00690401"/>
    <w:rsid w:val="00691515"/>
    <w:rsid w:val="00693C36"/>
    <w:rsid w:val="0069413A"/>
    <w:rsid w:val="00694CBF"/>
    <w:rsid w:val="0069580C"/>
    <w:rsid w:val="00696AB6"/>
    <w:rsid w:val="00697971"/>
    <w:rsid w:val="006A1907"/>
    <w:rsid w:val="006A1FD3"/>
    <w:rsid w:val="006A21D0"/>
    <w:rsid w:val="006A5527"/>
    <w:rsid w:val="006A5A5C"/>
    <w:rsid w:val="006B001A"/>
    <w:rsid w:val="006B1CC6"/>
    <w:rsid w:val="006B1CEF"/>
    <w:rsid w:val="006B43EF"/>
    <w:rsid w:val="006B5BF3"/>
    <w:rsid w:val="006B62D0"/>
    <w:rsid w:val="006B6E35"/>
    <w:rsid w:val="006B7B4D"/>
    <w:rsid w:val="006C1F9E"/>
    <w:rsid w:val="006C26E3"/>
    <w:rsid w:val="006C2A3F"/>
    <w:rsid w:val="006C2F1C"/>
    <w:rsid w:val="006C3B39"/>
    <w:rsid w:val="006C42B1"/>
    <w:rsid w:val="006C47CD"/>
    <w:rsid w:val="006C51D8"/>
    <w:rsid w:val="006C56D2"/>
    <w:rsid w:val="006C6A9A"/>
    <w:rsid w:val="006C6EF5"/>
    <w:rsid w:val="006C707D"/>
    <w:rsid w:val="006C7A36"/>
    <w:rsid w:val="006D0503"/>
    <w:rsid w:val="006D2481"/>
    <w:rsid w:val="006D3BDB"/>
    <w:rsid w:val="006D3D29"/>
    <w:rsid w:val="006D434A"/>
    <w:rsid w:val="006D4A00"/>
    <w:rsid w:val="006D4D69"/>
    <w:rsid w:val="006D68CA"/>
    <w:rsid w:val="006D6951"/>
    <w:rsid w:val="006D6E28"/>
    <w:rsid w:val="006D7E91"/>
    <w:rsid w:val="006E0B68"/>
    <w:rsid w:val="006E1C2B"/>
    <w:rsid w:val="006E1E7E"/>
    <w:rsid w:val="006E2C7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0D90"/>
    <w:rsid w:val="006F10AB"/>
    <w:rsid w:val="006F1F11"/>
    <w:rsid w:val="006F3193"/>
    <w:rsid w:val="006F4098"/>
    <w:rsid w:val="006F52CC"/>
    <w:rsid w:val="006F6AAF"/>
    <w:rsid w:val="006F7BA4"/>
    <w:rsid w:val="007004CD"/>
    <w:rsid w:val="00702A19"/>
    <w:rsid w:val="00703981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26B"/>
    <w:rsid w:val="00723398"/>
    <w:rsid w:val="0072339A"/>
    <w:rsid w:val="00724F78"/>
    <w:rsid w:val="007250F5"/>
    <w:rsid w:val="007255BE"/>
    <w:rsid w:val="00725A65"/>
    <w:rsid w:val="00726C31"/>
    <w:rsid w:val="007274BB"/>
    <w:rsid w:val="00730FA7"/>
    <w:rsid w:val="00732487"/>
    <w:rsid w:val="00733037"/>
    <w:rsid w:val="00733D8A"/>
    <w:rsid w:val="00734206"/>
    <w:rsid w:val="0073443C"/>
    <w:rsid w:val="00734E5D"/>
    <w:rsid w:val="00734FDB"/>
    <w:rsid w:val="0073682C"/>
    <w:rsid w:val="00737EAF"/>
    <w:rsid w:val="007408E5"/>
    <w:rsid w:val="00740A58"/>
    <w:rsid w:val="00740CF2"/>
    <w:rsid w:val="00741C40"/>
    <w:rsid w:val="00742184"/>
    <w:rsid w:val="00743914"/>
    <w:rsid w:val="00743919"/>
    <w:rsid w:val="00744177"/>
    <w:rsid w:val="00745826"/>
    <w:rsid w:val="0074607C"/>
    <w:rsid w:val="007473D3"/>
    <w:rsid w:val="0075103E"/>
    <w:rsid w:val="0075176C"/>
    <w:rsid w:val="00752091"/>
    <w:rsid w:val="007536D5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14FB"/>
    <w:rsid w:val="007617D6"/>
    <w:rsid w:val="00763055"/>
    <w:rsid w:val="0076641C"/>
    <w:rsid w:val="00766435"/>
    <w:rsid w:val="00766933"/>
    <w:rsid w:val="00767810"/>
    <w:rsid w:val="00767F97"/>
    <w:rsid w:val="00771051"/>
    <w:rsid w:val="00772098"/>
    <w:rsid w:val="00772DE1"/>
    <w:rsid w:val="0077490E"/>
    <w:rsid w:val="00775189"/>
    <w:rsid w:val="00775F92"/>
    <w:rsid w:val="00776B40"/>
    <w:rsid w:val="00776FA8"/>
    <w:rsid w:val="00777B16"/>
    <w:rsid w:val="0078007E"/>
    <w:rsid w:val="00780941"/>
    <w:rsid w:val="007811D3"/>
    <w:rsid w:val="0078227F"/>
    <w:rsid w:val="0078311B"/>
    <w:rsid w:val="00783152"/>
    <w:rsid w:val="007838BC"/>
    <w:rsid w:val="007843A6"/>
    <w:rsid w:val="00786392"/>
    <w:rsid w:val="00790C15"/>
    <w:rsid w:val="0079116A"/>
    <w:rsid w:val="007914D9"/>
    <w:rsid w:val="00791DC0"/>
    <w:rsid w:val="00792227"/>
    <w:rsid w:val="00793E03"/>
    <w:rsid w:val="00795267"/>
    <w:rsid w:val="00795FED"/>
    <w:rsid w:val="00796098"/>
    <w:rsid w:val="00796307"/>
    <w:rsid w:val="0079706F"/>
    <w:rsid w:val="007A15CC"/>
    <w:rsid w:val="007A3764"/>
    <w:rsid w:val="007A376C"/>
    <w:rsid w:val="007A4E9E"/>
    <w:rsid w:val="007A5B95"/>
    <w:rsid w:val="007A619D"/>
    <w:rsid w:val="007A6B14"/>
    <w:rsid w:val="007A73B7"/>
    <w:rsid w:val="007A76C8"/>
    <w:rsid w:val="007B101F"/>
    <w:rsid w:val="007B2AB3"/>
    <w:rsid w:val="007B49A4"/>
    <w:rsid w:val="007B52A7"/>
    <w:rsid w:val="007B5A57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D18B4"/>
    <w:rsid w:val="007D1942"/>
    <w:rsid w:val="007D1968"/>
    <w:rsid w:val="007D1AC1"/>
    <w:rsid w:val="007D207E"/>
    <w:rsid w:val="007D29C2"/>
    <w:rsid w:val="007D2FD2"/>
    <w:rsid w:val="007D3158"/>
    <w:rsid w:val="007D5B73"/>
    <w:rsid w:val="007D7343"/>
    <w:rsid w:val="007D7CA6"/>
    <w:rsid w:val="007E0667"/>
    <w:rsid w:val="007E0A3D"/>
    <w:rsid w:val="007E11C5"/>
    <w:rsid w:val="007E16A3"/>
    <w:rsid w:val="007E1812"/>
    <w:rsid w:val="007E6996"/>
    <w:rsid w:val="007E6A17"/>
    <w:rsid w:val="007E7828"/>
    <w:rsid w:val="007F10FC"/>
    <w:rsid w:val="007F1F00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0A1"/>
    <w:rsid w:val="00800457"/>
    <w:rsid w:val="008005FF"/>
    <w:rsid w:val="00803692"/>
    <w:rsid w:val="008036AA"/>
    <w:rsid w:val="00804084"/>
    <w:rsid w:val="00807B6F"/>
    <w:rsid w:val="00807E54"/>
    <w:rsid w:val="00810922"/>
    <w:rsid w:val="00810FD8"/>
    <w:rsid w:val="00811924"/>
    <w:rsid w:val="008134FB"/>
    <w:rsid w:val="00813DD1"/>
    <w:rsid w:val="00815BEB"/>
    <w:rsid w:val="008164E7"/>
    <w:rsid w:val="0081726B"/>
    <w:rsid w:val="008174BD"/>
    <w:rsid w:val="00817B33"/>
    <w:rsid w:val="00817C07"/>
    <w:rsid w:val="0082047E"/>
    <w:rsid w:val="00820B33"/>
    <w:rsid w:val="00820BF7"/>
    <w:rsid w:val="00821999"/>
    <w:rsid w:val="00823621"/>
    <w:rsid w:val="00824868"/>
    <w:rsid w:val="00825855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37E5C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71B0"/>
    <w:rsid w:val="00857F7E"/>
    <w:rsid w:val="00860355"/>
    <w:rsid w:val="00860392"/>
    <w:rsid w:val="008609B3"/>
    <w:rsid w:val="00860E32"/>
    <w:rsid w:val="008614AA"/>
    <w:rsid w:val="008625CF"/>
    <w:rsid w:val="00863AFC"/>
    <w:rsid w:val="00864399"/>
    <w:rsid w:val="0086472C"/>
    <w:rsid w:val="00865C27"/>
    <w:rsid w:val="00866EFA"/>
    <w:rsid w:val="0086708A"/>
    <w:rsid w:val="00867659"/>
    <w:rsid w:val="0087188D"/>
    <w:rsid w:val="00872A05"/>
    <w:rsid w:val="00872CD0"/>
    <w:rsid w:val="00875D06"/>
    <w:rsid w:val="00875F12"/>
    <w:rsid w:val="00876A2B"/>
    <w:rsid w:val="00876BF8"/>
    <w:rsid w:val="00877368"/>
    <w:rsid w:val="008778E0"/>
    <w:rsid w:val="0088073A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510"/>
    <w:rsid w:val="0089101A"/>
    <w:rsid w:val="00891419"/>
    <w:rsid w:val="00891718"/>
    <w:rsid w:val="00891E39"/>
    <w:rsid w:val="0089233B"/>
    <w:rsid w:val="00894560"/>
    <w:rsid w:val="008965FF"/>
    <w:rsid w:val="00896952"/>
    <w:rsid w:val="00896C79"/>
    <w:rsid w:val="00897D62"/>
    <w:rsid w:val="008A2D6E"/>
    <w:rsid w:val="008A676B"/>
    <w:rsid w:val="008B029F"/>
    <w:rsid w:val="008B1E73"/>
    <w:rsid w:val="008B2294"/>
    <w:rsid w:val="008B2C75"/>
    <w:rsid w:val="008B30F4"/>
    <w:rsid w:val="008B346C"/>
    <w:rsid w:val="008B3BE6"/>
    <w:rsid w:val="008B4488"/>
    <w:rsid w:val="008B4A17"/>
    <w:rsid w:val="008B4FF2"/>
    <w:rsid w:val="008B53B7"/>
    <w:rsid w:val="008B56C7"/>
    <w:rsid w:val="008B580C"/>
    <w:rsid w:val="008B651C"/>
    <w:rsid w:val="008C0605"/>
    <w:rsid w:val="008C0A17"/>
    <w:rsid w:val="008C1A87"/>
    <w:rsid w:val="008C25E9"/>
    <w:rsid w:val="008C25FB"/>
    <w:rsid w:val="008C2D40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6A6B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E5DE2"/>
    <w:rsid w:val="008F0677"/>
    <w:rsid w:val="008F19E8"/>
    <w:rsid w:val="008F1B3B"/>
    <w:rsid w:val="008F35C9"/>
    <w:rsid w:val="008F3D4B"/>
    <w:rsid w:val="008F43C3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1FEA"/>
    <w:rsid w:val="00902424"/>
    <w:rsid w:val="009045AF"/>
    <w:rsid w:val="0090467B"/>
    <w:rsid w:val="00904F59"/>
    <w:rsid w:val="00906AFE"/>
    <w:rsid w:val="0091039C"/>
    <w:rsid w:val="0091135A"/>
    <w:rsid w:val="00911AC0"/>
    <w:rsid w:val="009123B5"/>
    <w:rsid w:val="00913E72"/>
    <w:rsid w:val="00913F6D"/>
    <w:rsid w:val="009143D9"/>
    <w:rsid w:val="00915630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5D6A"/>
    <w:rsid w:val="00925F5C"/>
    <w:rsid w:val="00926422"/>
    <w:rsid w:val="00927EFB"/>
    <w:rsid w:val="009301B3"/>
    <w:rsid w:val="00930BBE"/>
    <w:rsid w:val="009324F5"/>
    <w:rsid w:val="0093329F"/>
    <w:rsid w:val="00935D6A"/>
    <w:rsid w:val="00935E30"/>
    <w:rsid w:val="009361F0"/>
    <w:rsid w:val="00936684"/>
    <w:rsid w:val="00936C27"/>
    <w:rsid w:val="00936F4E"/>
    <w:rsid w:val="0093738B"/>
    <w:rsid w:val="009404FA"/>
    <w:rsid w:val="009410B7"/>
    <w:rsid w:val="009432AB"/>
    <w:rsid w:val="00943E10"/>
    <w:rsid w:val="00944559"/>
    <w:rsid w:val="00945EB2"/>
    <w:rsid w:val="009466FC"/>
    <w:rsid w:val="00946CE6"/>
    <w:rsid w:val="009500FB"/>
    <w:rsid w:val="0095044F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30E"/>
    <w:rsid w:val="009668DF"/>
    <w:rsid w:val="00966958"/>
    <w:rsid w:val="00967B7E"/>
    <w:rsid w:val="0097019D"/>
    <w:rsid w:val="00972254"/>
    <w:rsid w:val="00972B2F"/>
    <w:rsid w:val="009733BC"/>
    <w:rsid w:val="00975628"/>
    <w:rsid w:val="00977C5D"/>
    <w:rsid w:val="00980193"/>
    <w:rsid w:val="00981496"/>
    <w:rsid w:val="009815C0"/>
    <w:rsid w:val="00981A83"/>
    <w:rsid w:val="00981C19"/>
    <w:rsid w:val="0098247A"/>
    <w:rsid w:val="00982ABB"/>
    <w:rsid w:val="00982FB8"/>
    <w:rsid w:val="009832E2"/>
    <w:rsid w:val="009839F6"/>
    <w:rsid w:val="0098475A"/>
    <w:rsid w:val="00984F3D"/>
    <w:rsid w:val="00985729"/>
    <w:rsid w:val="00986A90"/>
    <w:rsid w:val="009908BB"/>
    <w:rsid w:val="00991574"/>
    <w:rsid w:val="00991936"/>
    <w:rsid w:val="00991F20"/>
    <w:rsid w:val="00993603"/>
    <w:rsid w:val="00994C03"/>
    <w:rsid w:val="009950C0"/>
    <w:rsid w:val="00996066"/>
    <w:rsid w:val="009971D7"/>
    <w:rsid w:val="00997EE1"/>
    <w:rsid w:val="009A0220"/>
    <w:rsid w:val="009A0451"/>
    <w:rsid w:val="009A06C2"/>
    <w:rsid w:val="009A0909"/>
    <w:rsid w:val="009A0E60"/>
    <w:rsid w:val="009A0F64"/>
    <w:rsid w:val="009A10FE"/>
    <w:rsid w:val="009A19CD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B64C5"/>
    <w:rsid w:val="009C232A"/>
    <w:rsid w:val="009C301E"/>
    <w:rsid w:val="009C65F2"/>
    <w:rsid w:val="009C7E64"/>
    <w:rsid w:val="009D012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911"/>
    <w:rsid w:val="009E3E0A"/>
    <w:rsid w:val="009E4518"/>
    <w:rsid w:val="009E4BBB"/>
    <w:rsid w:val="009E4CEE"/>
    <w:rsid w:val="009E4D5E"/>
    <w:rsid w:val="009E6017"/>
    <w:rsid w:val="009E6476"/>
    <w:rsid w:val="009F026C"/>
    <w:rsid w:val="009F05A0"/>
    <w:rsid w:val="009F0BD6"/>
    <w:rsid w:val="009F1C10"/>
    <w:rsid w:val="009F1C48"/>
    <w:rsid w:val="009F2772"/>
    <w:rsid w:val="009F30E3"/>
    <w:rsid w:val="009F5A65"/>
    <w:rsid w:val="009F7DB7"/>
    <w:rsid w:val="00A0400D"/>
    <w:rsid w:val="00A0527E"/>
    <w:rsid w:val="00A07377"/>
    <w:rsid w:val="00A07E76"/>
    <w:rsid w:val="00A1049B"/>
    <w:rsid w:val="00A11258"/>
    <w:rsid w:val="00A126FC"/>
    <w:rsid w:val="00A12D99"/>
    <w:rsid w:val="00A14FCF"/>
    <w:rsid w:val="00A15268"/>
    <w:rsid w:val="00A154E7"/>
    <w:rsid w:val="00A15555"/>
    <w:rsid w:val="00A15836"/>
    <w:rsid w:val="00A158AA"/>
    <w:rsid w:val="00A203C9"/>
    <w:rsid w:val="00A21177"/>
    <w:rsid w:val="00A22F9B"/>
    <w:rsid w:val="00A22FF5"/>
    <w:rsid w:val="00A23EEF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0664"/>
    <w:rsid w:val="00A41D26"/>
    <w:rsid w:val="00A422FA"/>
    <w:rsid w:val="00A4244B"/>
    <w:rsid w:val="00A42667"/>
    <w:rsid w:val="00A430E0"/>
    <w:rsid w:val="00A438F5"/>
    <w:rsid w:val="00A43F50"/>
    <w:rsid w:val="00A44ACF"/>
    <w:rsid w:val="00A46A0C"/>
    <w:rsid w:val="00A475A7"/>
    <w:rsid w:val="00A47CB6"/>
    <w:rsid w:val="00A50954"/>
    <w:rsid w:val="00A51315"/>
    <w:rsid w:val="00A52713"/>
    <w:rsid w:val="00A53E5B"/>
    <w:rsid w:val="00A540DD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E5C"/>
    <w:rsid w:val="00A660A5"/>
    <w:rsid w:val="00A670B0"/>
    <w:rsid w:val="00A67F08"/>
    <w:rsid w:val="00A709C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3DC6"/>
    <w:rsid w:val="00A85231"/>
    <w:rsid w:val="00A85256"/>
    <w:rsid w:val="00A86C3B"/>
    <w:rsid w:val="00A873EB"/>
    <w:rsid w:val="00A913CD"/>
    <w:rsid w:val="00A9433C"/>
    <w:rsid w:val="00A96E50"/>
    <w:rsid w:val="00A97C5F"/>
    <w:rsid w:val="00AA0366"/>
    <w:rsid w:val="00AA08B5"/>
    <w:rsid w:val="00AA137D"/>
    <w:rsid w:val="00AA4A03"/>
    <w:rsid w:val="00AA6342"/>
    <w:rsid w:val="00AB0701"/>
    <w:rsid w:val="00AB0776"/>
    <w:rsid w:val="00AB1079"/>
    <w:rsid w:val="00AB1BD6"/>
    <w:rsid w:val="00AB1F77"/>
    <w:rsid w:val="00AB1FC9"/>
    <w:rsid w:val="00AB394E"/>
    <w:rsid w:val="00AB5C88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37C6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3977"/>
    <w:rsid w:val="00AE6287"/>
    <w:rsid w:val="00AE69D7"/>
    <w:rsid w:val="00AF04DE"/>
    <w:rsid w:val="00AF10A9"/>
    <w:rsid w:val="00AF3131"/>
    <w:rsid w:val="00AF4AB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20476"/>
    <w:rsid w:val="00B208CA"/>
    <w:rsid w:val="00B20AE1"/>
    <w:rsid w:val="00B21800"/>
    <w:rsid w:val="00B223EC"/>
    <w:rsid w:val="00B24393"/>
    <w:rsid w:val="00B24E6F"/>
    <w:rsid w:val="00B25566"/>
    <w:rsid w:val="00B2629D"/>
    <w:rsid w:val="00B27DE4"/>
    <w:rsid w:val="00B30E17"/>
    <w:rsid w:val="00B31EAD"/>
    <w:rsid w:val="00B329CF"/>
    <w:rsid w:val="00B32AE4"/>
    <w:rsid w:val="00B34516"/>
    <w:rsid w:val="00B3522E"/>
    <w:rsid w:val="00B41D59"/>
    <w:rsid w:val="00B42F2E"/>
    <w:rsid w:val="00B43449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60052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65FA8"/>
    <w:rsid w:val="00B67D96"/>
    <w:rsid w:val="00B7042E"/>
    <w:rsid w:val="00B70A42"/>
    <w:rsid w:val="00B744CF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846"/>
    <w:rsid w:val="00B84DEF"/>
    <w:rsid w:val="00B861F6"/>
    <w:rsid w:val="00B86CC3"/>
    <w:rsid w:val="00B92C17"/>
    <w:rsid w:val="00BA04FF"/>
    <w:rsid w:val="00BA30A0"/>
    <w:rsid w:val="00BA4A86"/>
    <w:rsid w:val="00BA5B94"/>
    <w:rsid w:val="00BA6194"/>
    <w:rsid w:val="00BA76B5"/>
    <w:rsid w:val="00BB02DF"/>
    <w:rsid w:val="00BB13A8"/>
    <w:rsid w:val="00BB2840"/>
    <w:rsid w:val="00BB2D6D"/>
    <w:rsid w:val="00BB4072"/>
    <w:rsid w:val="00BB4AB6"/>
    <w:rsid w:val="00BB5CB5"/>
    <w:rsid w:val="00BB5FEC"/>
    <w:rsid w:val="00BB6FEC"/>
    <w:rsid w:val="00BB72E8"/>
    <w:rsid w:val="00BB75B9"/>
    <w:rsid w:val="00BC1963"/>
    <w:rsid w:val="00BC2339"/>
    <w:rsid w:val="00BC26F1"/>
    <w:rsid w:val="00BC27CD"/>
    <w:rsid w:val="00BC2C24"/>
    <w:rsid w:val="00BC3E09"/>
    <w:rsid w:val="00BC455B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D5A"/>
    <w:rsid w:val="00BD442C"/>
    <w:rsid w:val="00BD5D5D"/>
    <w:rsid w:val="00BD69EF"/>
    <w:rsid w:val="00BD6B1E"/>
    <w:rsid w:val="00BE0195"/>
    <w:rsid w:val="00BE06E0"/>
    <w:rsid w:val="00BE0900"/>
    <w:rsid w:val="00BE0FC7"/>
    <w:rsid w:val="00BE2836"/>
    <w:rsid w:val="00BE3E3D"/>
    <w:rsid w:val="00BE4071"/>
    <w:rsid w:val="00BE6678"/>
    <w:rsid w:val="00BE7DB0"/>
    <w:rsid w:val="00BE7EFA"/>
    <w:rsid w:val="00BF0141"/>
    <w:rsid w:val="00BF0942"/>
    <w:rsid w:val="00BF1CDE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F80"/>
    <w:rsid w:val="00C060FC"/>
    <w:rsid w:val="00C07048"/>
    <w:rsid w:val="00C07324"/>
    <w:rsid w:val="00C075F4"/>
    <w:rsid w:val="00C10DCA"/>
    <w:rsid w:val="00C11BDC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10C5"/>
    <w:rsid w:val="00C23099"/>
    <w:rsid w:val="00C236DA"/>
    <w:rsid w:val="00C24EC9"/>
    <w:rsid w:val="00C250BD"/>
    <w:rsid w:val="00C25225"/>
    <w:rsid w:val="00C255CE"/>
    <w:rsid w:val="00C2622A"/>
    <w:rsid w:val="00C2632A"/>
    <w:rsid w:val="00C269FD"/>
    <w:rsid w:val="00C26B58"/>
    <w:rsid w:val="00C3105A"/>
    <w:rsid w:val="00C31172"/>
    <w:rsid w:val="00C32477"/>
    <w:rsid w:val="00C32ECC"/>
    <w:rsid w:val="00C334C4"/>
    <w:rsid w:val="00C335A1"/>
    <w:rsid w:val="00C33988"/>
    <w:rsid w:val="00C343FD"/>
    <w:rsid w:val="00C34A5A"/>
    <w:rsid w:val="00C3607C"/>
    <w:rsid w:val="00C40636"/>
    <w:rsid w:val="00C40B17"/>
    <w:rsid w:val="00C4147C"/>
    <w:rsid w:val="00C423CA"/>
    <w:rsid w:val="00C433E6"/>
    <w:rsid w:val="00C46EF8"/>
    <w:rsid w:val="00C47227"/>
    <w:rsid w:val="00C508BC"/>
    <w:rsid w:val="00C51270"/>
    <w:rsid w:val="00C5295A"/>
    <w:rsid w:val="00C52D89"/>
    <w:rsid w:val="00C52E88"/>
    <w:rsid w:val="00C5369F"/>
    <w:rsid w:val="00C54440"/>
    <w:rsid w:val="00C57736"/>
    <w:rsid w:val="00C62159"/>
    <w:rsid w:val="00C62FAE"/>
    <w:rsid w:val="00C63147"/>
    <w:rsid w:val="00C639F4"/>
    <w:rsid w:val="00C65AB9"/>
    <w:rsid w:val="00C66064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15F"/>
    <w:rsid w:val="00CA498D"/>
    <w:rsid w:val="00CA5FDF"/>
    <w:rsid w:val="00CA6674"/>
    <w:rsid w:val="00CA66CC"/>
    <w:rsid w:val="00CA6CC8"/>
    <w:rsid w:val="00CA735B"/>
    <w:rsid w:val="00CA73E4"/>
    <w:rsid w:val="00CB098B"/>
    <w:rsid w:val="00CB4321"/>
    <w:rsid w:val="00CB43AF"/>
    <w:rsid w:val="00CB5AB5"/>
    <w:rsid w:val="00CB6369"/>
    <w:rsid w:val="00CB6932"/>
    <w:rsid w:val="00CB7227"/>
    <w:rsid w:val="00CB7434"/>
    <w:rsid w:val="00CB7DA8"/>
    <w:rsid w:val="00CC146D"/>
    <w:rsid w:val="00CC2725"/>
    <w:rsid w:val="00CC28F7"/>
    <w:rsid w:val="00CC2997"/>
    <w:rsid w:val="00CC304A"/>
    <w:rsid w:val="00CC41E5"/>
    <w:rsid w:val="00CC6EAB"/>
    <w:rsid w:val="00CD09EF"/>
    <w:rsid w:val="00CD1866"/>
    <w:rsid w:val="00CD2943"/>
    <w:rsid w:val="00CD3C71"/>
    <w:rsid w:val="00CD5067"/>
    <w:rsid w:val="00CD5182"/>
    <w:rsid w:val="00CD53F1"/>
    <w:rsid w:val="00CD58BA"/>
    <w:rsid w:val="00CD5E15"/>
    <w:rsid w:val="00CD6074"/>
    <w:rsid w:val="00CD61E1"/>
    <w:rsid w:val="00CD78EA"/>
    <w:rsid w:val="00CD7CEE"/>
    <w:rsid w:val="00CE08F7"/>
    <w:rsid w:val="00CE0C2B"/>
    <w:rsid w:val="00CE1A19"/>
    <w:rsid w:val="00CE31A0"/>
    <w:rsid w:val="00CE5754"/>
    <w:rsid w:val="00CE5942"/>
    <w:rsid w:val="00CE6511"/>
    <w:rsid w:val="00CE786F"/>
    <w:rsid w:val="00CE79F7"/>
    <w:rsid w:val="00CF0E41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5A4D"/>
    <w:rsid w:val="00D06128"/>
    <w:rsid w:val="00D0643E"/>
    <w:rsid w:val="00D07103"/>
    <w:rsid w:val="00D104A2"/>
    <w:rsid w:val="00D11677"/>
    <w:rsid w:val="00D1236A"/>
    <w:rsid w:val="00D12758"/>
    <w:rsid w:val="00D14A80"/>
    <w:rsid w:val="00D14F20"/>
    <w:rsid w:val="00D16FE9"/>
    <w:rsid w:val="00D2069C"/>
    <w:rsid w:val="00D20A3F"/>
    <w:rsid w:val="00D20D60"/>
    <w:rsid w:val="00D23318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37891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3A0C"/>
    <w:rsid w:val="00D55B5E"/>
    <w:rsid w:val="00D55E10"/>
    <w:rsid w:val="00D5639C"/>
    <w:rsid w:val="00D56D0C"/>
    <w:rsid w:val="00D573DB"/>
    <w:rsid w:val="00D6066F"/>
    <w:rsid w:val="00D60743"/>
    <w:rsid w:val="00D63916"/>
    <w:rsid w:val="00D648A4"/>
    <w:rsid w:val="00D66A12"/>
    <w:rsid w:val="00D6737A"/>
    <w:rsid w:val="00D73512"/>
    <w:rsid w:val="00D744BB"/>
    <w:rsid w:val="00D74A51"/>
    <w:rsid w:val="00D74CD3"/>
    <w:rsid w:val="00D74F38"/>
    <w:rsid w:val="00D75666"/>
    <w:rsid w:val="00D75993"/>
    <w:rsid w:val="00D8030B"/>
    <w:rsid w:val="00D81157"/>
    <w:rsid w:val="00D8268D"/>
    <w:rsid w:val="00D82E9E"/>
    <w:rsid w:val="00D833C5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5D14"/>
    <w:rsid w:val="00D97296"/>
    <w:rsid w:val="00DA12F6"/>
    <w:rsid w:val="00DA21B0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415"/>
    <w:rsid w:val="00DC084E"/>
    <w:rsid w:val="00DC09EF"/>
    <w:rsid w:val="00DC0AF4"/>
    <w:rsid w:val="00DC22A5"/>
    <w:rsid w:val="00DC399F"/>
    <w:rsid w:val="00DC56C8"/>
    <w:rsid w:val="00DC57B9"/>
    <w:rsid w:val="00DC5830"/>
    <w:rsid w:val="00DC6281"/>
    <w:rsid w:val="00DD063F"/>
    <w:rsid w:val="00DD10F4"/>
    <w:rsid w:val="00DD2A36"/>
    <w:rsid w:val="00DD3394"/>
    <w:rsid w:val="00DD42FA"/>
    <w:rsid w:val="00DD55A9"/>
    <w:rsid w:val="00DD5E58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77B"/>
    <w:rsid w:val="00DE6951"/>
    <w:rsid w:val="00DE7BA5"/>
    <w:rsid w:val="00DE7DD8"/>
    <w:rsid w:val="00DF02A2"/>
    <w:rsid w:val="00DF123B"/>
    <w:rsid w:val="00DF143F"/>
    <w:rsid w:val="00DF2A11"/>
    <w:rsid w:val="00DF32AB"/>
    <w:rsid w:val="00DF32E9"/>
    <w:rsid w:val="00DF55B4"/>
    <w:rsid w:val="00DF677B"/>
    <w:rsid w:val="00DF69CD"/>
    <w:rsid w:val="00DF6C71"/>
    <w:rsid w:val="00E00A79"/>
    <w:rsid w:val="00E00D41"/>
    <w:rsid w:val="00E017E1"/>
    <w:rsid w:val="00E01A51"/>
    <w:rsid w:val="00E0210C"/>
    <w:rsid w:val="00E02757"/>
    <w:rsid w:val="00E04249"/>
    <w:rsid w:val="00E050E7"/>
    <w:rsid w:val="00E06305"/>
    <w:rsid w:val="00E06DB5"/>
    <w:rsid w:val="00E07F5F"/>
    <w:rsid w:val="00E1023F"/>
    <w:rsid w:val="00E10516"/>
    <w:rsid w:val="00E107B8"/>
    <w:rsid w:val="00E11A31"/>
    <w:rsid w:val="00E11BF7"/>
    <w:rsid w:val="00E11E1B"/>
    <w:rsid w:val="00E124AC"/>
    <w:rsid w:val="00E1259F"/>
    <w:rsid w:val="00E12B79"/>
    <w:rsid w:val="00E1341C"/>
    <w:rsid w:val="00E142B8"/>
    <w:rsid w:val="00E16376"/>
    <w:rsid w:val="00E16467"/>
    <w:rsid w:val="00E16E7F"/>
    <w:rsid w:val="00E17309"/>
    <w:rsid w:val="00E17A45"/>
    <w:rsid w:val="00E23954"/>
    <w:rsid w:val="00E242A1"/>
    <w:rsid w:val="00E261CB"/>
    <w:rsid w:val="00E26228"/>
    <w:rsid w:val="00E2754C"/>
    <w:rsid w:val="00E27F57"/>
    <w:rsid w:val="00E3060F"/>
    <w:rsid w:val="00E347A4"/>
    <w:rsid w:val="00E37984"/>
    <w:rsid w:val="00E403FC"/>
    <w:rsid w:val="00E41419"/>
    <w:rsid w:val="00E43A25"/>
    <w:rsid w:val="00E43C57"/>
    <w:rsid w:val="00E446BE"/>
    <w:rsid w:val="00E4598F"/>
    <w:rsid w:val="00E46452"/>
    <w:rsid w:val="00E46924"/>
    <w:rsid w:val="00E4692A"/>
    <w:rsid w:val="00E4730E"/>
    <w:rsid w:val="00E475F7"/>
    <w:rsid w:val="00E47814"/>
    <w:rsid w:val="00E5084F"/>
    <w:rsid w:val="00E5086E"/>
    <w:rsid w:val="00E51615"/>
    <w:rsid w:val="00E5206B"/>
    <w:rsid w:val="00E532BA"/>
    <w:rsid w:val="00E5418B"/>
    <w:rsid w:val="00E54837"/>
    <w:rsid w:val="00E62321"/>
    <w:rsid w:val="00E649DE"/>
    <w:rsid w:val="00E64F62"/>
    <w:rsid w:val="00E66ED8"/>
    <w:rsid w:val="00E6776A"/>
    <w:rsid w:val="00E67C7C"/>
    <w:rsid w:val="00E73058"/>
    <w:rsid w:val="00E73474"/>
    <w:rsid w:val="00E7470C"/>
    <w:rsid w:val="00E7546F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2B2C"/>
    <w:rsid w:val="00E858E1"/>
    <w:rsid w:val="00E865C1"/>
    <w:rsid w:val="00E86DCC"/>
    <w:rsid w:val="00E91F52"/>
    <w:rsid w:val="00E92C5C"/>
    <w:rsid w:val="00E939EB"/>
    <w:rsid w:val="00E93D55"/>
    <w:rsid w:val="00E949DA"/>
    <w:rsid w:val="00E94EF7"/>
    <w:rsid w:val="00E951F1"/>
    <w:rsid w:val="00E9552A"/>
    <w:rsid w:val="00E96B4D"/>
    <w:rsid w:val="00E96D4C"/>
    <w:rsid w:val="00E97A17"/>
    <w:rsid w:val="00E97CD3"/>
    <w:rsid w:val="00E97EA1"/>
    <w:rsid w:val="00EA0BF5"/>
    <w:rsid w:val="00EA1D04"/>
    <w:rsid w:val="00EA2BE6"/>
    <w:rsid w:val="00EA312F"/>
    <w:rsid w:val="00EA3620"/>
    <w:rsid w:val="00EA49AE"/>
    <w:rsid w:val="00EA57B9"/>
    <w:rsid w:val="00EA5BB1"/>
    <w:rsid w:val="00EA6CA4"/>
    <w:rsid w:val="00EA7E14"/>
    <w:rsid w:val="00EA7E1B"/>
    <w:rsid w:val="00EB03D1"/>
    <w:rsid w:val="00EB0DEA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B7840"/>
    <w:rsid w:val="00EC0721"/>
    <w:rsid w:val="00EC1A00"/>
    <w:rsid w:val="00EC4F60"/>
    <w:rsid w:val="00EC524A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3E7D"/>
    <w:rsid w:val="00ED49D6"/>
    <w:rsid w:val="00ED58C2"/>
    <w:rsid w:val="00ED6A91"/>
    <w:rsid w:val="00ED6E8A"/>
    <w:rsid w:val="00ED7360"/>
    <w:rsid w:val="00EE227C"/>
    <w:rsid w:val="00EE2E5B"/>
    <w:rsid w:val="00EE351C"/>
    <w:rsid w:val="00EE4437"/>
    <w:rsid w:val="00EE4800"/>
    <w:rsid w:val="00EE5408"/>
    <w:rsid w:val="00EE7924"/>
    <w:rsid w:val="00EE7A0D"/>
    <w:rsid w:val="00EF10D2"/>
    <w:rsid w:val="00EF1761"/>
    <w:rsid w:val="00EF1EA7"/>
    <w:rsid w:val="00EF29D9"/>
    <w:rsid w:val="00EF3630"/>
    <w:rsid w:val="00EF5363"/>
    <w:rsid w:val="00EF57D3"/>
    <w:rsid w:val="00EF7AA0"/>
    <w:rsid w:val="00F00367"/>
    <w:rsid w:val="00F00828"/>
    <w:rsid w:val="00F01D0E"/>
    <w:rsid w:val="00F01EEE"/>
    <w:rsid w:val="00F02C9C"/>
    <w:rsid w:val="00F034A6"/>
    <w:rsid w:val="00F0441A"/>
    <w:rsid w:val="00F047BC"/>
    <w:rsid w:val="00F05549"/>
    <w:rsid w:val="00F05BC4"/>
    <w:rsid w:val="00F06191"/>
    <w:rsid w:val="00F10D60"/>
    <w:rsid w:val="00F12A9B"/>
    <w:rsid w:val="00F13E95"/>
    <w:rsid w:val="00F13F82"/>
    <w:rsid w:val="00F16645"/>
    <w:rsid w:val="00F17A6D"/>
    <w:rsid w:val="00F206CF"/>
    <w:rsid w:val="00F218DC"/>
    <w:rsid w:val="00F22AA5"/>
    <w:rsid w:val="00F22E73"/>
    <w:rsid w:val="00F23DA1"/>
    <w:rsid w:val="00F24D31"/>
    <w:rsid w:val="00F2553B"/>
    <w:rsid w:val="00F25F6B"/>
    <w:rsid w:val="00F263EA"/>
    <w:rsid w:val="00F26591"/>
    <w:rsid w:val="00F273B0"/>
    <w:rsid w:val="00F300EE"/>
    <w:rsid w:val="00F33662"/>
    <w:rsid w:val="00F33AAC"/>
    <w:rsid w:val="00F34379"/>
    <w:rsid w:val="00F34646"/>
    <w:rsid w:val="00F3491D"/>
    <w:rsid w:val="00F35BFB"/>
    <w:rsid w:val="00F3759B"/>
    <w:rsid w:val="00F37BE9"/>
    <w:rsid w:val="00F4002B"/>
    <w:rsid w:val="00F40635"/>
    <w:rsid w:val="00F42ACC"/>
    <w:rsid w:val="00F42EEF"/>
    <w:rsid w:val="00F431CA"/>
    <w:rsid w:val="00F43707"/>
    <w:rsid w:val="00F438E0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4A5D"/>
    <w:rsid w:val="00F94C1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2AEC"/>
    <w:rsid w:val="00FA3625"/>
    <w:rsid w:val="00FA4607"/>
    <w:rsid w:val="00FA55DE"/>
    <w:rsid w:val="00FA5AAD"/>
    <w:rsid w:val="00FA5C17"/>
    <w:rsid w:val="00FA7FB6"/>
    <w:rsid w:val="00FB10BA"/>
    <w:rsid w:val="00FB2B96"/>
    <w:rsid w:val="00FB3D17"/>
    <w:rsid w:val="00FB4E4B"/>
    <w:rsid w:val="00FB6A95"/>
    <w:rsid w:val="00FB7566"/>
    <w:rsid w:val="00FB7DFE"/>
    <w:rsid w:val="00FC04CD"/>
    <w:rsid w:val="00FC2406"/>
    <w:rsid w:val="00FC2468"/>
    <w:rsid w:val="00FC2685"/>
    <w:rsid w:val="00FC66B1"/>
    <w:rsid w:val="00FC6FE9"/>
    <w:rsid w:val="00FC73F6"/>
    <w:rsid w:val="00FC79F4"/>
    <w:rsid w:val="00FD2E03"/>
    <w:rsid w:val="00FD30AF"/>
    <w:rsid w:val="00FD4603"/>
    <w:rsid w:val="00FD4961"/>
    <w:rsid w:val="00FD4A05"/>
    <w:rsid w:val="00FD4A59"/>
    <w:rsid w:val="00FD528C"/>
    <w:rsid w:val="00FD5875"/>
    <w:rsid w:val="00FD6F26"/>
    <w:rsid w:val="00FD7583"/>
    <w:rsid w:val="00FE07D4"/>
    <w:rsid w:val="00FE1014"/>
    <w:rsid w:val="00FE17B1"/>
    <w:rsid w:val="00FE19F2"/>
    <w:rsid w:val="00FE1B62"/>
    <w:rsid w:val="00FE413C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1C41C5"/>
  </w:style>
  <w:style w:type="character" w:customStyle="1" w:styleId="Charb">
    <w:name w:val="메모 텍스트 Char"/>
    <w:basedOn w:val="a0"/>
    <w:link w:val="aff"/>
    <w:uiPriority w:val="99"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  <w:style w:type="character" w:customStyle="1" w:styleId="50">
    <w:name w:val="확인되지 않은 멘션5"/>
    <w:basedOn w:val="a0"/>
    <w:uiPriority w:val="99"/>
    <w:semiHidden/>
    <w:unhideWhenUsed/>
    <w:rsid w:val="008D6A6B"/>
    <w:rPr>
      <w:color w:val="605E5C"/>
      <w:shd w:val="clear" w:color="auto" w:fill="E1DFDD"/>
    </w:rPr>
  </w:style>
  <w:style w:type="character" w:customStyle="1" w:styleId="m-8441256939439783873ts-alignment-element">
    <w:name w:val="m_-8441256939439783873ts-alignment-element"/>
    <w:basedOn w:val="a0"/>
    <w:rsid w:val="009A19CD"/>
  </w:style>
  <w:style w:type="paragraph" w:customStyle="1" w:styleId="m-8441256939439783873msolistparagraph">
    <w:name w:val="m_-8441256939439783873msolistparagraph"/>
    <w:basedOn w:val="a"/>
    <w:rsid w:val="009A19CD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3.xml><?xml version="1.0" encoding="utf-8"?>
<ds:datastoreItem xmlns:ds="http://schemas.openxmlformats.org/officeDocument/2006/customXml" ds:itemID="{E5BC951E-3F37-493A-AAE5-4B05A9083D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2026-01-15T01:31:00Z</dcterms:created>
  <dcterms:modified xsi:type="dcterms:W3CDTF">2026-01-15T01:31:00Z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