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F1954" w14:textId="25D97466" w:rsidR="009C39BB" w:rsidRPr="009C39BB" w:rsidRDefault="00827063" w:rsidP="002B2176">
      <w:pPr>
        <w:pStyle w:val="ab"/>
        <w:wordWrap w:val="0"/>
        <w:snapToGrid w:val="0"/>
        <w:spacing w:before="24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bookmarkStart w:id="1" w:name="_Hlk533704436"/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S</w:t>
      </w:r>
      <w:r w:rsidRPr="009C39BB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KT</w:t>
      </w:r>
      <w:r w:rsidR="00E50801" w:rsidRPr="009C39BB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>,</w:t>
      </w:r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</w:t>
      </w:r>
      <w:r w:rsidR="009C39BB"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건설기계</w:t>
      </w:r>
      <w:r w:rsidR="003753BE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로 발생하는</w:t>
      </w:r>
    </w:p>
    <w:p w14:paraId="27893C76" w14:textId="7A6CB665" w:rsidR="009C2552" w:rsidRPr="009C39BB" w:rsidRDefault="009C39BB" w:rsidP="009C39BB">
      <w:pPr>
        <w:pStyle w:val="ab"/>
        <w:wordWrap w:val="0"/>
        <w:snapToGrid w:val="0"/>
        <w:spacing w:before="0" w:beforeAutospacing="0" w:after="0" w:afterAutospacing="0" w:line="180" w:lineRule="atLeast"/>
        <w:ind w:left="494" w:hangingChars="100" w:hanging="494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proofErr w:type="spellStart"/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안전사고</w:t>
      </w:r>
      <w:r w:rsidRPr="009C39BB">
        <w:rPr>
          <w:rFonts w:ascii="맑은 고딕" w:eastAsia="맑은 고딕" w:hAnsi="맑은 고딕" w:cs="Arial" w:hint="eastAsia"/>
          <w:bCs/>
          <w:w w:val="95"/>
          <w:kern w:val="2"/>
          <w:sz w:val="52"/>
          <w:szCs w:val="52"/>
          <w:lang w:eastAsia="ko-KR"/>
        </w:rPr>
        <w:t>∙</w:t>
      </w:r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통신피해</w:t>
      </w:r>
      <w:proofErr w:type="spellEnd"/>
      <w:r w:rsidRPr="009C39BB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예방한다</w:t>
      </w:r>
    </w:p>
    <w:bookmarkEnd w:id="1"/>
    <w:p w14:paraId="56E1323D" w14:textId="0FDBA683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E6D37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대한건설기계안전관리원</w:t>
      </w:r>
      <w:proofErr w:type="spellEnd"/>
      <w:r w:rsidR="00EE6D37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등 </w:t>
      </w:r>
      <w:r w:rsidR="00A93C33" w:rsidRPr="00A93C33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10</w:t>
      </w:r>
      <w:r w:rsidR="00EE6D37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개 </w:t>
      </w:r>
      <w:r w:rsidR="00A93C33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기관 및 기업,</w:t>
      </w:r>
      <w:r w:rsidR="00EE6D37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안전사고 및 시설물 피해 예방 </w:t>
      </w:r>
      <w:r w:rsidR="00A93C33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협약</w:t>
      </w:r>
      <w:r w:rsidR="00EE6D37" w:rsidRPr="00A93C33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체결</w:t>
      </w:r>
    </w:p>
    <w:p w14:paraId="40E5D905" w14:textId="6610E20D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E6D37" w:rsidRPr="009108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건설기계로 인한 안전사고 및 시설물 피해 예방 위한 안전 교육과 예방 활동 등 협력</w:t>
      </w:r>
    </w:p>
    <w:p w14:paraId="7DCE6A47" w14:textId="02DEA011" w:rsidR="00AD465E" w:rsidRPr="00EE6D37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C39BB" w:rsidRPr="00F67EBA">
        <w:rPr>
          <w:rFonts w:ascii="맑은 고딕" w:eastAsia="맑은 고딕" w:hAnsi="맑은 고딕" w:cs="Arial"/>
          <w:b/>
          <w:bCs/>
          <w:color w:val="000000" w:themeColor="text1"/>
          <w:spacing w:val="-16"/>
          <w:sz w:val="26"/>
          <w:szCs w:val="26"/>
          <w:lang w:eastAsia="ko-KR"/>
        </w:rPr>
        <w:t>“10</w:t>
      </w:r>
      <w:r w:rsidR="009C39BB" w:rsidRPr="00F67EB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sz w:val="26"/>
          <w:szCs w:val="26"/>
          <w:lang w:eastAsia="ko-KR"/>
        </w:rPr>
        <w:t xml:space="preserve">개 </w:t>
      </w:r>
      <w:r w:rsidR="00F67EBA" w:rsidRPr="00F67EB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sz w:val="26"/>
          <w:szCs w:val="26"/>
          <w:lang w:eastAsia="ko-KR"/>
        </w:rPr>
        <w:t>기관 및 기업은 시설물 피해는 물론 국민의 안전을 담보하기 위해 노력할 것</w:t>
      </w:r>
      <w:r w:rsidR="00F67EBA" w:rsidRPr="00F67EBA">
        <w:rPr>
          <w:rFonts w:ascii="맑은 고딕" w:eastAsia="맑은 고딕" w:hAnsi="맑은 고딕" w:cs="Arial"/>
          <w:b/>
          <w:bCs/>
          <w:color w:val="000000" w:themeColor="text1"/>
          <w:spacing w:val="-16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7F1E5578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092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9253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9054C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35CB8F32" w14:textId="3DD082C9" w:rsidR="00362784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0" w:history="1">
        <w:r w:rsidR="008E0076" w:rsidRPr="00935FE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EE29B0" w:rsidRPr="00EE29B0">
        <w:rPr>
          <w:rFonts w:ascii="맑은 고딕" w:hAnsi="맑은 고딕" w:hint="eastAsia"/>
          <w:sz w:val="24"/>
          <w:szCs w:val="24"/>
          <w:lang w:eastAsia="ko-KR"/>
        </w:rPr>
        <w:t>)</w:t>
      </w:r>
      <w:bookmarkEnd w:id="2"/>
      <w:r w:rsid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 xml:space="preserve">건설 기계로 인한 </w:t>
      </w:r>
      <w:proofErr w:type="spellStart"/>
      <w:r w:rsidR="00F95A4D" w:rsidRPr="00F9054C">
        <w:rPr>
          <w:rFonts w:ascii="맑은 고딕" w:hAnsi="맑은 고딕" w:hint="eastAsia"/>
          <w:sz w:val="24"/>
          <w:szCs w:val="24"/>
          <w:lang w:eastAsia="ko-KR"/>
        </w:rPr>
        <w:t>통신</w:t>
      </w:r>
      <w:r w:rsidR="00F95A4D">
        <w:rPr>
          <w:rFonts w:ascii="맑은 고딕" w:hAnsi="맑은 고딕" w:hint="eastAsia"/>
          <w:sz w:val="24"/>
          <w:szCs w:val="24"/>
          <w:lang w:eastAsia="ko-KR"/>
        </w:rPr>
        <w:t>∙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가스</w:t>
      </w:r>
      <w:r w:rsidR="00F9054C">
        <w:rPr>
          <w:rFonts w:ascii="맑은 고딕" w:hAnsi="맑은 고딕" w:hint="eastAsia"/>
          <w:sz w:val="24"/>
          <w:szCs w:val="24"/>
          <w:lang w:eastAsia="ko-KR"/>
        </w:rPr>
        <w:t>∙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전력시설</w:t>
      </w:r>
      <w:proofErr w:type="spellEnd"/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 xml:space="preserve"> 안전 사고 및 시설물 피해 예방을 위한 다자간 업무 협약을 체결했다고 1</w:t>
      </w:r>
      <w:r w:rsidR="00F9054C">
        <w:rPr>
          <w:rFonts w:ascii="맑은 고딕" w:hAnsi="맑은 고딕"/>
          <w:sz w:val="24"/>
          <w:szCs w:val="24"/>
          <w:lang w:eastAsia="ko-KR"/>
        </w:rPr>
        <w:t>4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7A9E239D" w14:textId="1FC94A9A" w:rsidR="00F9054C" w:rsidRDefault="00F9054C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E684BC" w14:textId="77F2FCF9" w:rsidR="00F9054C" w:rsidRDefault="00F9054C" w:rsidP="00EC2A9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타워에서 열린 이번 협약에는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비롯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Pr="00F9054C">
        <w:rPr>
          <w:rFonts w:ascii="맑은 고딕" w:hAnsi="맑은 고딕" w:hint="eastAsia"/>
          <w:sz w:val="24"/>
          <w:szCs w:val="24"/>
          <w:lang w:eastAsia="ko-KR"/>
        </w:rPr>
        <w:t>대한건설기계안전관리원</w:t>
      </w:r>
      <w:proofErr w:type="spellEnd"/>
      <w:r w:rsidRPr="00F9054C">
        <w:rPr>
          <w:rFonts w:ascii="맑은 고딕" w:hAnsi="맑은 고딕" w:hint="eastAsia"/>
          <w:sz w:val="24"/>
          <w:szCs w:val="24"/>
          <w:lang w:eastAsia="ko-KR"/>
        </w:rPr>
        <w:t>, 한국가스안전공사, 한국전력공사, 한국도시가스협회, 한전KPS, SK</w:t>
      </w:r>
      <w:r w:rsidR="00EC2A98">
        <w:rPr>
          <w:rFonts w:ascii="맑은 고딕" w:hAnsi="맑은 고딕"/>
          <w:sz w:val="24"/>
          <w:szCs w:val="24"/>
          <w:lang w:eastAsia="ko-KR"/>
        </w:rPr>
        <w:t xml:space="preserve"> E&amp;S</w:t>
      </w:r>
      <w:r w:rsidRPr="00F9054C">
        <w:rPr>
          <w:rFonts w:ascii="맑은 고딕" w:hAnsi="맑은 고딕" w:hint="eastAsia"/>
          <w:sz w:val="24"/>
          <w:szCs w:val="24"/>
          <w:lang w:eastAsia="ko-KR"/>
        </w:rPr>
        <w:t>, SK브로드밴드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9054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K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Pr="00F9054C">
        <w:rPr>
          <w:rFonts w:ascii="맑은 고딕" w:hAnsi="맑은 고딕" w:hint="eastAsia"/>
          <w:sz w:val="24"/>
          <w:szCs w:val="24"/>
          <w:lang w:eastAsia="ko-KR"/>
        </w:rPr>
        <w:t>, LG유플러스</w:t>
      </w:r>
      <w:r>
        <w:rPr>
          <w:rFonts w:ascii="맑은 고딕" w:hAnsi="맑은 고딕"/>
          <w:sz w:val="24"/>
          <w:szCs w:val="24"/>
          <w:lang w:eastAsia="ko-KR"/>
        </w:rPr>
        <w:t xml:space="preserve"> 10</w:t>
      </w:r>
      <w:r>
        <w:rPr>
          <w:rFonts w:ascii="맑은 고딕" w:hAnsi="맑은 고딕" w:hint="eastAsia"/>
          <w:sz w:val="24"/>
          <w:szCs w:val="24"/>
          <w:lang w:eastAsia="ko-KR"/>
        </w:rPr>
        <w:t>개 회사가 참여했다.</w:t>
      </w:r>
    </w:p>
    <w:p w14:paraId="7EEC1D25" w14:textId="43270B47" w:rsidR="00F76EBF" w:rsidRDefault="00F76EBF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53A934" w14:textId="3F83318F" w:rsid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이번 협약은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공사 중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건설 기계로 인한 </w:t>
      </w:r>
      <w:proofErr w:type="spellStart"/>
      <w:r w:rsidR="00F95A4D" w:rsidRPr="00F9054C">
        <w:rPr>
          <w:rFonts w:ascii="맑은 고딕" w:hAnsi="맑은 고딕" w:hint="eastAsia"/>
          <w:sz w:val="24"/>
          <w:szCs w:val="24"/>
          <w:lang w:eastAsia="ko-KR"/>
        </w:rPr>
        <w:t>통신</w:t>
      </w:r>
      <w:r w:rsidR="00F95A4D">
        <w:rPr>
          <w:rFonts w:ascii="맑은 고딕" w:hAnsi="맑은 고딕" w:hint="eastAsia"/>
          <w:sz w:val="24"/>
          <w:szCs w:val="24"/>
          <w:lang w:eastAsia="ko-KR"/>
        </w:rPr>
        <w:t>∙</w:t>
      </w:r>
      <w:r w:rsidRPr="00F9054C">
        <w:rPr>
          <w:rFonts w:ascii="맑은 고딕" w:hAnsi="맑은 고딕" w:hint="eastAsia"/>
          <w:sz w:val="24"/>
          <w:szCs w:val="24"/>
          <w:lang w:eastAsia="ko-KR"/>
        </w:rPr>
        <w:t>가스</w:t>
      </w:r>
      <w:r>
        <w:rPr>
          <w:rFonts w:ascii="맑은 고딕" w:hAnsi="맑은 고딕" w:hint="eastAsia"/>
          <w:sz w:val="24"/>
          <w:szCs w:val="24"/>
          <w:lang w:eastAsia="ko-KR"/>
        </w:rPr>
        <w:t>∙</w:t>
      </w:r>
      <w:r w:rsidRPr="00F9054C">
        <w:rPr>
          <w:rFonts w:ascii="맑은 고딕" w:hAnsi="맑은 고딕" w:hint="eastAsia"/>
          <w:sz w:val="24"/>
          <w:szCs w:val="24"/>
          <w:lang w:eastAsia="ko-KR"/>
        </w:rPr>
        <w:t>전력시설</w:t>
      </w:r>
      <w:proofErr w:type="spellEnd"/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 손상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으로 시민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불편과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사회적</w:t>
      </w:r>
      <w:proofErr w:type="spellEnd"/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 비용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발생하는 것을 예방하기 위해 마련됐다.</w:t>
      </w:r>
    </w:p>
    <w:p w14:paraId="3A2A7829" w14:textId="77777777" w:rsidR="006A670A" w:rsidRP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5C878DB" w14:textId="50F0D4FF" w:rsid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등 협약에 참여한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10개 </w:t>
      </w:r>
      <w:r>
        <w:rPr>
          <w:rFonts w:ascii="맑은 고딕" w:hAnsi="맑은 고딕" w:hint="eastAsia"/>
          <w:sz w:val="24"/>
          <w:szCs w:val="24"/>
          <w:lang w:eastAsia="ko-KR"/>
        </w:rPr>
        <w:t>기관 및 기업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>
        <w:rPr>
          <w:rFonts w:ascii="맑은 고딕" w:hAnsi="맑은 고딕" w:hint="eastAsia"/>
          <w:sz w:val="24"/>
          <w:szCs w:val="24"/>
          <w:lang w:eastAsia="ko-KR"/>
        </w:rPr>
        <w:t>매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년 30만명을 대상으로 시행되는 정기 건설기계 조종사 안전 교육에 필요한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교재 개발 및 교육과 건설현장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안전사고 예방 홍보 활동을 공동으로 추진</w:t>
      </w:r>
      <w:r>
        <w:rPr>
          <w:rFonts w:ascii="맑은 고딕" w:hAnsi="맑은 고딕" w:hint="eastAsia"/>
          <w:sz w:val="24"/>
          <w:szCs w:val="24"/>
          <w:lang w:eastAsia="ko-KR"/>
        </w:rPr>
        <w:t>할 계획이다.</w:t>
      </w:r>
    </w:p>
    <w:p w14:paraId="25701F9C" w14:textId="77777777" w:rsidR="006A670A" w:rsidRP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6D13E86" w14:textId="5B236C31" w:rsid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A670A">
        <w:rPr>
          <w:rFonts w:ascii="맑은 고딕" w:hAnsi="맑은 고딕" w:hint="eastAsia"/>
          <w:sz w:val="24"/>
          <w:szCs w:val="24"/>
          <w:lang w:eastAsia="ko-KR"/>
        </w:rPr>
        <w:t>국토교통부 산하 공공 기관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건설기계안전관리원은 안전 교육에 필요한 교재 개</w:t>
      </w:r>
      <w:r w:rsidR="001C3758">
        <w:rPr>
          <w:rFonts w:ascii="맑은 고딕" w:hAnsi="맑은 고딕"/>
          <w:sz w:val="24"/>
          <w:szCs w:val="24"/>
          <w:lang w:eastAsia="ko-KR"/>
        </w:rPr>
        <w:tab/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발 및 건설기계 정기검사를 주관하고, </w:t>
      </w:r>
      <w:proofErr w:type="spellStart"/>
      <w:r w:rsidR="00F95A4D">
        <w:rPr>
          <w:rFonts w:ascii="맑은 고딕" w:hAnsi="맑은 고딕" w:hint="eastAsia"/>
          <w:sz w:val="24"/>
          <w:szCs w:val="24"/>
          <w:lang w:eastAsia="ko-KR"/>
        </w:rPr>
        <w:t>통신∙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가스</w:t>
      </w:r>
      <w:r>
        <w:rPr>
          <w:rFonts w:ascii="맑은 고딕" w:hAnsi="맑은 고딕" w:hint="eastAsia"/>
          <w:sz w:val="24"/>
          <w:szCs w:val="24"/>
          <w:lang w:eastAsia="ko-KR"/>
        </w:rPr>
        <w:t>∙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전력</w:t>
      </w:r>
      <w:r>
        <w:rPr>
          <w:rFonts w:ascii="맑은 고딕" w:hAnsi="맑은 고딕" w:hint="eastAsia"/>
          <w:sz w:val="24"/>
          <w:szCs w:val="24"/>
          <w:lang w:eastAsia="ko-KR"/>
        </w:rPr>
        <w:t>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관련된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 9개 기관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및 기업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은 교재 개발 및 예방 홍보 활동에 참여한다.</w:t>
      </w:r>
    </w:p>
    <w:p w14:paraId="539218A0" w14:textId="77777777" w:rsidR="006A670A" w:rsidRP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589A23" w14:textId="1318BC85" w:rsidR="006A670A" w:rsidRPr="006A670A" w:rsidRDefault="006A670A" w:rsidP="006A670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A670A">
        <w:rPr>
          <w:rFonts w:ascii="맑은 고딕" w:hAnsi="맑은 고딕" w:hint="eastAsia"/>
          <w:sz w:val="24"/>
          <w:szCs w:val="24"/>
          <w:lang w:eastAsia="ko-KR"/>
        </w:rPr>
        <w:t>또한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개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기관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및 기업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>은 건설 현장에서 공공 인프라 시설물 피해</w:t>
      </w:r>
      <w:r w:rsidR="00F67EBA">
        <w:rPr>
          <w:rFonts w:ascii="맑은 고딕" w:hAnsi="맑은 고딕" w:hint="eastAsia"/>
          <w:sz w:val="24"/>
          <w:szCs w:val="24"/>
          <w:lang w:eastAsia="ko-KR"/>
        </w:rPr>
        <w:t xml:space="preserve">를 방지할 수 있는 방안을 지속 개발하는 등 </w:t>
      </w:r>
      <w:r w:rsidRPr="006A670A">
        <w:rPr>
          <w:rFonts w:ascii="맑은 고딕" w:hAnsi="맑은 고딕" w:hint="eastAsia"/>
          <w:sz w:val="24"/>
          <w:szCs w:val="24"/>
          <w:lang w:eastAsia="ko-KR"/>
        </w:rPr>
        <w:t xml:space="preserve">협력을 확대해 나갈 계획이다. </w:t>
      </w:r>
    </w:p>
    <w:p w14:paraId="7F0FC390" w14:textId="77777777" w:rsidR="008E0076" w:rsidRPr="00362784" w:rsidRDefault="008E0076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53C7781C" w:rsidR="00AD465E" w:rsidRDefault="00EE6D37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윤형식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 SKT 인프라 </w:t>
      </w:r>
      <w:r>
        <w:rPr>
          <w:rFonts w:ascii="맑은 고딕" w:hAnsi="맑은 고딕" w:hint="eastAsia"/>
          <w:sz w:val="24"/>
          <w:szCs w:val="24"/>
          <w:lang w:eastAsia="ko-KR"/>
        </w:rPr>
        <w:t>고객C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="008E0076">
        <w:rPr>
          <w:rFonts w:ascii="맑은 고딕" w:hAnsi="맑은 고딕" w:hint="eastAsia"/>
          <w:sz w:val="24"/>
          <w:szCs w:val="24"/>
          <w:lang w:eastAsia="ko-KR"/>
        </w:rPr>
        <w:t>담당(부사장)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>은 “</w:t>
      </w:r>
      <w:r w:rsidR="00F67EBA">
        <w:rPr>
          <w:rFonts w:ascii="맑은 고딕" w:hAnsi="맑은 고딕" w:hint="eastAsia"/>
          <w:sz w:val="24"/>
          <w:szCs w:val="24"/>
          <w:lang w:eastAsia="ko-KR"/>
        </w:rPr>
        <w:t xml:space="preserve">이번 협약은 국가의 핵심 인프라인 </w:t>
      </w:r>
      <w:proofErr w:type="spellStart"/>
      <w:r w:rsidR="00F67EBA">
        <w:rPr>
          <w:rFonts w:ascii="맑은 고딕" w:hAnsi="맑은 고딕" w:hint="eastAsia"/>
          <w:sz w:val="24"/>
          <w:szCs w:val="24"/>
          <w:lang w:eastAsia="ko-KR"/>
        </w:rPr>
        <w:t>통신∙가스∙전력시설의</w:t>
      </w:r>
      <w:proofErr w:type="spellEnd"/>
      <w:r w:rsidR="00F67EBA">
        <w:rPr>
          <w:rFonts w:ascii="맑은 고딕" w:hAnsi="맑은 고딕" w:hint="eastAsia"/>
          <w:sz w:val="24"/>
          <w:szCs w:val="24"/>
          <w:lang w:eastAsia="ko-KR"/>
        </w:rPr>
        <w:t xml:space="preserve"> 사고 예방을 위해 민간기업과 공공기관이 협력한 </w:t>
      </w:r>
      <w:proofErr w:type="spellStart"/>
      <w:r w:rsidR="00F67EBA">
        <w:rPr>
          <w:rFonts w:ascii="맑은 고딕" w:hAnsi="맑은 고딕" w:hint="eastAsia"/>
          <w:sz w:val="24"/>
          <w:szCs w:val="24"/>
          <w:lang w:eastAsia="ko-KR"/>
        </w:rPr>
        <w:t>것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F67EBA">
        <w:rPr>
          <w:rFonts w:ascii="맑은 고딕" w:hAnsi="맑은 고딕" w:hint="eastAsia"/>
          <w:sz w:val="24"/>
          <w:szCs w:val="24"/>
          <w:lang w:eastAsia="ko-KR"/>
        </w:rPr>
        <w:t>이라며</w:t>
      </w:r>
      <w:proofErr w:type="spellEnd"/>
      <w:r w:rsidR="00F67EBA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F67EBA">
        <w:rPr>
          <w:rFonts w:ascii="맑은 고딕" w:hAnsi="맑은 고딕" w:hint="eastAsia"/>
          <w:sz w:val="24"/>
          <w:szCs w:val="24"/>
          <w:lang w:eastAsia="ko-KR"/>
        </w:rPr>
        <w:t xml:space="preserve">협약에 참여한 </w:t>
      </w:r>
      <w:r w:rsidR="00F67EBA">
        <w:rPr>
          <w:rFonts w:ascii="맑은 고딕" w:hAnsi="맑은 고딕"/>
          <w:sz w:val="24"/>
          <w:szCs w:val="24"/>
          <w:lang w:eastAsia="ko-KR"/>
        </w:rPr>
        <w:t>10</w:t>
      </w:r>
      <w:r w:rsidR="00F67EBA">
        <w:rPr>
          <w:rFonts w:ascii="맑은 고딕" w:hAnsi="맑은 고딕" w:hint="eastAsia"/>
          <w:sz w:val="24"/>
          <w:szCs w:val="24"/>
          <w:lang w:eastAsia="ko-KR"/>
        </w:rPr>
        <w:t xml:space="preserve">개 기관 및 기업은 시설물 </w:t>
      </w:r>
      <w:proofErr w:type="gramStart"/>
      <w:r w:rsidR="00F67EBA">
        <w:rPr>
          <w:rFonts w:ascii="맑은 고딕" w:hAnsi="맑은 고딕" w:hint="eastAsia"/>
          <w:sz w:val="24"/>
          <w:szCs w:val="24"/>
          <w:lang w:eastAsia="ko-KR"/>
        </w:rPr>
        <w:t>피해 뿐</w:t>
      </w:r>
      <w:proofErr w:type="gramEnd"/>
      <w:r w:rsidR="00F67EBA">
        <w:rPr>
          <w:rFonts w:ascii="맑은 고딕" w:hAnsi="맑은 고딕" w:hint="eastAsia"/>
          <w:sz w:val="24"/>
          <w:szCs w:val="24"/>
          <w:lang w:eastAsia="ko-KR"/>
        </w:rPr>
        <w:t xml:space="preserve"> 아니라 국민의 안전을 담보할 수 있도록 노력할 것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561AB854" w14:textId="77777777" w:rsidR="00AD465E" w:rsidRPr="008E0076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0F13167" w14:textId="3EF79F13" w:rsidR="003919D1" w:rsidRDefault="003919D1" w:rsidP="003919D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건설 기계로 인한 </w:t>
            </w:r>
            <w:proofErr w:type="spellStart"/>
            <w:r w:rsidR="00F95A4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통신∙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가스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∙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전력시설</w:t>
            </w:r>
            <w:proofErr w:type="spellEnd"/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안전 사고 및 시설물 피해 예방을 위한 다자간 업무 협약을 체결했다고 1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4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365ED244" w14:textId="3D3000A5" w:rsidR="00EE6D37" w:rsidRDefault="003919D1" w:rsidP="00EE6D3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1: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열린 </w:t>
            </w:r>
            <w:r w:rsidR="00503CC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협약식에서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참가자들이</w:t>
            </w:r>
            <w:r w:rsidR="00503CC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기념촬영을 하고 있다.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왼쪽부터 </w:t>
            </w:r>
            <w:proofErr w:type="spellStart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정래호</w:t>
            </w:r>
            <w:proofErr w:type="spellEnd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한전K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PS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전력사업처장, 김범수 한국도시가스협회 안전솔루션실장,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임주혁 한국전력공사 배전운영처장,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이헌목</w:t>
            </w:r>
            <w:proofErr w:type="spellEnd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한국가스안전공사 검사지원처장,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류제택</w:t>
            </w:r>
            <w:proofErr w:type="spellEnd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대한건설기계안전관리원</w:t>
            </w:r>
            <w:proofErr w:type="spellEnd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안전사업이사,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윤형식 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인프라 고객C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담당,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최원호 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SKB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인프라운용담당,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강동호 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 E&amp;S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도시가스운영본부장,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임성준 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>LG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유플러스 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>N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W인프라운영그룹장,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서영수 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네트워크운용본부장.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 </w:t>
            </w:r>
          </w:p>
          <w:p w14:paraId="1401EBDA" w14:textId="2A65F452" w:rsidR="00796A35" w:rsidRPr="006F40CC" w:rsidRDefault="003919D1" w:rsidP="003919D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2:</w:t>
            </w:r>
            <w:r w:rsidR="00503CC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="001C3758">
              <w:rPr>
                <w:rFonts w:ascii="맑은 고딕" w:hAnsi="맑은 고딕"/>
                <w:sz w:val="24"/>
                <w:szCs w:val="24"/>
                <w:lang w:eastAsia="ko-KR"/>
              </w:rPr>
              <w:t>KT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열린 </w:t>
            </w:r>
            <w:proofErr w:type="spellStart"/>
            <w:r w:rsidR="001C3758"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협약</w:t>
            </w:r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>식</w:t>
            </w:r>
            <w:proofErr w:type="spellEnd"/>
            <w:r w:rsidR="001C375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현장.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8D49" w14:textId="77777777" w:rsidR="005F2534" w:rsidRDefault="005F2534">
      <w:pPr>
        <w:spacing w:after="0" w:line="240" w:lineRule="auto"/>
      </w:pPr>
      <w:r>
        <w:separator/>
      </w:r>
    </w:p>
  </w:endnote>
  <w:endnote w:type="continuationSeparator" w:id="0">
    <w:p w14:paraId="688589AF" w14:textId="77777777" w:rsidR="005F2534" w:rsidRDefault="005F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922B" w14:textId="77777777" w:rsidR="005F2534" w:rsidRDefault="005F2534">
      <w:pPr>
        <w:spacing w:after="0" w:line="240" w:lineRule="auto"/>
      </w:pPr>
      <w:r>
        <w:separator/>
      </w:r>
    </w:p>
  </w:footnote>
  <w:footnote w:type="continuationSeparator" w:id="0">
    <w:p w14:paraId="0209EA73" w14:textId="77777777" w:rsidR="005F2534" w:rsidRDefault="005F2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24AE"/>
    <w:rsid w:val="00036C6E"/>
    <w:rsid w:val="00051EC6"/>
    <w:rsid w:val="00065EF7"/>
    <w:rsid w:val="00077773"/>
    <w:rsid w:val="00094CC4"/>
    <w:rsid w:val="000B61CB"/>
    <w:rsid w:val="000C58C4"/>
    <w:rsid w:val="000C77A4"/>
    <w:rsid w:val="000E38A9"/>
    <w:rsid w:val="000E65DE"/>
    <w:rsid w:val="00110A03"/>
    <w:rsid w:val="00112C56"/>
    <w:rsid w:val="00126FC8"/>
    <w:rsid w:val="00131253"/>
    <w:rsid w:val="00132288"/>
    <w:rsid w:val="00151716"/>
    <w:rsid w:val="001570FD"/>
    <w:rsid w:val="00170B3A"/>
    <w:rsid w:val="00194316"/>
    <w:rsid w:val="001C3758"/>
    <w:rsid w:val="001D1913"/>
    <w:rsid w:val="00201DD0"/>
    <w:rsid w:val="00207C67"/>
    <w:rsid w:val="00211110"/>
    <w:rsid w:val="00223552"/>
    <w:rsid w:val="00240CB7"/>
    <w:rsid w:val="00253184"/>
    <w:rsid w:val="002549E8"/>
    <w:rsid w:val="00262E49"/>
    <w:rsid w:val="002634FC"/>
    <w:rsid w:val="00275E42"/>
    <w:rsid w:val="00277876"/>
    <w:rsid w:val="0028461F"/>
    <w:rsid w:val="002968D2"/>
    <w:rsid w:val="002B2176"/>
    <w:rsid w:val="002B3197"/>
    <w:rsid w:val="002C0554"/>
    <w:rsid w:val="002D092F"/>
    <w:rsid w:val="002D6799"/>
    <w:rsid w:val="002E0407"/>
    <w:rsid w:val="002E05CB"/>
    <w:rsid w:val="002E515A"/>
    <w:rsid w:val="003011C1"/>
    <w:rsid w:val="003304B0"/>
    <w:rsid w:val="0033267E"/>
    <w:rsid w:val="00333DAE"/>
    <w:rsid w:val="003349AF"/>
    <w:rsid w:val="00336573"/>
    <w:rsid w:val="00355A6F"/>
    <w:rsid w:val="00362784"/>
    <w:rsid w:val="003753BE"/>
    <w:rsid w:val="00381CFD"/>
    <w:rsid w:val="003919D1"/>
    <w:rsid w:val="003C3E7B"/>
    <w:rsid w:val="003D5409"/>
    <w:rsid w:val="003E3363"/>
    <w:rsid w:val="00415F6B"/>
    <w:rsid w:val="00416199"/>
    <w:rsid w:val="00422A4A"/>
    <w:rsid w:val="00425573"/>
    <w:rsid w:val="00436058"/>
    <w:rsid w:val="00444D2C"/>
    <w:rsid w:val="00456E9D"/>
    <w:rsid w:val="0047192D"/>
    <w:rsid w:val="00492292"/>
    <w:rsid w:val="00492533"/>
    <w:rsid w:val="00493980"/>
    <w:rsid w:val="00496B7B"/>
    <w:rsid w:val="004B36E9"/>
    <w:rsid w:val="004D07D9"/>
    <w:rsid w:val="004D30A1"/>
    <w:rsid w:val="004D555F"/>
    <w:rsid w:val="004E37FE"/>
    <w:rsid w:val="004E76C1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7FBA"/>
    <w:rsid w:val="0056788D"/>
    <w:rsid w:val="00574B7E"/>
    <w:rsid w:val="00577C7B"/>
    <w:rsid w:val="005873D4"/>
    <w:rsid w:val="00592CCB"/>
    <w:rsid w:val="005961DE"/>
    <w:rsid w:val="005B3274"/>
    <w:rsid w:val="005C2DE2"/>
    <w:rsid w:val="005D5884"/>
    <w:rsid w:val="005E7E5D"/>
    <w:rsid w:val="005F2534"/>
    <w:rsid w:val="0060418A"/>
    <w:rsid w:val="0062265F"/>
    <w:rsid w:val="0065005B"/>
    <w:rsid w:val="00655897"/>
    <w:rsid w:val="00692C55"/>
    <w:rsid w:val="006A454E"/>
    <w:rsid w:val="006A670A"/>
    <w:rsid w:val="006D6160"/>
    <w:rsid w:val="006E0B89"/>
    <w:rsid w:val="006F40CC"/>
    <w:rsid w:val="00701A08"/>
    <w:rsid w:val="007622F2"/>
    <w:rsid w:val="00764C96"/>
    <w:rsid w:val="007677DA"/>
    <w:rsid w:val="007718CB"/>
    <w:rsid w:val="00796A35"/>
    <w:rsid w:val="007A23DD"/>
    <w:rsid w:val="007A2585"/>
    <w:rsid w:val="007B11C5"/>
    <w:rsid w:val="007B4DD3"/>
    <w:rsid w:val="007C17BC"/>
    <w:rsid w:val="007E2283"/>
    <w:rsid w:val="007E7769"/>
    <w:rsid w:val="00801639"/>
    <w:rsid w:val="0080259C"/>
    <w:rsid w:val="00810A22"/>
    <w:rsid w:val="00822B6D"/>
    <w:rsid w:val="00827063"/>
    <w:rsid w:val="008458C2"/>
    <w:rsid w:val="0085422E"/>
    <w:rsid w:val="00860287"/>
    <w:rsid w:val="00860F4B"/>
    <w:rsid w:val="008A0DBC"/>
    <w:rsid w:val="008B5884"/>
    <w:rsid w:val="008B65D2"/>
    <w:rsid w:val="008C1903"/>
    <w:rsid w:val="008E0076"/>
    <w:rsid w:val="008E55DD"/>
    <w:rsid w:val="00910870"/>
    <w:rsid w:val="009122F5"/>
    <w:rsid w:val="009123EC"/>
    <w:rsid w:val="00941054"/>
    <w:rsid w:val="009437C8"/>
    <w:rsid w:val="00943B83"/>
    <w:rsid w:val="00945B9A"/>
    <w:rsid w:val="00976C19"/>
    <w:rsid w:val="009810E2"/>
    <w:rsid w:val="00983416"/>
    <w:rsid w:val="009850B1"/>
    <w:rsid w:val="009917AD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1059D"/>
    <w:rsid w:val="00A51994"/>
    <w:rsid w:val="00A70A83"/>
    <w:rsid w:val="00A80AC6"/>
    <w:rsid w:val="00A93C33"/>
    <w:rsid w:val="00AA4633"/>
    <w:rsid w:val="00AD465E"/>
    <w:rsid w:val="00AD6693"/>
    <w:rsid w:val="00AE56CC"/>
    <w:rsid w:val="00AE6282"/>
    <w:rsid w:val="00B00148"/>
    <w:rsid w:val="00B37874"/>
    <w:rsid w:val="00B4455E"/>
    <w:rsid w:val="00B479C9"/>
    <w:rsid w:val="00B51358"/>
    <w:rsid w:val="00B53DF9"/>
    <w:rsid w:val="00B56997"/>
    <w:rsid w:val="00B6320C"/>
    <w:rsid w:val="00B8758F"/>
    <w:rsid w:val="00B9523D"/>
    <w:rsid w:val="00BA1FFA"/>
    <w:rsid w:val="00BC07B4"/>
    <w:rsid w:val="00BE6818"/>
    <w:rsid w:val="00BF0D3D"/>
    <w:rsid w:val="00C14D89"/>
    <w:rsid w:val="00C17128"/>
    <w:rsid w:val="00C23F56"/>
    <w:rsid w:val="00C2499B"/>
    <w:rsid w:val="00C26FEA"/>
    <w:rsid w:val="00C43ED4"/>
    <w:rsid w:val="00C71749"/>
    <w:rsid w:val="00C75CC0"/>
    <w:rsid w:val="00C85808"/>
    <w:rsid w:val="00C87878"/>
    <w:rsid w:val="00C9771A"/>
    <w:rsid w:val="00CB2C14"/>
    <w:rsid w:val="00CB748A"/>
    <w:rsid w:val="00CB788F"/>
    <w:rsid w:val="00CC639F"/>
    <w:rsid w:val="00CE08EC"/>
    <w:rsid w:val="00CE407E"/>
    <w:rsid w:val="00CF0089"/>
    <w:rsid w:val="00D11121"/>
    <w:rsid w:val="00D30CF6"/>
    <w:rsid w:val="00D42735"/>
    <w:rsid w:val="00D65C04"/>
    <w:rsid w:val="00D717CA"/>
    <w:rsid w:val="00DC4B9C"/>
    <w:rsid w:val="00DC4D6F"/>
    <w:rsid w:val="00DF10A1"/>
    <w:rsid w:val="00E07198"/>
    <w:rsid w:val="00E072D6"/>
    <w:rsid w:val="00E46738"/>
    <w:rsid w:val="00E46926"/>
    <w:rsid w:val="00E50801"/>
    <w:rsid w:val="00E51D44"/>
    <w:rsid w:val="00E51EE3"/>
    <w:rsid w:val="00E57092"/>
    <w:rsid w:val="00E81F64"/>
    <w:rsid w:val="00E845AF"/>
    <w:rsid w:val="00E96ACE"/>
    <w:rsid w:val="00E97ABF"/>
    <w:rsid w:val="00EA4F8C"/>
    <w:rsid w:val="00EB4D1D"/>
    <w:rsid w:val="00EB7172"/>
    <w:rsid w:val="00EC2135"/>
    <w:rsid w:val="00EC2A98"/>
    <w:rsid w:val="00EC732D"/>
    <w:rsid w:val="00EE29B0"/>
    <w:rsid w:val="00EE633D"/>
    <w:rsid w:val="00EE6D37"/>
    <w:rsid w:val="00EE717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67EBA"/>
    <w:rsid w:val="00F76EBF"/>
    <w:rsid w:val="00F9054C"/>
    <w:rsid w:val="00F95A4D"/>
    <w:rsid w:val="00FB0910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2026-01-14T23:47:00Z</dcterms:created>
  <dcterms:modified xsi:type="dcterms:W3CDTF">2026-01-14T23:47:00Z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