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E930D" w14:textId="77777777" w:rsidR="004172A7" w:rsidRDefault="009D2A4E" w:rsidP="00D51B1B">
      <w:pPr>
        <w:pBdr>
          <w:right w:val="none" w:sz="2" w:space="0" w:color="000000"/>
        </w:pBd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DB8D0AC" w14:textId="06DF88C3" w:rsidR="00CB3D00" w:rsidRPr="00006677" w:rsidRDefault="004A1536" w:rsidP="00E27A57">
      <w:pPr>
        <w:pStyle w:val="ae"/>
        <w:pBdr>
          <w:right w:val="none" w:sz="2" w:space="0" w:color="000000"/>
        </w:pBdr>
        <w:tabs>
          <w:tab w:val="left" w:pos="1110"/>
          <w:tab w:val="center" w:pos="4702"/>
        </w:tabs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0"/>
          <w:szCs w:val="50"/>
        </w:rPr>
      </w:pPr>
      <w:r w:rsidRPr="00006677">
        <w:rPr>
          <w:rFonts w:ascii="HY견고딕" w:eastAsia="HY견고딕" w:hint="eastAsia"/>
          <w:spacing w:val="-16"/>
          <w:w w:val="95"/>
          <w:kern w:val="1"/>
          <w:sz w:val="50"/>
          <w:szCs w:val="50"/>
        </w:rPr>
        <w:t>통신4사</w:t>
      </w:r>
      <w:r w:rsidRPr="00006677">
        <w:rPr>
          <w:rFonts w:ascii="HY견고딕" w:eastAsia="HY견고딕"/>
          <w:spacing w:val="-16"/>
          <w:w w:val="95"/>
          <w:kern w:val="1"/>
          <w:sz w:val="50"/>
          <w:szCs w:val="50"/>
        </w:rPr>
        <w:t>-</w:t>
      </w:r>
      <w:r w:rsidRPr="00006677">
        <w:rPr>
          <w:rFonts w:ascii="HY견고딕" w:eastAsia="HY견고딕" w:hint="eastAsia"/>
          <w:spacing w:val="-16"/>
          <w:w w:val="95"/>
          <w:kern w:val="1"/>
          <w:sz w:val="50"/>
          <w:szCs w:val="50"/>
        </w:rPr>
        <w:t>고용노동부,</w:t>
      </w:r>
    </w:p>
    <w:p w14:paraId="494DF56D" w14:textId="41E86220" w:rsidR="00CB3D00" w:rsidRPr="00006677" w:rsidRDefault="004A1536" w:rsidP="00CB3D00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0"/>
          <w:szCs w:val="50"/>
        </w:rPr>
      </w:pPr>
      <w:r w:rsidRPr="00006677">
        <w:rPr>
          <w:rFonts w:ascii="HY견고딕" w:eastAsia="HY견고딕" w:hint="eastAsia"/>
          <w:spacing w:val="-16"/>
          <w:w w:val="95"/>
          <w:kern w:val="1"/>
          <w:sz w:val="50"/>
          <w:szCs w:val="50"/>
        </w:rPr>
        <w:t>대국민</w:t>
      </w:r>
      <w:r w:rsidRPr="00006677">
        <w:rPr>
          <w:rFonts w:ascii="HY견고딕" w:eastAsia="HY견고딕"/>
          <w:spacing w:val="-16"/>
          <w:w w:val="95"/>
          <w:kern w:val="1"/>
          <w:sz w:val="50"/>
          <w:szCs w:val="50"/>
        </w:rPr>
        <w:t xml:space="preserve"> 안전의식 향상 위한 공동 캠페인 진행</w:t>
      </w:r>
    </w:p>
    <w:p w14:paraId="31AE9312" w14:textId="5DD18CF9" w:rsidR="004172A7" w:rsidRDefault="009D2A4E" w:rsidP="00006677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3"/>
          <w:kern w:val="1"/>
          <w:sz w:val="26"/>
        </w:rPr>
        <w:t>-</w:t>
      </w:r>
      <w:r w:rsidR="00111BCA">
        <w:rPr>
          <w:rFonts w:ascii="맑은 고딕" w:eastAsia="맑은 고딕"/>
          <w:b/>
          <w:spacing w:val="-3"/>
          <w:kern w:val="1"/>
          <w:sz w:val="26"/>
        </w:rPr>
        <w:t xml:space="preserve"> </w:t>
      </w:r>
      <w:r w:rsidR="00006677" w:rsidRPr="00006677">
        <w:rPr>
          <w:rFonts w:ascii="맑은 고딕" w:eastAsia="맑은 고딕" w:hint="eastAsia"/>
          <w:b/>
          <w:spacing w:val="-3"/>
          <w:kern w:val="1"/>
          <w:sz w:val="26"/>
        </w:rPr>
        <w:t>통신</w:t>
      </w:r>
      <w:r w:rsidR="00006677" w:rsidRPr="00006677">
        <w:rPr>
          <w:rFonts w:ascii="맑은 고딕" w:eastAsia="맑은 고딕"/>
          <w:b/>
          <w:spacing w:val="-3"/>
          <w:kern w:val="1"/>
          <w:sz w:val="26"/>
        </w:rPr>
        <w:t xml:space="preserve"> 4사 업무용 차량 3,500대에 안전의식 향상 슬로건 부착 운행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2F327DC2" w14:textId="5A7C76FD" w:rsidR="00881F4C" w:rsidRDefault="00592472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 xml:space="preserve">※ </w:t>
            </w:r>
            <w:r w:rsidR="005716A6"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고용노동부와 통신</w:t>
            </w:r>
            <w:r w:rsidR="005716A6">
              <w:rPr>
                <w:rFonts w:ascii="맑은 고딕" w:hAnsi="맑은 고딕"/>
                <w:b/>
                <w:color w:val="FF0000"/>
                <w:spacing w:val="-5"/>
                <w:kern w:val="1"/>
                <w:sz w:val="26"/>
              </w:rPr>
              <w:t>4</w:t>
            </w:r>
            <w:r w:rsidR="005716A6"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사가 공동 배포하는 보도자료입니다.</w:t>
            </w:r>
          </w:p>
          <w:p w14:paraId="31AE9313" w14:textId="0CE1CDE3" w:rsidR="00592472" w:rsidRPr="00592472" w:rsidRDefault="00592472" w:rsidP="00592472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※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8D730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발대식</w:t>
            </w:r>
            <w:r w:rsidR="005F3AB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사진은 행사</w:t>
            </w:r>
            <w:r w:rsidR="008D730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5F3AB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종료 이후 별도로 전해드리겠습니다.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7F62E8E9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</w:t>
      </w:r>
      <w:r w:rsidR="00056D87">
        <w:rPr>
          <w:rFonts w:ascii="맑은 고딕"/>
          <w:b/>
          <w:sz w:val="24"/>
        </w:rPr>
        <w:t>2</w:t>
      </w:r>
      <w:r>
        <w:rPr>
          <w:rFonts w:ascii="맑은 고딕"/>
          <w:b/>
          <w:sz w:val="24"/>
        </w:rPr>
        <w:t xml:space="preserve">. </w:t>
      </w:r>
      <w:r w:rsidR="005716A6">
        <w:rPr>
          <w:rFonts w:ascii="맑은 고딕"/>
          <w:b/>
          <w:sz w:val="24"/>
        </w:rPr>
        <w:t>5</w:t>
      </w:r>
      <w:r>
        <w:rPr>
          <w:rFonts w:ascii="맑은 고딕"/>
          <w:b/>
          <w:sz w:val="24"/>
        </w:rPr>
        <w:t>]</w:t>
      </w:r>
    </w:p>
    <w:p w14:paraId="31AE9317" w14:textId="53F4F533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519831D3" w14:textId="40BD57EC" w:rsidR="00A83778" w:rsidRDefault="001E235C" w:rsidP="00A83778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 w:hint="eastAsia"/>
          <w:sz w:val="24"/>
        </w:rPr>
        <w:t>통신</w:t>
      </w:r>
      <w:r w:rsidRPr="001E235C">
        <w:rPr>
          <w:rFonts w:asciiTheme="minorHAnsi" w:eastAsiaTheme="minorHAnsi"/>
          <w:sz w:val="24"/>
        </w:rPr>
        <w:t xml:space="preserve"> 4사는 고용노동부·안전보건공단과 함께 12월 5일 「통신4사</w:t>
      </w:r>
      <w:r w:rsidR="00B163DF">
        <w:rPr>
          <w:rFonts w:asciiTheme="minorHAnsi" w:eastAsiaTheme="minorHAnsi"/>
          <w:sz w:val="24"/>
        </w:rPr>
        <w:t>-</w:t>
      </w:r>
      <w:r w:rsidRPr="001E235C">
        <w:rPr>
          <w:rFonts w:asciiTheme="minorHAnsi" w:eastAsiaTheme="minorHAnsi" w:hint="eastAsia"/>
          <w:sz w:val="24"/>
        </w:rPr>
        <w:t>고용부·안전보건공단 안전보건</w:t>
      </w:r>
      <w:r w:rsidRPr="001E235C">
        <w:rPr>
          <w:rFonts w:asciiTheme="minorHAnsi" w:eastAsiaTheme="minorHAnsi"/>
          <w:sz w:val="24"/>
        </w:rPr>
        <w:t xml:space="preserve"> 차량 공동 캠페인」</w:t>
      </w:r>
      <w:r w:rsidR="00EE297C">
        <w:rPr>
          <w:rFonts w:asciiTheme="minorHAnsi" w:eastAsiaTheme="minorHAnsi" w:hint="eastAsia"/>
          <w:sz w:val="24"/>
        </w:rPr>
        <w:t xml:space="preserve"> </w:t>
      </w:r>
      <w:r w:rsidRPr="001E235C">
        <w:rPr>
          <w:rFonts w:asciiTheme="minorHAnsi" w:eastAsiaTheme="minorHAnsi"/>
          <w:sz w:val="24"/>
        </w:rPr>
        <w:t>발대식을 개최했다.</w:t>
      </w:r>
    </w:p>
    <w:p w14:paraId="11B6EDF2" w14:textId="77777777" w:rsidR="00A83778" w:rsidRDefault="00A83778" w:rsidP="00A83778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</w:rPr>
      </w:pPr>
    </w:p>
    <w:p w14:paraId="5651F1FC" w14:textId="56BC5287" w:rsidR="001E235C" w:rsidRPr="001E235C" w:rsidRDefault="001E235C" w:rsidP="00A83778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이번 캠페인은 통신업을 대표하는 에스케이텔레콤(SK Telecom), 에스케이브로드밴드(SK Broadband), 케이티(KT), 엘지유플러스(LGU+)가 공동으로 대국민 안전보건 의식 향상을 위해 업무용 차량 총 3,500대에 캠페인 핵심 슬로건*을 부착하여 운행하는 형태로 전개되며 12월부터 6개월 이상 지속할 예정이다.</w:t>
      </w:r>
    </w:p>
    <w:p w14:paraId="20BD41EA" w14:textId="724403C1" w:rsidR="001E235C" w:rsidRPr="00960854" w:rsidRDefault="001E235C" w:rsidP="001E235C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0"/>
          <w:szCs w:val="20"/>
        </w:rPr>
      </w:pPr>
      <w:r w:rsidRPr="00960854">
        <w:rPr>
          <w:rFonts w:asciiTheme="minorHAnsi" w:eastAsiaTheme="minorHAnsi"/>
          <w:sz w:val="20"/>
          <w:szCs w:val="20"/>
        </w:rPr>
        <w:t>* (핵심 슬로건) ① 안전하고 건강한 일터, 행복한 대한민국</w:t>
      </w:r>
    </w:p>
    <w:p w14:paraId="17968108" w14:textId="5D4D0E19" w:rsidR="001E235C" w:rsidRPr="00960854" w:rsidRDefault="001E235C" w:rsidP="00960854">
      <w:pPr>
        <w:wordWrap w:val="0"/>
        <w:snapToGrid w:val="0"/>
        <w:spacing w:after="0" w:line="240" w:lineRule="auto"/>
        <w:ind w:right="80" w:firstLineChars="800" w:firstLine="1600"/>
        <w:jc w:val="both"/>
        <w:rPr>
          <w:rFonts w:asciiTheme="minorHAnsi" w:eastAsiaTheme="minorHAnsi"/>
          <w:sz w:val="20"/>
          <w:szCs w:val="20"/>
        </w:rPr>
      </w:pPr>
      <w:r w:rsidRPr="00960854">
        <w:rPr>
          <w:rFonts w:asciiTheme="minorHAnsi" w:eastAsiaTheme="minorHAnsi" w:hint="eastAsia"/>
          <w:sz w:val="20"/>
          <w:szCs w:val="20"/>
        </w:rPr>
        <w:t>② 안</w:t>
      </w:r>
      <w:r w:rsidR="00B163DF">
        <w:rPr>
          <w:rFonts w:asciiTheme="minorHAnsi" w:eastAsiaTheme="minorHAnsi" w:hint="eastAsia"/>
          <w:sz w:val="20"/>
          <w:szCs w:val="20"/>
        </w:rPr>
        <w:t>전</w:t>
      </w:r>
      <w:r w:rsidRPr="00960854">
        <w:rPr>
          <w:rFonts w:asciiTheme="minorHAnsi" w:eastAsiaTheme="minorHAnsi" w:hint="eastAsia"/>
          <w:sz w:val="20"/>
          <w:szCs w:val="20"/>
        </w:rPr>
        <w:t>을</w:t>
      </w:r>
      <w:r w:rsidRPr="00960854">
        <w:rPr>
          <w:rFonts w:asciiTheme="minorHAnsi" w:eastAsiaTheme="minorHAnsi"/>
          <w:sz w:val="20"/>
          <w:szCs w:val="20"/>
        </w:rPr>
        <w:t xml:space="preserve"> 위한 우리를 WE한, 안전보건관리체계 정착</w:t>
      </w:r>
    </w:p>
    <w:p w14:paraId="01C7D448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113F063F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통신 4사는 올해 초부터 국내 통신업의 안전보건 수준을 높이기 위해 각 기업의 안전보건 담당 임원과 부서장이 참여하는 ‘통신 4사 안전보건협의체’를 자율적으로 운영하고 있다.</w:t>
      </w:r>
    </w:p>
    <w:p w14:paraId="4705CFDB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451CD7FA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이 협의체에서는 안전보건 동향, 신기술, 사고사례 및 협력사 안전보건 상생방안 등을 서로 공유하고 논의하고 있으며, 이번 캠페인도 협의체의 제안에서 시작된 것이다.</w:t>
      </w:r>
    </w:p>
    <w:p w14:paraId="69629E72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42FA0CB3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한편, 지난 11월 30일 고용노동부는 2026년까지 사고사망만인율을 OECD 평균수준으로 감축하기 위해 사후 규제와 처벌 중심에서 위험성 평가 중심의 자기규율 예방체계에 초점을 둔 ‘중대재해 감축 로드맵’을 발표하였다.</w:t>
      </w:r>
    </w:p>
    <w:p w14:paraId="002F8B42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729900EE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류경희 산업안전보건본부장은 “로드맵의 목표인 중대재해의 획기적 감축은 사회구성원 모두가 안전을 중요한 가치로 여기는 문화가 정착되어야 가능하며, 안전문화</w:t>
      </w:r>
      <w:r w:rsidRPr="001E235C">
        <w:rPr>
          <w:rFonts w:asciiTheme="minorHAnsi" w:eastAsiaTheme="minorHAnsi"/>
          <w:sz w:val="24"/>
        </w:rPr>
        <w:lastRenderedPageBreak/>
        <w:t>가 뒷받침되어야 안전선진국으로 갈 수 있다”고 강조했다.</w:t>
      </w:r>
    </w:p>
    <w:p w14:paraId="2308FAC1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E59BEBB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또한 “이번 캠페인은 통신업 종사자의 산재 예방은 물론, 대국민 안전의식 개선을 위해 통신업을 대표하는 4개사의 자발적인 주도로 이루어졌다는 점에서 큰 의미가 있다”면서</w:t>
      </w:r>
    </w:p>
    <w:p w14:paraId="7EB1F2F0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73D8A4C3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“캠페인에 참여하는 통신4사의 차량들이 전국을 누비면서 안전문화 인식 개선에 기여할 것으로 기대되며, 앞으로 기업들의 이와 같은 안전문화 활동이 다른 산업분야로 확산될 수 있도록 정부도 적극적으로 협력하고 지원하겠다”라고 밝혔다.</w:t>
      </w:r>
    </w:p>
    <w:p w14:paraId="7F55B8C2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1AE9326" w14:textId="5935C865" w:rsidR="004172A7" w:rsidRP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 xml:space="preserve">통신 4사는 “안전보건협의체를 통해 스마트 안전 솔루션 등 산업재해 </w:t>
      </w:r>
      <w:r w:rsidRPr="001E235C">
        <w:rPr>
          <w:rFonts w:asciiTheme="minorHAnsi" w:eastAsiaTheme="minorHAnsi" w:hint="eastAsia"/>
          <w:sz w:val="24"/>
        </w:rPr>
        <w:t>예방책을</w:t>
      </w:r>
      <w:r w:rsidRPr="001E235C">
        <w:rPr>
          <w:rFonts w:asciiTheme="minorHAnsi" w:eastAsiaTheme="minorHAnsi"/>
          <w:sz w:val="24"/>
        </w:rPr>
        <w:t xml:space="preserve"> 함께 고도화하고, 근로자가 안전하고 건강하게 일할 수 있는 </w:t>
      </w:r>
      <w:r w:rsidRPr="001E235C">
        <w:rPr>
          <w:rFonts w:asciiTheme="minorHAnsi" w:eastAsiaTheme="minorHAnsi" w:hint="eastAsia"/>
          <w:sz w:val="24"/>
        </w:rPr>
        <w:t>환경을</w:t>
      </w:r>
      <w:r w:rsidRPr="001E235C">
        <w:rPr>
          <w:rFonts w:asciiTheme="minorHAnsi" w:eastAsiaTheme="minorHAnsi"/>
          <w:sz w:val="24"/>
        </w:rPr>
        <w:t xml:space="preserve"> 만들기 위해 지속 협력할 계획”이라고 밝혔다.</w:t>
      </w:r>
    </w:p>
    <w:p w14:paraId="680C11CB" w14:textId="77777777" w:rsidR="00983277" w:rsidRPr="00A726AB" w:rsidRDefault="00983277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  <w:bookmarkStart w:id="1" w:name="_GoBack"/>
      <w:bookmarkEnd w:id="1"/>
    </w:p>
    <w:p w14:paraId="0F987E02" w14:textId="77777777" w:rsidR="00CB3D00" w:rsidRDefault="00CB3D00">
      <w:pPr>
        <w:snapToGrid w:val="0"/>
        <w:spacing w:after="0" w:line="240" w:lineRule="auto"/>
        <w:ind w:right="80"/>
        <w:jc w:val="both"/>
      </w:pPr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9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7A03B" w14:textId="77777777" w:rsidR="00E46EFA" w:rsidRDefault="00E46EFA">
      <w:pPr>
        <w:spacing w:after="0" w:line="240" w:lineRule="auto"/>
      </w:pPr>
      <w:r>
        <w:separator/>
      </w:r>
    </w:p>
  </w:endnote>
  <w:endnote w:type="continuationSeparator" w:id="0">
    <w:p w14:paraId="15DF4AA5" w14:textId="77777777" w:rsidR="00E46EFA" w:rsidRDefault="00E4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70E77" w14:textId="77777777" w:rsidR="00E46EFA" w:rsidRDefault="00E46EFA">
      <w:pPr>
        <w:spacing w:after="0" w:line="240" w:lineRule="auto"/>
      </w:pPr>
      <w:r>
        <w:separator/>
      </w:r>
    </w:p>
  </w:footnote>
  <w:footnote w:type="continuationSeparator" w:id="0">
    <w:p w14:paraId="4BEF4B20" w14:textId="77777777" w:rsidR="00E46EFA" w:rsidRDefault="00E46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1D5B"/>
    <w:multiLevelType w:val="hybridMultilevel"/>
    <w:tmpl w:val="436CE46C"/>
    <w:lvl w:ilvl="0" w:tplc="DC9E5BC0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4B16DF"/>
    <w:multiLevelType w:val="hybridMultilevel"/>
    <w:tmpl w:val="ADA077C4"/>
    <w:lvl w:ilvl="0" w:tplc="F90E4F6E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7"/>
    <w:rsid w:val="00000253"/>
    <w:rsid w:val="00006677"/>
    <w:rsid w:val="00026091"/>
    <w:rsid w:val="000358E8"/>
    <w:rsid w:val="00056D87"/>
    <w:rsid w:val="000644B0"/>
    <w:rsid w:val="00070629"/>
    <w:rsid w:val="00071770"/>
    <w:rsid w:val="000777BD"/>
    <w:rsid w:val="000951B3"/>
    <w:rsid w:val="000A1BFD"/>
    <w:rsid w:val="000A382B"/>
    <w:rsid w:val="000D29D9"/>
    <w:rsid w:val="000E33FF"/>
    <w:rsid w:val="000E7397"/>
    <w:rsid w:val="000F1DC7"/>
    <w:rsid w:val="000F2920"/>
    <w:rsid w:val="000F2C78"/>
    <w:rsid w:val="0011174C"/>
    <w:rsid w:val="00111BCA"/>
    <w:rsid w:val="00117451"/>
    <w:rsid w:val="00121082"/>
    <w:rsid w:val="00146C30"/>
    <w:rsid w:val="00150755"/>
    <w:rsid w:val="001747F2"/>
    <w:rsid w:val="001837B4"/>
    <w:rsid w:val="0018595C"/>
    <w:rsid w:val="00187E91"/>
    <w:rsid w:val="001A72D9"/>
    <w:rsid w:val="001B483E"/>
    <w:rsid w:val="001B5369"/>
    <w:rsid w:val="001E235C"/>
    <w:rsid w:val="001E2644"/>
    <w:rsid w:val="001F29DD"/>
    <w:rsid w:val="001F7CBB"/>
    <w:rsid w:val="00202159"/>
    <w:rsid w:val="00203E18"/>
    <w:rsid w:val="0022143B"/>
    <w:rsid w:val="00222C01"/>
    <w:rsid w:val="00225A93"/>
    <w:rsid w:val="00233D71"/>
    <w:rsid w:val="00244CC1"/>
    <w:rsid w:val="00261268"/>
    <w:rsid w:val="00270341"/>
    <w:rsid w:val="00280704"/>
    <w:rsid w:val="0028127A"/>
    <w:rsid w:val="00282EF0"/>
    <w:rsid w:val="002956C2"/>
    <w:rsid w:val="002965B1"/>
    <w:rsid w:val="002B21F2"/>
    <w:rsid w:val="002D64E5"/>
    <w:rsid w:val="002E6DAE"/>
    <w:rsid w:val="002F4F19"/>
    <w:rsid w:val="00300BE4"/>
    <w:rsid w:val="00303B02"/>
    <w:rsid w:val="003040E5"/>
    <w:rsid w:val="003223AD"/>
    <w:rsid w:val="00332BCB"/>
    <w:rsid w:val="00340837"/>
    <w:rsid w:val="00345AB2"/>
    <w:rsid w:val="0035320F"/>
    <w:rsid w:val="00353D98"/>
    <w:rsid w:val="003543AE"/>
    <w:rsid w:val="00371D8D"/>
    <w:rsid w:val="00380D76"/>
    <w:rsid w:val="00392336"/>
    <w:rsid w:val="00397209"/>
    <w:rsid w:val="003A243E"/>
    <w:rsid w:val="003A3E67"/>
    <w:rsid w:val="003A48C7"/>
    <w:rsid w:val="003C6B78"/>
    <w:rsid w:val="003C7652"/>
    <w:rsid w:val="003D0E44"/>
    <w:rsid w:val="003D4C7E"/>
    <w:rsid w:val="003F2EE4"/>
    <w:rsid w:val="004020F0"/>
    <w:rsid w:val="00403136"/>
    <w:rsid w:val="004077F4"/>
    <w:rsid w:val="004172A7"/>
    <w:rsid w:val="00417DDC"/>
    <w:rsid w:val="00426177"/>
    <w:rsid w:val="004303DA"/>
    <w:rsid w:val="00435C72"/>
    <w:rsid w:val="004417D8"/>
    <w:rsid w:val="00442727"/>
    <w:rsid w:val="00442E4F"/>
    <w:rsid w:val="0045542A"/>
    <w:rsid w:val="004658DB"/>
    <w:rsid w:val="00465D97"/>
    <w:rsid w:val="004677F3"/>
    <w:rsid w:val="00473C80"/>
    <w:rsid w:val="00475859"/>
    <w:rsid w:val="00481BC0"/>
    <w:rsid w:val="00486B0A"/>
    <w:rsid w:val="00491E8E"/>
    <w:rsid w:val="004A1536"/>
    <w:rsid w:val="004A4415"/>
    <w:rsid w:val="004E022C"/>
    <w:rsid w:val="004E3260"/>
    <w:rsid w:val="004F01F0"/>
    <w:rsid w:val="004F2B51"/>
    <w:rsid w:val="00500E77"/>
    <w:rsid w:val="0050236F"/>
    <w:rsid w:val="00505D6F"/>
    <w:rsid w:val="00521B90"/>
    <w:rsid w:val="00524152"/>
    <w:rsid w:val="00527E81"/>
    <w:rsid w:val="00542529"/>
    <w:rsid w:val="00551D5B"/>
    <w:rsid w:val="00557DEA"/>
    <w:rsid w:val="00565409"/>
    <w:rsid w:val="005716A6"/>
    <w:rsid w:val="005722B3"/>
    <w:rsid w:val="005776B6"/>
    <w:rsid w:val="00591FD6"/>
    <w:rsid w:val="00592472"/>
    <w:rsid w:val="00595616"/>
    <w:rsid w:val="005A73BF"/>
    <w:rsid w:val="005C5091"/>
    <w:rsid w:val="005C6699"/>
    <w:rsid w:val="005C6FE1"/>
    <w:rsid w:val="005D59E6"/>
    <w:rsid w:val="005E02DE"/>
    <w:rsid w:val="005F3AB1"/>
    <w:rsid w:val="005F4483"/>
    <w:rsid w:val="006171A1"/>
    <w:rsid w:val="006241D8"/>
    <w:rsid w:val="00644205"/>
    <w:rsid w:val="006548C6"/>
    <w:rsid w:val="006549E1"/>
    <w:rsid w:val="0065509D"/>
    <w:rsid w:val="00655D31"/>
    <w:rsid w:val="0066683F"/>
    <w:rsid w:val="00670B7D"/>
    <w:rsid w:val="00671420"/>
    <w:rsid w:val="00697ED4"/>
    <w:rsid w:val="006A0BC5"/>
    <w:rsid w:val="006B1AAC"/>
    <w:rsid w:val="006B7D30"/>
    <w:rsid w:val="006C30E1"/>
    <w:rsid w:val="006C62F5"/>
    <w:rsid w:val="006D430B"/>
    <w:rsid w:val="006E4E55"/>
    <w:rsid w:val="006E6945"/>
    <w:rsid w:val="006F00CE"/>
    <w:rsid w:val="006F373C"/>
    <w:rsid w:val="00703CE1"/>
    <w:rsid w:val="0070434B"/>
    <w:rsid w:val="00715B36"/>
    <w:rsid w:val="0073285D"/>
    <w:rsid w:val="00743A41"/>
    <w:rsid w:val="00745A35"/>
    <w:rsid w:val="007500BF"/>
    <w:rsid w:val="0075181B"/>
    <w:rsid w:val="00756AAA"/>
    <w:rsid w:val="00761C1A"/>
    <w:rsid w:val="007661B2"/>
    <w:rsid w:val="00772AD2"/>
    <w:rsid w:val="00775EF4"/>
    <w:rsid w:val="007823CE"/>
    <w:rsid w:val="00785F5C"/>
    <w:rsid w:val="007A0B7B"/>
    <w:rsid w:val="007A30F9"/>
    <w:rsid w:val="007B4C5B"/>
    <w:rsid w:val="007B58A3"/>
    <w:rsid w:val="007D6CDC"/>
    <w:rsid w:val="007F08C8"/>
    <w:rsid w:val="007F18DA"/>
    <w:rsid w:val="007F72AF"/>
    <w:rsid w:val="0080434F"/>
    <w:rsid w:val="008102A3"/>
    <w:rsid w:val="00814A10"/>
    <w:rsid w:val="0081714E"/>
    <w:rsid w:val="008330D3"/>
    <w:rsid w:val="00833E57"/>
    <w:rsid w:val="008467FA"/>
    <w:rsid w:val="008717EE"/>
    <w:rsid w:val="00874140"/>
    <w:rsid w:val="00881F4C"/>
    <w:rsid w:val="008A4E5F"/>
    <w:rsid w:val="008D4B0F"/>
    <w:rsid w:val="008D7301"/>
    <w:rsid w:val="008E6D7E"/>
    <w:rsid w:val="008F04F4"/>
    <w:rsid w:val="0091179D"/>
    <w:rsid w:val="00922794"/>
    <w:rsid w:val="0092628F"/>
    <w:rsid w:val="00927346"/>
    <w:rsid w:val="00927A9B"/>
    <w:rsid w:val="0094214A"/>
    <w:rsid w:val="0094622A"/>
    <w:rsid w:val="009505C4"/>
    <w:rsid w:val="00953F39"/>
    <w:rsid w:val="00960854"/>
    <w:rsid w:val="00974322"/>
    <w:rsid w:val="00983277"/>
    <w:rsid w:val="00987377"/>
    <w:rsid w:val="0099203F"/>
    <w:rsid w:val="00995E29"/>
    <w:rsid w:val="009963A5"/>
    <w:rsid w:val="009975F7"/>
    <w:rsid w:val="009B6C4D"/>
    <w:rsid w:val="009B6E00"/>
    <w:rsid w:val="009C1C57"/>
    <w:rsid w:val="009D2A4E"/>
    <w:rsid w:val="009D4DD0"/>
    <w:rsid w:val="009E356A"/>
    <w:rsid w:val="00A00479"/>
    <w:rsid w:val="00A04978"/>
    <w:rsid w:val="00A11049"/>
    <w:rsid w:val="00A36611"/>
    <w:rsid w:val="00A40C14"/>
    <w:rsid w:val="00A421E3"/>
    <w:rsid w:val="00A5457C"/>
    <w:rsid w:val="00A726AB"/>
    <w:rsid w:val="00A74618"/>
    <w:rsid w:val="00A76468"/>
    <w:rsid w:val="00A766DA"/>
    <w:rsid w:val="00A80E8E"/>
    <w:rsid w:val="00A82364"/>
    <w:rsid w:val="00A83778"/>
    <w:rsid w:val="00A87111"/>
    <w:rsid w:val="00A931B5"/>
    <w:rsid w:val="00A947FE"/>
    <w:rsid w:val="00AB2547"/>
    <w:rsid w:val="00AB7D2D"/>
    <w:rsid w:val="00AD74D3"/>
    <w:rsid w:val="00AE3899"/>
    <w:rsid w:val="00B11D77"/>
    <w:rsid w:val="00B1396D"/>
    <w:rsid w:val="00B163DF"/>
    <w:rsid w:val="00B17465"/>
    <w:rsid w:val="00B20EB7"/>
    <w:rsid w:val="00B27F8C"/>
    <w:rsid w:val="00B3286F"/>
    <w:rsid w:val="00B47849"/>
    <w:rsid w:val="00B64697"/>
    <w:rsid w:val="00B82686"/>
    <w:rsid w:val="00B91414"/>
    <w:rsid w:val="00BB4106"/>
    <w:rsid w:val="00BB5740"/>
    <w:rsid w:val="00BC434E"/>
    <w:rsid w:val="00BC4A44"/>
    <w:rsid w:val="00BC4DF8"/>
    <w:rsid w:val="00BC63BD"/>
    <w:rsid w:val="00BE3AF6"/>
    <w:rsid w:val="00BE4822"/>
    <w:rsid w:val="00C05683"/>
    <w:rsid w:val="00C06739"/>
    <w:rsid w:val="00C20C52"/>
    <w:rsid w:val="00C25B68"/>
    <w:rsid w:val="00C44142"/>
    <w:rsid w:val="00C53B5A"/>
    <w:rsid w:val="00C7758A"/>
    <w:rsid w:val="00C82851"/>
    <w:rsid w:val="00C85FCA"/>
    <w:rsid w:val="00CB322D"/>
    <w:rsid w:val="00CB3D00"/>
    <w:rsid w:val="00CD1A5A"/>
    <w:rsid w:val="00CF6168"/>
    <w:rsid w:val="00D04CAF"/>
    <w:rsid w:val="00D125B8"/>
    <w:rsid w:val="00D14E79"/>
    <w:rsid w:val="00D24CDA"/>
    <w:rsid w:val="00D36374"/>
    <w:rsid w:val="00D401AE"/>
    <w:rsid w:val="00D41072"/>
    <w:rsid w:val="00D467D3"/>
    <w:rsid w:val="00D51B1B"/>
    <w:rsid w:val="00D537BA"/>
    <w:rsid w:val="00D541ED"/>
    <w:rsid w:val="00D71EA5"/>
    <w:rsid w:val="00D95C67"/>
    <w:rsid w:val="00D975DE"/>
    <w:rsid w:val="00DA5F14"/>
    <w:rsid w:val="00DA7A13"/>
    <w:rsid w:val="00DC0244"/>
    <w:rsid w:val="00DC6BD2"/>
    <w:rsid w:val="00DE1A76"/>
    <w:rsid w:val="00DE714E"/>
    <w:rsid w:val="00DF4CFF"/>
    <w:rsid w:val="00E070FE"/>
    <w:rsid w:val="00E25095"/>
    <w:rsid w:val="00E27A57"/>
    <w:rsid w:val="00E337AC"/>
    <w:rsid w:val="00E41003"/>
    <w:rsid w:val="00E42533"/>
    <w:rsid w:val="00E46EFA"/>
    <w:rsid w:val="00E52026"/>
    <w:rsid w:val="00E52837"/>
    <w:rsid w:val="00E612CD"/>
    <w:rsid w:val="00E67297"/>
    <w:rsid w:val="00E72783"/>
    <w:rsid w:val="00E801DE"/>
    <w:rsid w:val="00E87124"/>
    <w:rsid w:val="00EA111F"/>
    <w:rsid w:val="00EA12EB"/>
    <w:rsid w:val="00EA6476"/>
    <w:rsid w:val="00EA7F8E"/>
    <w:rsid w:val="00EB785B"/>
    <w:rsid w:val="00EE297C"/>
    <w:rsid w:val="00EF2659"/>
    <w:rsid w:val="00EF456C"/>
    <w:rsid w:val="00F05AB8"/>
    <w:rsid w:val="00F21000"/>
    <w:rsid w:val="00F23375"/>
    <w:rsid w:val="00F261C9"/>
    <w:rsid w:val="00F42338"/>
    <w:rsid w:val="00F449B3"/>
    <w:rsid w:val="00F720E2"/>
    <w:rsid w:val="00F74300"/>
    <w:rsid w:val="00F74E67"/>
    <w:rsid w:val="00F92E29"/>
    <w:rsid w:val="00F97FC5"/>
    <w:rsid w:val="00FA71F4"/>
    <w:rsid w:val="00FC07C5"/>
    <w:rsid w:val="00FE16F8"/>
    <w:rsid w:val="00FF237F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C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afc">
    <w:name w:val="바탕글"/>
    <w:basedOn w:val="a"/>
    <w:rsid w:val="00183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 w:val="0"/>
      <w:autoSpaceDE w:val="0"/>
      <w:autoSpaceDN w:val="0"/>
      <w:snapToGrid w:val="0"/>
      <w:spacing w:after="0" w:line="384" w:lineRule="auto"/>
      <w:jc w:val="both"/>
      <w:textAlignment w:val="auto"/>
    </w:pPr>
    <w:rPr>
      <w:rFonts w:ascii="한컴바탕" w:eastAsia="굴림" w:hAnsi="굴림" w:cs="굴림"/>
      <w:kern w:val="0"/>
      <w:sz w:val="20"/>
      <w:szCs w:val="20"/>
    </w:rPr>
  </w:style>
  <w:style w:type="table" w:styleId="afd">
    <w:name w:val="Table Grid"/>
    <w:basedOn w:val="a1"/>
    <w:uiPriority w:val="39"/>
    <w:rsid w:val="00CB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우현섭님/전략PR팀</dc:creator>
  <cp:lastModifiedBy>Microsoft 계정</cp:lastModifiedBy>
  <cp:revision>20</cp:revision>
  <cp:lastPrinted>2022-11-01T06:00:00Z</cp:lastPrinted>
  <dcterms:created xsi:type="dcterms:W3CDTF">2022-12-04T22:56:00Z</dcterms:created>
  <dcterms:modified xsi:type="dcterms:W3CDTF">2026-01-20T01:22:00Z</dcterms:modified>
</cp:coreProperties>
</file>