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AE930D" w14:textId="77777777" w:rsidR="004172A7" w:rsidRDefault="009D2A4E">
      <w:pPr>
        <w:spacing w:after="0"/>
      </w:pPr>
      <w:bookmarkStart w:id="0" w:name="_top"/>
      <w:bookmarkEnd w:id="0"/>
      <w:r>
        <w:rPr>
          <w:noProof/>
        </w:rPr>
        <w:drawing>
          <wp:inline distT="0" distB="0" distL="0" distR="0" wp14:anchorId="31AE9330" wp14:editId="31AE9331">
            <wp:extent cx="5972175" cy="524510"/>
            <wp:effectExtent l="0" t="0" r="0" b="0"/>
            <wp:docPr id="5" name="그림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4.jpe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p w14:paraId="31AE930E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bookmarkStart w:id="1" w:name="_Hlk533704436"/>
      <w:r>
        <w:rPr>
          <w:rFonts w:ascii="HY견고딕" w:eastAsia="HY견고딕"/>
          <w:spacing w:val="-16"/>
          <w:w w:val="95"/>
          <w:kern w:val="1"/>
          <w:sz w:val="52"/>
        </w:rPr>
        <w:t xml:space="preserve">SKT, 선박 </w:t>
      </w:r>
      <w:proofErr w:type="spellStart"/>
      <w:r>
        <w:rPr>
          <w:rFonts w:ascii="HY견고딕" w:eastAsia="HY견고딕"/>
          <w:spacing w:val="-16"/>
          <w:w w:val="95"/>
          <w:kern w:val="1"/>
          <w:sz w:val="52"/>
        </w:rPr>
        <w:t>승조원</w:t>
      </w:r>
      <w:proofErr w:type="spellEnd"/>
      <w:r>
        <w:rPr>
          <w:rFonts w:ascii="HY견고딕" w:eastAsia="HY견고딕"/>
          <w:spacing w:val="-16"/>
          <w:w w:val="95"/>
          <w:kern w:val="1"/>
          <w:sz w:val="52"/>
        </w:rPr>
        <w:t xml:space="preserve"> 안전 지키는</w:t>
      </w:r>
    </w:p>
    <w:p w14:paraId="31AE930F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center"/>
      </w:pPr>
      <w:r>
        <w:rPr>
          <w:rFonts w:ascii="HY견고딕" w:eastAsia="HY견고딕"/>
          <w:spacing w:val="-16"/>
          <w:w w:val="95"/>
          <w:kern w:val="1"/>
          <w:sz w:val="52"/>
        </w:rPr>
        <w:t xml:space="preserve"> 실시간 모니터링 기술 공개</w:t>
      </w:r>
      <w:bookmarkEnd w:id="1"/>
    </w:p>
    <w:p w14:paraId="31AE9310" w14:textId="41F74E61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3"/>
          <w:kern w:val="1"/>
          <w:sz w:val="26"/>
        </w:rPr>
        <w:t>- ‘2022 대한민국안전산업박람회’에서 중대재해</w:t>
      </w:r>
      <w:r w:rsidR="00874140">
        <w:rPr>
          <w:rFonts w:ascii="맑은 고딕" w:eastAsia="맑은 고딕" w:hint="eastAsia"/>
          <w:b/>
          <w:spacing w:val="-3"/>
          <w:kern w:val="1"/>
          <w:sz w:val="26"/>
        </w:rPr>
        <w:t xml:space="preserve"> </w:t>
      </w:r>
      <w:r>
        <w:rPr>
          <w:rFonts w:ascii="맑은 고딕" w:eastAsia="맑은 고딕"/>
          <w:b/>
          <w:spacing w:val="-3"/>
          <w:kern w:val="1"/>
          <w:sz w:val="26"/>
        </w:rPr>
        <w:t>연계 안전관리 솔루션 공개</w:t>
      </w:r>
    </w:p>
    <w:p w14:paraId="31AE9311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spacing w:val="-13"/>
          <w:kern w:val="1"/>
          <w:sz w:val="26"/>
        </w:rPr>
        <w:t xml:space="preserve">- </w:t>
      </w:r>
      <w:proofErr w:type="spellStart"/>
      <w:r>
        <w:rPr>
          <w:rFonts w:ascii="맑은 고딕" w:eastAsia="맑은 고딕"/>
          <w:b/>
          <w:spacing w:val="-13"/>
          <w:kern w:val="1"/>
          <w:sz w:val="26"/>
        </w:rPr>
        <w:t>스마트워치로</w:t>
      </w:r>
      <w:proofErr w:type="spellEnd"/>
      <w:r>
        <w:rPr>
          <w:rFonts w:ascii="맑은 고딕" w:eastAsia="맑은 고딕"/>
          <w:b/>
          <w:spacing w:val="-13"/>
          <w:kern w:val="1"/>
          <w:sz w:val="26"/>
        </w:rPr>
        <w:t xml:space="preserve"> </w:t>
      </w:r>
      <w:proofErr w:type="spellStart"/>
      <w:r>
        <w:rPr>
          <w:rFonts w:ascii="맑은 고딕" w:eastAsia="맑은 고딕"/>
          <w:b/>
          <w:spacing w:val="-13"/>
          <w:kern w:val="1"/>
          <w:sz w:val="26"/>
        </w:rPr>
        <w:t>승조원</w:t>
      </w:r>
      <w:proofErr w:type="spellEnd"/>
      <w:r>
        <w:rPr>
          <w:rFonts w:ascii="맑은 고딕" w:eastAsia="맑은 고딕"/>
          <w:b/>
          <w:spacing w:val="-13"/>
          <w:kern w:val="1"/>
          <w:sz w:val="26"/>
        </w:rPr>
        <w:t xml:space="preserve"> 실시간 위치·건강 모니터하고 IoT 감지센서로 시설물 관리</w:t>
      </w:r>
    </w:p>
    <w:p w14:paraId="31AE9312" w14:textId="77777777" w:rsidR="004172A7" w:rsidRDefault="009D2A4E">
      <w:pPr>
        <w:pStyle w:val="ae"/>
        <w:wordWrap w:val="0"/>
        <w:snapToGrid w:val="0"/>
        <w:spacing w:before="0" w:after="0" w:line="180" w:lineRule="atLeast"/>
        <w:ind w:left="200" w:hanging="200"/>
        <w:jc w:val="both"/>
      </w:pPr>
      <w:r>
        <w:rPr>
          <w:rFonts w:ascii="맑은 고딕" w:eastAsia="맑은 고딕"/>
          <w:b/>
          <w:kern w:val="1"/>
          <w:sz w:val="26"/>
        </w:rPr>
        <w:t>- 선박에서 발생하는 화재·침수·익수 사고 등 긴급 상황에 초동 조치 가능</w:t>
      </w:r>
    </w:p>
    <w:tbl>
      <w:tblPr>
        <w:tblOverlap w:val="never"/>
        <w:tblW w:w="9406" w:type="dxa"/>
        <w:jc w:val="center"/>
        <w:tblBorders>
          <w:top w:val="single" w:sz="23" w:space="0" w:color="FF6600"/>
          <w:left w:val="none" w:sz="3" w:space="0" w:color="000000"/>
          <w:bottom w:val="single" w:sz="23" w:space="0" w:color="FF0000"/>
          <w:right w:val="none" w:sz="3" w:space="0" w:color="000000"/>
        </w:tblBorders>
        <w:shd w:val="clear" w:color="000000" w:fill="FFFFFF"/>
        <w:tblLayout w:type="fixed"/>
        <w:tblCellMar>
          <w:top w:w="284" w:type="dxa"/>
          <w:bottom w:w="284" w:type="dxa"/>
        </w:tblCellMar>
        <w:tblLook w:val="04A0" w:firstRow="1" w:lastRow="0" w:firstColumn="1" w:lastColumn="0" w:noHBand="0" w:noVBand="1"/>
      </w:tblPr>
      <w:tblGrid>
        <w:gridCol w:w="9406"/>
      </w:tblGrid>
      <w:tr w:rsidR="004172A7" w14:paraId="31AE9314" w14:textId="77777777">
        <w:trPr>
          <w:trHeight w:val="16"/>
          <w:jc w:val="center"/>
        </w:trPr>
        <w:tc>
          <w:tcPr>
            <w:tcW w:w="9406" w:type="dxa"/>
            <w:tcBorders>
              <w:top w:val="single" w:sz="16" w:space="0" w:color="EA002C"/>
              <w:left w:val="single" w:sz="3" w:space="0" w:color="FFFFFF"/>
              <w:bottom w:val="single" w:sz="16" w:space="0" w:color="EA002C"/>
              <w:right w:val="single" w:sz="3" w:space="0" w:color="FFFFFF"/>
            </w:tcBorders>
            <w:tcMar>
              <w:top w:w="85" w:type="dxa"/>
              <w:left w:w="102" w:type="dxa"/>
              <w:bottom w:w="85" w:type="dxa"/>
              <w:right w:w="102" w:type="dxa"/>
            </w:tcMar>
            <w:vAlign w:val="center"/>
          </w:tcPr>
          <w:p w14:paraId="31AE9313" w14:textId="77777777" w:rsidR="004172A7" w:rsidRDefault="009D2A4E">
            <w:pPr>
              <w:snapToGrid w:val="0"/>
              <w:spacing w:after="0" w:line="200" w:lineRule="atLeast"/>
              <w:ind w:left="200" w:hanging="200"/>
              <w:jc w:val="both"/>
            </w:pPr>
            <w:proofErr w:type="spellStart"/>
            <w:proofErr w:type="gramStart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>엠바고</w:t>
            </w:r>
            <w:proofErr w:type="spell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:</w:t>
            </w:r>
            <w:proofErr w:type="gramEnd"/>
            <w:r>
              <w:rPr>
                <w:rFonts w:ascii="맑은 고딕"/>
                <w:b/>
                <w:color w:val="FF0000"/>
                <w:spacing w:val="-5"/>
                <w:kern w:val="1"/>
                <w:sz w:val="26"/>
              </w:rPr>
              <w:t xml:space="preserve"> 배포 즉시 사용 가능합니다.</w:t>
            </w:r>
          </w:p>
        </w:tc>
      </w:tr>
    </w:tbl>
    <w:p w14:paraId="31AE9315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6" w14:textId="77777777" w:rsidR="004172A7" w:rsidRDefault="009D2A4E">
      <w:pPr>
        <w:wordWrap w:val="0"/>
        <w:snapToGrid w:val="0"/>
        <w:spacing w:after="0" w:line="240" w:lineRule="auto"/>
        <w:ind w:right="80"/>
        <w:jc w:val="both"/>
      </w:pPr>
      <w:r>
        <w:rPr>
          <w:rFonts w:ascii="맑은 고딕"/>
          <w:b/>
          <w:sz w:val="24"/>
        </w:rPr>
        <w:t>[2022. 10. 12]</w:t>
      </w:r>
    </w:p>
    <w:p w14:paraId="31AE9317" w14:textId="77777777" w:rsidR="004172A7" w:rsidRDefault="004172A7">
      <w:pPr>
        <w:wordWrap w:val="0"/>
        <w:snapToGrid w:val="0"/>
        <w:spacing w:after="0" w:line="240" w:lineRule="auto"/>
        <w:ind w:right="80"/>
        <w:jc w:val="both"/>
      </w:pPr>
    </w:p>
    <w:p w14:paraId="31AE9318" w14:textId="22C351F1" w:rsidR="004172A7" w:rsidRPr="00A726AB" w:rsidRDefault="009D2A4E" w:rsidP="000A1BFD">
      <w:pPr>
        <w:tabs>
          <w:tab w:val="left" w:pos="2625"/>
        </w:tabs>
        <w:wordWrap w:val="0"/>
        <w:snapToGrid w:val="0"/>
        <w:spacing w:after="0" w:line="240" w:lineRule="auto"/>
        <w:ind w:right="80" w:firstLineChars="100" w:firstLine="24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t xml:space="preserve">SKT가 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위치·건강 관리기술과 센서 기술을 활용해 해상 화재</w:t>
      </w:r>
      <w:r w:rsidR="00874140" w:rsidRPr="00A726AB">
        <w:rPr>
          <w:rFonts w:asciiTheme="minorHAnsi" w:eastAsiaTheme="minorHAnsi" w:hint="eastAsia"/>
          <w:sz w:val="24"/>
        </w:rPr>
        <w:t>나 침수</w:t>
      </w:r>
      <w:r w:rsidR="000A1BFD" w:rsidRPr="00A726AB">
        <w:rPr>
          <w:rFonts w:asciiTheme="minorHAnsi" w:eastAsiaTheme="minorHAnsi" w:hint="eastAsia"/>
          <w:sz w:val="24"/>
        </w:rPr>
        <w:t xml:space="preserve"> 등 </w:t>
      </w:r>
      <w:r w:rsidRPr="00A726AB">
        <w:rPr>
          <w:rFonts w:asciiTheme="minorHAnsi" w:eastAsiaTheme="minorHAnsi"/>
          <w:sz w:val="24"/>
        </w:rPr>
        <w:t>사고로부터 선박 승조원의 안전을 지키는 솔루션을 선보인다.</w:t>
      </w:r>
    </w:p>
    <w:p w14:paraId="31AE9319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1A" w14:textId="405A2B29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 xml:space="preserve">SK텔레콤(대표이사 사장 유영상, </w:t>
      </w:r>
      <w:hyperlink r:id="rId8" w:history="1">
        <w:r w:rsidRPr="00A726AB">
          <w:rPr>
            <w:rStyle w:val="a8"/>
            <w:rFonts w:asciiTheme="minorHAnsi" w:eastAsiaTheme="minorHAnsi"/>
          </w:rPr>
          <w:t>www.sktelecom.com</w:t>
        </w:r>
      </w:hyperlink>
      <w:r w:rsidRPr="00A726AB">
        <w:rPr>
          <w:rFonts w:asciiTheme="minorHAnsi" w:eastAsiaTheme="minorHAnsi"/>
          <w:sz w:val="24"/>
        </w:rPr>
        <w:t xml:space="preserve">)은 행정안전부와 산업통상자원부, 대구광역시가 주최하는 ‘2022 대한민국안전산업박람회’에서 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함정</w:t>
      </w:r>
      <w:r w:rsidR="00874140" w:rsidRPr="00A726AB">
        <w:rPr>
          <w:rFonts w:asciiTheme="minorHAnsi" w:eastAsiaTheme="minorHAnsi"/>
          <w:sz w:val="24"/>
        </w:rPr>
        <w:t>(艦艇)</w:t>
      </w:r>
      <w:r w:rsidRPr="00A726AB">
        <w:rPr>
          <w:rFonts w:asciiTheme="minorHAnsi" w:eastAsiaTheme="minorHAnsi"/>
          <w:sz w:val="24"/>
        </w:rPr>
        <w:t xml:space="preserve">내 </w:t>
      </w:r>
      <w:proofErr w:type="spellStart"/>
      <w:r w:rsidRPr="00A726AB">
        <w:rPr>
          <w:rFonts w:asciiTheme="minorHAnsi" w:eastAsiaTheme="minorHAnsi"/>
          <w:sz w:val="24"/>
        </w:rPr>
        <w:t>승조원</w:t>
      </w:r>
      <w:proofErr w:type="spellEnd"/>
      <w:r w:rsidRPr="00A726AB">
        <w:rPr>
          <w:rFonts w:asciiTheme="minorHAnsi" w:eastAsiaTheme="minorHAnsi"/>
          <w:sz w:val="24"/>
        </w:rPr>
        <w:t xml:space="preserve"> 위치·건강 모니터링 솔루션, IoT 감지센서를 통한 함정내 시설물 안전 관리 솔루션을 전시한다고 12일 밝혔다.</w:t>
      </w:r>
    </w:p>
    <w:p w14:paraId="212BCF07" w14:textId="77777777" w:rsidR="00521B90" w:rsidRPr="00A726AB" w:rsidRDefault="00521B9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</w:p>
    <w:p w14:paraId="175CB071" w14:textId="3193D8A1" w:rsidR="00874140" w:rsidRPr="00A726AB" w:rsidRDefault="00F7430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 w:hint="eastAsia"/>
          <w:sz w:val="24"/>
        </w:rPr>
        <w:t>S</w:t>
      </w:r>
      <w:r w:rsidRPr="00A726AB">
        <w:rPr>
          <w:rFonts w:asciiTheme="minorHAnsi" w:eastAsiaTheme="minorHAnsi"/>
          <w:sz w:val="24"/>
        </w:rPr>
        <w:t>KT</w:t>
      </w:r>
      <w:r w:rsidRPr="00A726AB">
        <w:rPr>
          <w:rFonts w:asciiTheme="minorHAnsi" w:eastAsiaTheme="minorHAnsi" w:hint="eastAsia"/>
          <w:sz w:val="24"/>
        </w:rPr>
        <w:t xml:space="preserve">는 이번 행사에서 자사가 보유한 선박 중대재해 연계 안전관리 솔루션 가운데 </w:t>
      </w:r>
      <w:proofErr w:type="spellStart"/>
      <w:r w:rsidR="00874140" w:rsidRPr="00A726AB">
        <w:rPr>
          <w:rFonts w:asciiTheme="minorHAnsi" w:eastAsiaTheme="minorHAnsi"/>
          <w:sz w:val="24"/>
        </w:rPr>
        <w:t>군용</w:t>
      </w:r>
      <w:r w:rsidR="00874140" w:rsidRPr="00A726AB">
        <w:rPr>
          <w:rFonts w:asciiTheme="minorHAnsi" w:eastAsiaTheme="minorHAnsi" w:hint="eastAsia"/>
          <w:sz w:val="24"/>
        </w:rPr>
        <w:t>·해경용</w:t>
      </w:r>
      <w:proofErr w:type="spellEnd"/>
      <w:r w:rsidR="00874140" w:rsidRPr="00A726AB">
        <w:rPr>
          <w:rFonts w:asciiTheme="minorHAnsi" w:eastAsiaTheme="minorHAnsi"/>
          <w:sz w:val="24"/>
        </w:rPr>
        <w:t xml:space="preserve"> </w:t>
      </w:r>
      <w:r w:rsidR="00874140" w:rsidRPr="00A726AB">
        <w:rPr>
          <w:rFonts w:asciiTheme="minorHAnsi" w:eastAsiaTheme="minorHAnsi" w:hint="eastAsia"/>
          <w:sz w:val="24"/>
        </w:rPr>
        <w:t>함정</w:t>
      </w:r>
      <w:r w:rsidR="00521B90" w:rsidRPr="00A726AB">
        <w:rPr>
          <w:rFonts w:asciiTheme="minorHAnsi" w:eastAsiaTheme="minorHAnsi" w:hint="eastAsia"/>
          <w:sz w:val="24"/>
        </w:rPr>
        <w:t>*</w:t>
      </w:r>
      <w:r w:rsidR="00874140" w:rsidRPr="00A726AB">
        <w:rPr>
          <w:rFonts w:asciiTheme="minorHAnsi" w:eastAsiaTheme="minorHAnsi" w:hint="eastAsia"/>
          <w:sz w:val="24"/>
        </w:rPr>
        <w:t xml:space="preserve"> 특화 기술</w:t>
      </w:r>
      <w:r w:rsidRPr="00A726AB">
        <w:rPr>
          <w:rFonts w:asciiTheme="minorHAnsi" w:eastAsiaTheme="minorHAnsi" w:hint="eastAsia"/>
          <w:sz w:val="24"/>
        </w:rPr>
        <w:t>의 우수성을 알릴 예정이다.</w:t>
      </w:r>
    </w:p>
    <w:p w14:paraId="519DAF39" w14:textId="37A9961F" w:rsidR="00521B90" w:rsidRPr="00A726AB" w:rsidRDefault="00521B90" w:rsidP="00521B9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0"/>
          <w:szCs w:val="20"/>
        </w:rPr>
      </w:pPr>
      <w:r w:rsidRPr="00A726AB">
        <w:rPr>
          <w:rFonts w:asciiTheme="minorHAnsi" w:eastAsiaTheme="minorHAnsi"/>
          <w:sz w:val="20"/>
          <w:szCs w:val="20"/>
        </w:rPr>
        <w:t xml:space="preserve">* </w:t>
      </w:r>
      <w:r w:rsidRPr="00A726AB">
        <w:rPr>
          <w:rFonts w:asciiTheme="minorHAnsi" w:eastAsiaTheme="minorHAnsi" w:hint="eastAsia"/>
          <w:sz w:val="20"/>
          <w:szCs w:val="20"/>
        </w:rPr>
        <w:t>함정:</w:t>
      </w:r>
      <w:r w:rsidRPr="00A726AB">
        <w:rPr>
          <w:rFonts w:asciiTheme="minorHAnsi" w:eastAsiaTheme="minorHAnsi"/>
          <w:sz w:val="20"/>
          <w:szCs w:val="20"/>
        </w:rPr>
        <w:t xml:space="preserve"> </w:t>
      </w:r>
      <w:r w:rsidRPr="00A726AB">
        <w:rPr>
          <w:rFonts w:asciiTheme="minorHAnsi" w:eastAsiaTheme="minorHAnsi" w:hint="eastAsia"/>
          <w:sz w:val="20"/>
          <w:szCs w:val="20"/>
        </w:rPr>
        <w:t>해군,</w:t>
      </w:r>
      <w:r w:rsidRPr="00A726AB">
        <w:rPr>
          <w:rFonts w:asciiTheme="minorHAnsi" w:eastAsiaTheme="minorHAnsi"/>
          <w:sz w:val="20"/>
          <w:szCs w:val="20"/>
        </w:rPr>
        <w:t xml:space="preserve"> </w:t>
      </w:r>
      <w:r w:rsidRPr="00A726AB">
        <w:rPr>
          <w:rFonts w:asciiTheme="minorHAnsi" w:eastAsiaTheme="minorHAnsi" w:hint="eastAsia"/>
          <w:sz w:val="20"/>
          <w:szCs w:val="20"/>
        </w:rPr>
        <w:t>해경</w:t>
      </w:r>
      <w:r w:rsidR="00A726AB" w:rsidRPr="00A726AB">
        <w:rPr>
          <w:rFonts w:asciiTheme="minorHAnsi" w:eastAsiaTheme="minorHAnsi"/>
          <w:sz w:val="20"/>
          <w:szCs w:val="20"/>
        </w:rPr>
        <w:t xml:space="preserve">에서 </w:t>
      </w:r>
      <w:r w:rsidR="00A726AB" w:rsidRPr="00A726AB">
        <w:rPr>
          <w:rFonts w:asciiTheme="minorHAnsi" w:eastAsiaTheme="minorHAnsi" w:hint="eastAsia"/>
          <w:sz w:val="20"/>
          <w:szCs w:val="20"/>
        </w:rPr>
        <w:t xml:space="preserve">사용하는 </w:t>
      </w:r>
      <w:proofErr w:type="spellStart"/>
      <w:r w:rsidR="00A726AB" w:rsidRPr="00A726AB">
        <w:rPr>
          <w:rFonts w:asciiTheme="minorHAnsi" w:eastAsiaTheme="minorHAnsi" w:hint="eastAsia"/>
          <w:sz w:val="20"/>
          <w:szCs w:val="20"/>
        </w:rPr>
        <w:t>크고</w:t>
      </w:r>
      <w:r w:rsidRPr="00A726AB">
        <w:rPr>
          <w:rFonts w:asciiTheme="minorHAnsi" w:eastAsiaTheme="minorHAnsi"/>
          <w:sz w:val="20"/>
          <w:szCs w:val="20"/>
        </w:rPr>
        <w:t>작은</w:t>
      </w:r>
      <w:proofErr w:type="spellEnd"/>
      <w:r w:rsidRPr="00A726AB">
        <w:rPr>
          <w:rFonts w:asciiTheme="minorHAnsi" w:eastAsiaTheme="minorHAnsi"/>
          <w:sz w:val="20"/>
          <w:szCs w:val="20"/>
        </w:rPr>
        <w:t xml:space="preserve"> 군사용</w:t>
      </w:r>
      <w:r w:rsidR="00A726AB" w:rsidRPr="00A726AB">
        <w:rPr>
          <w:rFonts w:asciiTheme="minorHAnsi" w:eastAsiaTheme="minorHAnsi" w:hint="eastAsia"/>
          <w:sz w:val="20"/>
          <w:szCs w:val="20"/>
        </w:rPr>
        <w:t xml:space="preserve"> 선박</w:t>
      </w:r>
    </w:p>
    <w:p w14:paraId="31AE931B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</w:p>
    <w:p w14:paraId="31AE931C" w14:textId="6E107850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>‘</w:t>
      </w:r>
      <w:proofErr w:type="spellStart"/>
      <w:r w:rsidRPr="00A726AB">
        <w:rPr>
          <w:rFonts w:asciiTheme="minorHAnsi" w:eastAsiaTheme="minorHAnsi"/>
          <w:sz w:val="24"/>
        </w:rPr>
        <w:t>스마트워치</w:t>
      </w:r>
      <w:proofErr w:type="spellEnd"/>
      <w:r w:rsidRPr="00A726AB">
        <w:rPr>
          <w:rFonts w:asciiTheme="minorHAnsi" w:eastAsiaTheme="minorHAnsi"/>
          <w:sz w:val="24"/>
        </w:rPr>
        <w:t xml:space="preserve"> 기반 함정내 실시간 </w:t>
      </w:r>
      <w:proofErr w:type="spellStart"/>
      <w:r w:rsidRPr="00A726AB">
        <w:rPr>
          <w:rFonts w:asciiTheme="minorHAnsi" w:eastAsiaTheme="minorHAnsi"/>
          <w:sz w:val="24"/>
        </w:rPr>
        <w:t>위치관리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기술’은 함정 내부 구역별로 설치된 BLE</w:t>
      </w:r>
      <w:r w:rsidR="00874140" w:rsidRPr="00A726AB">
        <w:rPr>
          <w:rFonts w:asciiTheme="minorHAnsi" w:eastAsiaTheme="minorHAnsi"/>
          <w:color w:val="082108"/>
          <w:sz w:val="24"/>
        </w:rPr>
        <w:t>*</w:t>
      </w:r>
      <w:r w:rsidR="00521B90" w:rsidRPr="00A726AB">
        <w:rPr>
          <w:rFonts w:asciiTheme="minorHAnsi" w:eastAsiaTheme="minorHAnsi"/>
          <w:color w:val="082108"/>
          <w:sz w:val="24"/>
        </w:rPr>
        <w:t>*</w:t>
      </w:r>
      <w:r w:rsidRPr="00A726AB">
        <w:rPr>
          <w:rFonts w:asciiTheme="minorHAnsi" w:eastAsiaTheme="minorHAnsi"/>
          <w:color w:val="082108"/>
          <w:sz w:val="24"/>
        </w:rPr>
        <w:t xml:space="preserve">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비콘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센서를 통해 각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승조원이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착용한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실시간 위치를 파악, 화재·침수·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익수자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발생 등 긴급 상황에 초동 조치가 가능하도록 돕는 기술이며, ‘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건강관리 서비스’는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심박수에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이상이 발생하면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긴급</w:t>
      </w:r>
      <w:r w:rsidRPr="00A726AB">
        <w:rPr>
          <w:rFonts w:asciiTheme="minorHAnsi" w:eastAsiaTheme="minorHAnsi"/>
          <w:sz w:val="24"/>
        </w:rPr>
        <w:t xml:space="preserve"> </w:t>
      </w:r>
      <w:proofErr w:type="spellStart"/>
      <w:r w:rsidRPr="00A726AB">
        <w:rPr>
          <w:rFonts w:asciiTheme="minorHAnsi" w:eastAsiaTheme="minorHAnsi"/>
          <w:sz w:val="24"/>
        </w:rPr>
        <w:t>알람이</w:t>
      </w:r>
      <w:proofErr w:type="spellEnd"/>
      <w:r w:rsidRPr="00A726AB">
        <w:rPr>
          <w:rFonts w:asciiTheme="minorHAnsi" w:eastAsiaTheme="minorHAnsi"/>
          <w:sz w:val="24"/>
        </w:rPr>
        <w:t xml:space="preserve"> 작동해 승조원의 안전과 건강을 즉각 확인할 수 있는 솔루션이다.</w:t>
      </w:r>
    </w:p>
    <w:p w14:paraId="4F9ED2DF" w14:textId="08E48C34" w:rsidR="00874140" w:rsidRPr="00A726AB" w:rsidRDefault="00874140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0"/>
          <w:szCs w:val="20"/>
        </w:rPr>
      </w:pPr>
      <w:r w:rsidRPr="00A726AB">
        <w:rPr>
          <w:rFonts w:asciiTheme="minorHAnsi" w:eastAsiaTheme="minorHAnsi"/>
          <w:sz w:val="20"/>
          <w:szCs w:val="20"/>
        </w:rPr>
        <w:t>*</w:t>
      </w:r>
      <w:r w:rsidR="00521B90" w:rsidRPr="00A726AB">
        <w:rPr>
          <w:rFonts w:asciiTheme="minorHAnsi" w:eastAsiaTheme="minorHAnsi"/>
          <w:sz w:val="20"/>
          <w:szCs w:val="20"/>
        </w:rPr>
        <w:t>*</w:t>
      </w:r>
      <w:r w:rsidRPr="00A726AB">
        <w:rPr>
          <w:rFonts w:asciiTheme="minorHAnsi" w:eastAsiaTheme="minorHAnsi"/>
          <w:sz w:val="20"/>
          <w:szCs w:val="20"/>
        </w:rPr>
        <w:t xml:space="preserve"> BLE(Bluetooth Low Energy): 저전력 </w:t>
      </w:r>
      <w:r w:rsidRPr="00A726AB">
        <w:rPr>
          <w:rFonts w:asciiTheme="minorHAnsi" w:eastAsiaTheme="minorHAnsi" w:hint="eastAsia"/>
          <w:sz w:val="20"/>
          <w:szCs w:val="20"/>
        </w:rPr>
        <w:t>블루투스 기술</w:t>
      </w:r>
    </w:p>
    <w:p w14:paraId="31AE931D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1E" w14:textId="7D7A0730" w:rsidR="004172A7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  <w:sz w:val="24"/>
        </w:rPr>
      </w:pPr>
      <w:r w:rsidRPr="00A726AB">
        <w:rPr>
          <w:rFonts w:asciiTheme="minorHAnsi" w:eastAsiaTheme="minorHAnsi"/>
          <w:sz w:val="24"/>
        </w:rPr>
        <w:t>SKT는</w:t>
      </w:r>
      <w:r w:rsidRPr="00A726AB">
        <w:rPr>
          <w:rFonts w:asciiTheme="minorHAnsi" w:eastAsiaTheme="minorHAnsi"/>
          <w:color w:val="082108"/>
          <w:sz w:val="24"/>
        </w:rPr>
        <w:t xml:space="preserve"> 함정 특성상 유류 등 화학물질로 인해 화재 위험도가 높고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격실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구조라 화재 발생시 대피가 어려운 문제를 </w:t>
      </w:r>
      <w:r w:rsidRPr="00A726AB">
        <w:rPr>
          <w:rFonts w:asciiTheme="minorHAnsi" w:eastAsiaTheme="minorHAnsi"/>
          <w:sz w:val="24"/>
        </w:rPr>
        <w:t>해소하는 화재·</w:t>
      </w:r>
      <w:proofErr w:type="spellStart"/>
      <w:r w:rsidRPr="00A726AB">
        <w:rPr>
          <w:rFonts w:asciiTheme="minorHAnsi" w:eastAsiaTheme="minorHAnsi"/>
          <w:sz w:val="24"/>
        </w:rPr>
        <w:t>온습도</w:t>
      </w:r>
      <w:proofErr w:type="spellEnd"/>
      <w:r w:rsidRPr="00A726AB">
        <w:rPr>
          <w:rFonts w:asciiTheme="minorHAnsi" w:eastAsiaTheme="minorHAnsi"/>
          <w:sz w:val="24"/>
        </w:rPr>
        <w:t xml:space="preserve"> 센서 기반 실시간 모니터링 기술도 선보인다.</w:t>
      </w:r>
    </w:p>
    <w:p w14:paraId="4D72CAE0" w14:textId="77777777" w:rsidR="004F2B51" w:rsidRPr="00A726AB" w:rsidRDefault="004F2B51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0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lastRenderedPageBreak/>
        <w:t>SKT는 승조원들이 선박 내외부에서 위급상황을 맞이할 경우 신속하고 정확하게 위치를 파악해 대응할 수 있는 기술을 지</w:t>
      </w:r>
      <w:r w:rsidRPr="00A726AB">
        <w:rPr>
          <w:rFonts w:asciiTheme="minorHAnsi" w:eastAsiaTheme="minorHAnsi"/>
          <w:color w:val="082108"/>
          <w:sz w:val="24"/>
        </w:rPr>
        <w:t xml:space="preserve">속 발전시키고 있다. 2019년 IoT 네트워크를 활용해 화물선, 여객선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승조원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및 승객의 안전을 지킬 수 있는 기술을 처음 공개한 이후 성능을 향상시켜 왔다.</w:t>
      </w:r>
    </w:p>
    <w:p w14:paraId="31AE9321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2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sz w:val="24"/>
        </w:rPr>
        <w:t>정부와의 협업도 활발해 2020년 해군 ‘스마트 네이비(SMART Navy)’사업에 참여해 한국</w:t>
      </w:r>
      <w:r w:rsidRPr="00A726AB">
        <w:rPr>
          <w:rFonts w:asciiTheme="minorHAnsi" w:eastAsiaTheme="minorHAnsi"/>
          <w:color w:val="082108"/>
          <w:sz w:val="24"/>
        </w:rPr>
        <w:t xml:space="preserve">형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이지스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구축함에 LTE와 IoT 통신을 기반으로 하는 무선네트워크 체계를 구축한 바 있으며, 올해는 해경 3000톤급 경비함정 1척을 대상으로 관련 실증 서비스를 제공하고 있다.</w:t>
      </w:r>
    </w:p>
    <w:p w14:paraId="31AE9323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</w:p>
    <w:p w14:paraId="31AE9324" w14:textId="77777777" w:rsidR="004172A7" w:rsidRPr="00A726AB" w:rsidRDefault="009D2A4E">
      <w:pPr>
        <w:tabs>
          <w:tab w:val="left" w:pos="2625"/>
        </w:tabs>
        <w:wordWrap w:val="0"/>
        <w:snapToGrid w:val="0"/>
        <w:spacing w:after="0" w:line="240" w:lineRule="auto"/>
        <w:ind w:right="80" w:firstLine="238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color w:val="082108"/>
          <w:sz w:val="24"/>
        </w:rPr>
        <w:t>SKT는 관련 기술을 지속 연구해 함정은 물론 일반 선박에서도 사고와 재난으로부터 국민의 안전을 지키기 위한 최적의 솔루션을 제공한다는 목표다.</w:t>
      </w:r>
    </w:p>
    <w:p w14:paraId="31AE9325" w14:textId="77777777" w:rsidR="004172A7" w:rsidRPr="00A726AB" w:rsidRDefault="004172A7">
      <w:pPr>
        <w:tabs>
          <w:tab w:val="left" w:pos="2625"/>
        </w:tabs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</w:p>
    <w:p w14:paraId="31AE9326" w14:textId="77777777" w:rsidR="004172A7" w:rsidRPr="00A726AB" w:rsidRDefault="009D2A4E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  <w:r w:rsidRPr="00A726AB">
        <w:rPr>
          <w:rFonts w:asciiTheme="minorHAnsi" w:eastAsiaTheme="minorHAnsi"/>
          <w:color w:val="082108"/>
          <w:sz w:val="24"/>
        </w:rPr>
        <w:t xml:space="preserve">정창권 SK텔레콤 Infra Biz담당은 “치명적인 해상 사고로부터 승조원을 보호하기 위해 SKT의 </w:t>
      </w:r>
      <w:proofErr w:type="spellStart"/>
      <w:r w:rsidRPr="00A726AB">
        <w:rPr>
          <w:rFonts w:asciiTheme="minorHAnsi" w:eastAsiaTheme="minorHAnsi"/>
          <w:color w:val="082108"/>
          <w:sz w:val="24"/>
        </w:rPr>
        <w:t>스마트워치</w:t>
      </w:r>
      <w:proofErr w:type="spellEnd"/>
      <w:r w:rsidRPr="00A726AB">
        <w:rPr>
          <w:rFonts w:asciiTheme="minorHAnsi" w:eastAsiaTheme="minorHAnsi"/>
          <w:color w:val="082108"/>
          <w:sz w:val="24"/>
        </w:rPr>
        <w:t xml:space="preserve"> 기반 위치·건강 관리 기술 및 IoT 솔루션을 지속 고도화하고 있으며, 무선망을 통한 함정내 시설물을 실시간 관리하는 기술도 </w:t>
      </w:r>
      <w:r w:rsidRPr="00A726AB">
        <w:rPr>
          <w:rFonts w:asciiTheme="minorHAnsi" w:eastAsiaTheme="minorHAnsi"/>
          <w:sz w:val="24"/>
        </w:rPr>
        <w:t>지속 개발 중”고 밝혔다.</w:t>
      </w:r>
    </w:p>
    <w:p w14:paraId="31AE9327" w14:textId="77777777" w:rsidR="004172A7" w:rsidRPr="00A726AB" w:rsidRDefault="004172A7">
      <w:pPr>
        <w:wordWrap w:val="0"/>
        <w:snapToGrid w:val="0"/>
        <w:spacing w:after="0" w:line="240" w:lineRule="auto"/>
        <w:ind w:right="80" w:firstLine="240"/>
        <w:jc w:val="both"/>
        <w:rPr>
          <w:rFonts w:asciiTheme="minorHAnsi" w:eastAsiaTheme="minorHAnsi"/>
        </w:rPr>
      </w:pPr>
    </w:p>
    <w:tbl>
      <w:tblPr>
        <w:tblOverlap w:val="never"/>
        <w:tblW w:w="9385" w:type="dxa"/>
        <w:tblInd w:w="102" w:type="dxa"/>
        <w:tblBorders>
          <w:top w:val="single" w:sz="7" w:space="0" w:color="0A0000"/>
          <w:left w:val="single" w:sz="7" w:space="0" w:color="0A0000"/>
          <w:bottom w:val="single" w:sz="7" w:space="0" w:color="0A0000"/>
          <w:right w:val="single" w:sz="7" w:space="0" w:color="0A0000"/>
        </w:tblBorders>
        <w:shd w:val="clear" w:color="000000" w:fill="FFFFFF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385"/>
      </w:tblGrid>
      <w:tr w:rsidR="004172A7" w:rsidRPr="00A726AB" w14:paraId="31AE932B" w14:textId="77777777">
        <w:trPr>
          <w:trHeight w:val="56"/>
        </w:trPr>
        <w:tc>
          <w:tcPr>
            <w:tcW w:w="9385" w:type="dxa"/>
            <w:tcBorders>
              <w:top w:val="single" w:sz="7" w:space="0" w:color="0A0000"/>
              <w:left w:val="single" w:sz="7" w:space="0" w:color="0A0000"/>
              <w:bottom w:val="single" w:sz="7" w:space="0" w:color="0A0000"/>
              <w:right w:val="single" w:sz="7" w:space="0" w:color="0A0000"/>
            </w:tcBorders>
            <w:shd w:val="clear" w:color="auto" w:fill="FFFFFF"/>
          </w:tcPr>
          <w:p w14:paraId="31AE9328" w14:textId="77777777" w:rsidR="004172A7" w:rsidRPr="00A726AB" w:rsidRDefault="009D2A4E">
            <w:pPr>
              <w:wordWrap w:val="0"/>
              <w:snapToGrid w:val="0"/>
              <w:spacing w:after="0" w:line="240" w:lineRule="auto"/>
              <w:ind w:right="80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b/>
                <w:sz w:val="24"/>
              </w:rPr>
              <w:t>※ 사진설명</w:t>
            </w:r>
          </w:p>
          <w:p w14:paraId="31AE9329" w14:textId="77777777" w:rsidR="004172A7" w:rsidRPr="00A726AB" w:rsidRDefault="009D2A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SK텔레콤은 행정안전부와 산업통상자원부, 대구광역시가 주최하는 ‘2022 대한민국안전산업박람회’에서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스마트워치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기반 함정(艦艇)내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승조원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위치·건강 모니터링 솔루션, IoT 감지센서를 통한 함정내 시설물 안전 관리 솔루션을 전시한다고 12일 밝혔다.</w:t>
            </w:r>
          </w:p>
          <w:p w14:paraId="31AE932A" w14:textId="716F0CB2" w:rsidR="004172A7" w:rsidRPr="00A726AB" w:rsidRDefault="009D2A4E">
            <w:pPr>
              <w:tabs>
                <w:tab w:val="left" w:pos="2625"/>
              </w:tabs>
              <w:wordWrap w:val="0"/>
              <w:snapToGrid w:val="0"/>
              <w:spacing w:after="0" w:line="240" w:lineRule="auto"/>
              <w:ind w:right="80" w:firstLine="238"/>
              <w:jc w:val="both"/>
              <w:rPr>
                <w:rFonts w:asciiTheme="minorHAnsi" w:eastAsiaTheme="minorHAnsi"/>
              </w:rPr>
            </w:pPr>
            <w:r w:rsidRPr="00A726AB">
              <w:rPr>
                <w:rFonts w:asciiTheme="minorHAnsi" w:eastAsiaTheme="minorHAnsi"/>
                <w:sz w:val="24"/>
              </w:rPr>
              <w:t xml:space="preserve">사진은 SK텔레콤 </w:t>
            </w:r>
            <w:r w:rsidR="00465D97" w:rsidRPr="00A726AB">
              <w:rPr>
                <w:rFonts w:asciiTheme="minorHAnsi" w:eastAsiaTheme="minorHAnsi" w:hint="eastAsia"/>
                <w:sz w:val="24"/>
              </w:rPr>
              <w:t>직원</w:t>
            </w:r>
            <w:r w:rsidRPr="00A726AB">
              <w:rPr>
                <w:rFonts w:asciiTheme="minorHAnsi" w:eastAsiaTheme="minorHAnsi"/>
                <w:sz w:val="24"/>
              </w:rPr>
              <w:t xml:space="preserve">들이 </w:t>
            </w:r>
            <w:proofErr w:type="spellStart"/>
            <w:r w:rsidRPr="00A726AB">
              <w:rPr>
                <w:rFonts w:asciiTheme="minorHAnsi" w:eastAsiaTheme="minorHAnsi" w:hint="eastAsia"/>
                <w:sz w:val="24"/>
              </w:rPr>
              <w:t>스</w:t>
            </w:r>
            <w:r w:rsidRPr="00A726AB">
              <w:rPr>
                <w:rFonts w:asciiTheme="minorHAnsi" w:eastAsiaTheme="minorHAnsi"/>
                <w:sz w:val="24"/>
              </w:rPr>
              <w:t>마트워치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기반 </w:t>
            </w:r>
            <w:proofErr w:type="spellStart"/>
            <w:r w:rsidRPr="00A726AB">
              <w:rPr>
                <w:rFonts w:asciiTheme="minorHAnsi" w:eastAsiaTheme="minorHAnsi"/>
                <w:sz w:val="24"/>
              </w:rPr>
              <w:t>승조원</w:t>
            </w:r>
            <w:proofErr w:type="spellEnd"/>
            <w:r w:rsidRPr="00A726AB">
              <w:rPr>
                <w:rFonts w:asciiTheme="minorHAnsi" w:eastAsiaTheme="minorHAnsi"/>
                <w:sz w:val="24"/>
              </w:rPr>
              <w:t xml:space="preserve"> 위치·건강 모니터링 솔루션을 점검하는 모습</w:t>
            </w:r>
          </w:p>
        </w:tc>
      </w:tr>
    </w:tbl>
    <w:p w14:paraId="31AE932C" w14:textId="77777777" w:rsidR="004172A7" w:rsidRPr="00A726AB" w:rsidRDefault="004172A7">
      <w:pPr>
        <w:snapToGrid w:val="0"/>
        <w:spacing w:after="0" w:line="240" w:lineRule="auto"/>
        <w:ind w:right="80"/>
        <w:rPr>
          <w:rFonts w:asciiTheme="minorHAnsi" w:eastAsiaTheme="minorHAnsi"/>
        </w:rPr>
      </w:pPr>
    </w:p>
    <w:p w14:paraId="31AE932E" w14:textId="77777777" w:rsidR="004172A7" w:rsidRDefault="004172A7">
      <w:pPr>
        <w:snapToGrid w:val="0"/>
        <w:spacing w:after="0" w:line="240" w:lineRule="auto"/>
        <w:ind w:right="80"/>
        <w:jc w:val="both"/>
      </w:pPr>
      <w:bookmarkStart w:id="2" w:name="_GoBack"/>
      <w:bookmarkEnd w:id="2"/>
    </w:p>
    <w:p w14:paraId="31AE932F" w14:textId="77777777" w:rsidR="004172A7" w:rsidRDefault="009D2A4E">
      <w:pPr>
        <w:snapToGrid w:val="0"/>
        <w:spacing w:after="0" w:line="240" w:lineRule="auto"/>
        <w:ind w:right="80"/>
        <w:jc w:val="right"/>
      </w:pPr>
      <w:r>
        <w:rPr>
          <w:noProof/>
        </w:rPr>
        <w:drawing>
          <wp:inline distT="0" distB="0" distL="0" distR="0" wp14:anchorId="31AE9332" wp14:editId="31AE9333">
            <wp:extent cx="2605024" cy="558673"/>
            <wp:effectExtent l="0" t="0" r="0" b="0"/>
            <wp:docPr id="6" name="그림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:\Users\우영수\AppData\Local\Temp\Hnc\BinData\EMB000032881745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05024" cy="558673"/>
                    </a:xfrm>
                    <a:prstGeom prst="rect">
                      <a:avLst/>
                    </a:prstGeom>
                    <a:effectLst/>
                  </pic:spPr>
                </pic:pic>
              </a:graphicData>
            </a:graphic>
          </wp:inline>
        </w:drawing>
      </w:r>
    </w:p>
    <w:sectPr w:rsidR="004172A7">
      <w:footerReference w:type="default" r:id="rId10"/>
      <w:pgSz w:w="11906" w:h="16838"/>
      <w:pgMar w:top="1418" w:right="1197" w:bottom="284" w:left="1304" w:header="510" w:footer="459" w:gutter="0"/>
      <w:cols w:space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080F8" w14:textId="77777777" w:rsidR="00F0386D" w:rsidRDefault="00F0386D">
      <w:pPr>
        <w:spacing w:after="0" w:line="240" w:lineRule="auto"/>
      </w:pPr>
      <w:r>
        <w:separator/>
      </w:r>
    </w:p>
  </w:endnote>
  <w:endnote w:type="continuationSeparator" w:id="0">
    <w:p w14:paraId="49AB3021" w14:textId="77777777" w:rsidR="00F0386D" w:rsidRDefault="00F038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한컴바탕">
    <w:altName w:val="바탕"/>
    <w:panose1 w:val="00000000000000000000"/>
    <w:charset w:val="81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9334" w14:textId="77777777" w:rsidR="004172A7" w:rsidRDefault="009D2A4E">
    <w:pPr>
      <w:tabs>
        <w:tab w:val="left" w:pos="6550"/>
      </w:tabs>
      <w:snapToGrid w:val="0"/>
      <w:spacing w:after="0" w:line="240" w:lineRule="auto"/>
    </w:pPr>
    <w:r>
      <w:rPr>
        <w:noProof/>
      </w:rPr>
      <w:drawing>
        <wp:anchor distT="0" distB="0" distL="114300" distR="114300" simplePos="0" relativeHeight="5" behindDoc="0" locked="0" layoutInCell="1" allowOverlap="1" wp14:anchorId="31AE9335" wp14:editId="31AE9336">
          <wp:simplePos x="0" y="0"/>
          <wp:positionH relativeFrom="margin">
            <wp:posOffset>5321554</wp:posOffset>
          </wp:positionH>
          <wp:positionV relativeFrom="paragraph">
            <wp:posOffset>-2540</wp:posOffset>
          </wp:positionV>
          <wp:extent cx="620268" cy="149987"/>
          <wp:effectExtent l="0" t="0" r="0" b="0"/>
          <wp:wrapNone/>
          <wp:docPr id="4" name="그림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:\Users\우영수\AppData\Local\Temp\Hnc\BinData\EMB000032881746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0268" cy="149987"/>
                  </a:xfrm>
                  <a:prstGeom prst="rect">
                    <a:avLst/>
                  </a:prstGeom>
                  <a:effectLst/>
                </pic:spPr>
              </pic:pic>
            </a:graphicData>
          </a:graphic>
        </wp:anchor>
      </w:drawing>
    </w:r>
    <w:r>
      <w:rPr>
        <w:rFonts w:ascii="맑은 고딕"/>
        <w:sz w:val="16"/>
      </w:rPr>
      <w:t xml:space="preserve"> PR실 Tel. 02-6100-3812~25, 32~</w:t>
    </w:r>
    <w:proofErr w:type="gramStart"/>
    <w:r>
      <w:rPr>
        <w:rFonts w:ascii="맑은 고딕"/>
        <w:sz w:val="16"/>
      </w:rPr>
      <w:t>39  Fax</w:t>
    </w:r>
    <w:proofErr w:type="gramEnd"/>
    <w:r>
      <w:rPr>
        <w:rFonts w:ascii="맑은 고딕"/>
        <w:sz w:val="16"/>
      </w:rPr>
      <w:t xml:space="preserve">. 02-6100-7825/7925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FCDA2EC" w14:textId="77777777" w:rsidR="00F0386D" w:rsidRDefault="00F0386D">
      <w:pPr>
        <w:spacing w:after="0" w:line="240" w:lineRule="auto"/>
      </w:pPr>
      <w:r>
        <w:separator/>
      </w:r>
    </w:p>
  </w:footnote>
  <w:footnote w:type="continuationSeparator" w:id="0">
    <w:p w14:paraId="2F65721B" w14:textId="77777777" w:rsidR="00F0386D" w:rsidRDefault="00F038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4C30EF"/>
    <w:multiLevelType w:val="multilevel"/>
    <w:tmpl w:val="1A684B4C"/>
    <w:lvl w:ilvl="0">
      <w:start w:val="1"/>
      <w:numFmt w:val="decimal"/>
      <w:pStyle w:val="TOC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56C50"/>
    <w:multiLevelType w:val="multilevel"/>
    <w:tmpl w:val="179C1942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pStyle w:val="5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4C7448B"/>
    <w:multiLevelType w:val="multilevel"/>
    <w:tmpl w:val="A3AC9E1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pStyle w:val="7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A8B446C"/>
    <w:multiLevelType w:val="multilevel"/>
    <w:tmpl w:val="66C8738C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pStyle w:val="4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62B5C67"/>
    <w:multiLevelType w:val="multilevel"/>
    <w:tmpl w:val="3606DC98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pStyle w:val="3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7916394"/>
    <w:multiLevelType w:val="multilevel"/>
    <w:tmpl w:val="EF2C2386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pStyle w:val="6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86C48F4"/>
    <w:multiLevelType w:val="multilevel"/>
    <w:tmpl w:val="EF867CB4"/>
    <w:lvl w:ilvl="0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pStyle w:val="2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7D504B8F"/>
    <w:multiLevelType w:val="multilevel"/>
    <w:tmpl w:val="009A6B80"/>
    <w:lvl w:ilvl="0">
      <w:start w:val="1"/>
      <w:numFmt w:val="decimal"/>
      <w:pStyle w:val="1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1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2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3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4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5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6">
      <w:start w:val="1"/>
      <w:numFmt w:val="decimal"/>
      <w:suff w:val="space"/>
      <w:lvlText w:val=""/>
      <w:lvlJc w:val="left"/>
      <w:rPr>
        <w:rFonts w:ascii="한컴바탕" w:eastAsia="한컴바탕" w:hAnsi="한컴바탕"/>
        <w:color w:val="000000"/>
        <w:sz w:val="2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1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99"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172A7"/>
    <w:rsid w:val="000A1BFD"/>
    <w:rsid w:val="001C30F4"/>
    <w:rsid w:val="00280704"/>
    <w:rsid w:val="004172A7"/>
    <w:rsid w:val="00465D97"/>
    <w:rsid w:val="004F2B51"/>
    <w:rsid w:val="00505D6F"/>
    <w:rsid w:val="00521B90"/>
    <w:rsid w:val="00874140"/>
    <w:rsid w:val="009D2A4E"/>
    <w:rsid w:val="00A726AB"/>
    <w:rsid w:val="00B91414"/>
    <w:rsid w:val="00BC4A44"/>
    <w:rsid w:val="00BC63BD"/>
    <w:rsid w:val="00F0386D"/>
    <w:rsid w:val="00F74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AE930D"/>
  <w15:docId w15:val="{6C93CD51-EEBA-4A77-A2BC-F6EF174B7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1">
    <w:name w:val="heading 1"/>
    <w:uiPriority w:val="9"/>
    <w:qFormat/>
    <w:pPr>
      <w:keepNext/>
      <w:keepLines/>
      <w:widowControl w:val="0"/>
      <w:numPr>
        <w:numId w:val="2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2">
    <w:name w:val="heading 2"/>
    <w:uiPriority w:val="9"/>
    <w:semiHidden/>
    <w:unhideWhenUsed/>
    <w:qFormat/>
    <w:pPr>
      <w:keepNext/>
      <w:keepLines/>
      <w:widowControl w:val="0"/>
      <w:numPr>
        <w:ilvl w:val="1"/>
        <w:numId w:val="3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1"/>
    </w:pPr>
    <w:rPr>
      <w:rFonts w:ascii="Moebius" w:eastAsia="맑은 고딕"/>
      <w:b/>
      <w:color w:val="4F81BD"/>
      <w:sz w:val="26"/>
    </w:rPr>
  </w:style>
  <w:style w:type="paragraph" w:styleId="3">
    <w:name w:val="heading 3"/>
    <w:uiPriority w:val="9"/>
    <w:semiHidden/>
    <w:unhideWhenUsed/>
    <w:qFormat/>
    <w:pPr>
      <w:keepNext/>
      <w:keepLines/>
      <w:widowControl w:val="0"/>
      <w:numPr>
        <w:ilvl w:val="2"/>
        <w:numId w:val="4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2"/>
    </w:pPr>
    <w:rPr>
      <w:rFonts w:ascii="Moebius" w:eastAsia="맑은 고딕"/>
      <w:b/>
      <w:color w:val="4F81BD"/>
    </w:rPr>
  </w:style>
  <w:style w:type="paragraph" w:styleId="4">
    <w:name w:val="heading 4"/>
    <w:uiPriority w:val="9"/>
    <w:semiHidden/>
    <w:unhideWhenUsed/>
    <w:qFormat/>
    <w:pPr>
      <w:keepNext/>
      <w:keepLines/>
      <w:widowControl w:val="0"/>
      <w:numPr>
        <w:ilvl w:val="3"/>
        <w:numId w:val="5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3"/>
    </w:pPr>
    <w:rPr>
      <w:rFonts w:ascii="Moebius" w:eastAsia="맑은 고딕"/>
      <w:b/>
      <w:i/>
      <w:color w:val="4F81BD"/>
    </w:rPr>
  </w:style>
  <w:style w:type="paragraph" w:styleId="5">
    <w:name w:val="heading 5"/>
    <w:uiPriority w:val="9"/>
    <w:semiHidden/>
    <w:unhideWhenUsed/>
    <w:qFormat/>
    <w:pPr>
      <w:keepNext/>
      <w:keepLines/>
      <w:widowControl w:val="0"/>
      <w:numPr>
        <w:ilvl w:val="4"/>
        <w:numId w:val="6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4"/>
    </w:pPr>
    <w:rPr>
      <w:rFonts w:ascii="Moebius" w:eastAsia="맑은 고딕"/>
      <w:color w:val="243F60"/>
    </w:rPr>
  </w:style>
  <w:style w:type="paragraph" w:styleId="6">
    <w:name w:val="heading 6"/>
    <w:uiPriority w:val="9"/>
    <w:semiHidden/>
    <w:unhideWhenUsed/>
    <w:qFormat/>
    <w:pPr>
      <w:keepNext/>
      <w:keepLines/>
      <w:widowControl w:val="0"/>
      <w:numPr>
        <w:ilvl w:val="5"/>
        <w:numId w:val="7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5"/>
    </w:pPr>
    <w:rPr>
      <w:rFonts w:ascii="Moebius" w:eastAsia="맑은 고딕"/>
      <w:i/>
      <w:color w:val="243F60"/>
    </w:rPr>
  </w:style>
  <w:style w:type="paragraph" w:styleId="7">
    <w:name w:val="heading 7"/>
    <w:uiPriority w:val="37"/>
    <w:pPr>
      <w:keepNext/>
      <w:keepLines/>
      <w:widowControl w:val="0"/>
      <w:numPr>
        <w:ilvl w:val="6"/>
        <w:numId w:val="8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6"/>
    </w:pPr>
    <w:rPr>
      <w:rFonts w:ascii="Moebius" w:eastAsia="맑은 고딕"/>
      <w:i/>
      <w:color w:val="404040"/>
    </w:rPr>
  </w:style>
  <w:style w:type="paragraph" w:styleId="8">
    <w:name w:val="heading 8"/>
    <w:uiPriority w:val="38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7"/>
    </w:pPr>
    <w:rPr>
      <w:rFonts w:ascii="Moebius" w:eastAsia="맑은 고딕"/>
      <w:color w:val="4F81BD"/>
    </w:rPr>
  </w:style>
  <w:style w:type="paragraph" w:styleId="9">
    <w:name w:val="heading 9"/>
    <w:uiPriority w:val="39"/>
    <w:pPr>
      <w:keepNext/>
      <w:keepLines/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200" w:after="0" w:line="276" w:lineRule="auto"/>
      <w:jc w:val="left"/>
      <w:textAlignment w:val="baseline"/>
      <w:outlineLvl w:val="8"/>
    </w:pPr>
    <w:rPr>
      <w:rFonts w:ascii="Moebius" w:eastAsia="맑은 고딕"/>
      <w:i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(1)"/>
    <w:uiPriority w:val="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left" w:pos="0"/>
      </w:tabs>
      <w:autoSpaceDE w:val="0"/>
      <w:autoSpaceDN w:val="0"/>
      <w:spacing w:after="0" w:line="288" w:lineRule="auto"/>
      <w:textAlignment w:val="baseline"/>
    </w:pPr>
    <w:rPr>
      <w:rFonts w:ascii="Moebius" w:eastAsia="바탕"/>
      <w:color w:val="000000"/>
      <w:spacing w:val="-7"/>
      <w:kern w:val="1"/>
      <w:sz w:val="26"/>
    </w:rPr>
  </w:style>
  <w:style w:type="character" w:customStyle="1" w:styleId="1Char">
    <w:name w:val="(1) Char"/>
    <w:uiPriority w:val="2"/>
    <w:rPr>
      <w:rFonts w:ascii="Moebius" w:eastAsia="바탕"/>
      <w:color w:val="000000"/>
      <w:spacing w:val="-7"/>
      <w:kern w:val="1"/>
      <w:sz w:val="26"/>
    </w:rPr>
  </w:style>
  <w:style w:type="paragraph" w:styleId="a3">
    <w:name w:val="Balloon Text"/>
    <w:uiPriority w:val="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</w:rPr>
  </w:style>
  <w:style w:type="character" w:styleId="a4">
    <w:name w:val="Book Title"/>
    <w:uiPriority w:val="4"/>
    <w:rPr>
      <w:rFonts w:ascii="Moebius" w:eastAsia="맑은 고딕"/>
      <w:b/>
      <w:color w:val="000000"/>
      <w:spacing w:val="4"/>
      <w:sz w:val="20"/>
    </w:rPr>
  </w:style>
  <w:style w:type="paragraph" w:styleId="a5">
    <w:name w:val="Date"/>
    <w:uiPriority w:val="5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character" w:styleId="a6">
    <w:name w:val="Emphasis"/>
    <w:uiPriority w:val="7"/>
    <w:rPr>
      <w:rFonts w:ascii="Moebius" w:eastAsia="맑은 고딕"/>
      <w:i/>
      <w:color w:val="000000"/>
      <w:sz w:val="20"/>
    </w:rPr>
  </w:style>
  <w:style w:type="character" w:styleId="a7">
    <w:name w:val="FollowedHyperlink"/>
    <w:uiPriority w:val="8"/>
    <w:rPr>
      <w:rFonts w:ascii="Moebius" w:eastAsia="맑은 고딕"/>
      <w:color w:val="800080"/>
      <w:sz w:val="20"/>
      <w:u w:val="single" w:color="800080"/>
    </w:rPr>
  </w:style>
  <w:style w:type="character" w:styleId="a8">
    <w:name w:val="Hyperlink"/>
    <w:uiPriority w:val="9"/>
    <w:rPr>
      <w:rFonts w:ascii="Moebius" w:eastAsia="맑은 고딕"/>
      <w:color w:val="0000FF"/>
      <w:sz w:val="20"/>
      <w:u w:val="single" w:color="0000FF"/>
    </w:rPr>
  </w:style>
  <w:style w:type="character" w:styleId="a9">
    <w:name w:val="Intense Emphasis"/>
    <w:uiPriority w:val="10"/>
    <w:rPr>
      <w:rFonts w:ascii="Moebius" w:eastAsia="맑은 고딕"/>
      <w:b/>
      <w:i/>
      <w:color w:val="4F81BD"/>
      <w:sz w:val="20"/>
    </w:rPr>
  </w:style>
  <w:style w:type="paragraph" w:styleId="aa">
    <w:name w:val="Intense Quote"/>
    <w:uiPriority w:val="11"/>
    <w:pPr>
      <w:widowControl w:val="0"/>
      <w:pBdr>
        <w:top w:val="none" w:sz="2" w:space="1" w:color="000000"/>
        <w:left w:val="none" w:sz="2" w:space="4" w:color="000000"/>
        <w:bottom w:val="single" w:sz="3" w:space="4" w:color="4F81BD"/>
        <w:right w:val="none" w:sz="2" w:space="4" w:color="000000"/>
      </w:pBdr>
      <w:spacing w:before="200" w:after="280" w:line="276" w:lineRule="auto"/>
      <w:ind w:left="936" w:right="936"/>
      <w:jc w:val="left"/>
      <w:textAlignment w:val="baseline"/>
    </w:pPr>
    <w:rPr>
      <w:rFonts w:ascii="Moebius" w:eastAsia="맑은 고딕"/>
      <w:b/>
      <w:i/>
      <w:color w:val="4F81BD"/>
    </w:rPr>
  </w:style>
  <w:style w:type="character" w:styleId="ab">
    <w:name w:val="Intense Reference"/>
    <w:uiPriority w:val="12"/>
    <w:rPr>
      <w:rFonts w:ascii="Moebius" w:eastAsia="맑은 고딕"/>
      <w:b/>
      <w:color w:val="C0504D"/>
      <w:spacing w:val="4"/>
      <w:sz w:val="20"/>
      <w:u w:val="single" w:color="C0504D"/>
    </w:rPr>
  </w:style>
  <w:style w:type="paragraph" w:styleId="ac">
    <w:name w:val="List Paragraph"/>
    <w:uiPriority w:val="1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ind w:left="720"/>
      <w:jc w:val="left"/>
      <w:textAlignment w:val="baseline"/>
    </w:pPr>
    <w:rPr>
      <w:rFonts w:ascii="Moebius" w:eastAsia="맑은 고딕"/>
      <w:color w:val="000000"/>
      <w:sz w:val="22"/>
    </w:rPr>
  </w:style>
  <w:style w:type="paragraph" w:customStyle="1" w:styleId="11">
    <w:name w:val="목록 없음1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</w:rPr>
  </w:style>
  <w:style w:type="paragraph" w:styleId="ad">
    <w:name w:val="No Spacing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pacing w:after="0" w:line="240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e">
    <w:name w:val="Normal (Web)"/>
    <w:uiPriority w:val="1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76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styleId="af">
    <w:name w:val="Placeholder Text"/>
    <w:uiPriority w:val="17"/>
    <w:rPr>
      <w:rFonts w:ascii="Moebius" w:eastAsia="맑은 고딕"/>
      <w:color w:val="808080"/>
      <w:sz w:val="20"/>
    </w:rPr>
  </w:style>
  <w:style w:type="paragraph" w:styleId="af0">
    <w:name w:val="Quote"/>
    <w:uiPriority w:val="18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000000"/>
    </w:rPr>
  </w:style>
  <w:style w:type="character" w:styleId="af1">
    <w:name w:val="Strong"/>
    <w:uiPriority w:val="19"/>
    <w:rPr>
      <w:rFonts w:ascii="Moebius" w:eastAsia="맑은 고딕"/>
      <w:b/>
      <w:color w:val="000000"/>
      <w:sz w:val="20"/>
    </w:rPr>
  </w:style>
  <w:style w:type="paragraph" w:styleId="af2">
    <w:name w:val="Subtitle"/>
    <w:uiPriority w:val="11"/>
    <w:qFormat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76" w:lineRule="auto"/>
      <w:jc w:val="left"/>
      <w:textAlignment w:val="baseline"/>
    </w:pPr>
    <w:rPr>
      <w:rFonts w:ascii="Moebius" w:eastAsia="맑은 고딕"/>
      <w:i/>
      <w:color w:val="4F81BD"/>
      <w:spacing w:val="14"/>
      <w:sz w:val="24"/>
    </w:rPr>
  </w:style>
  <w:style w:type="character" w:styleId="af3">
    <w:name w:val="Subtle Emphasis"/>
    <w:uiPriority w:val="21"/>
    <w:rPr>
      <w:rFonts w:ascii="Moebius" w:eastAsia="맑은 고딕"/>
      <w:i/>
      <w:color w:val="808080"/>
      <w:sz w:val="20"/>
    </w:rPr>
  </w:style>
  <w:style w:type="character" w:styleId="af4">
    <w:name w:val="Subtle Reference"/>
    <w:uiPriority w:val="22"/>
    <w:rPr>
      <w:rFonts w:ascii="Moebius" w:eastAsia="맑은 고딕"/>
      <w:color w:val="C0504D"/>
      <w:sz w:val="20"/>
      <w:u w:val="single" w:color="C0504D"/>
    </w:rPr>
  </w:style>
  <w:style w:type="paragraph" w:styleId="TOC">
    <w:name w:val="TOC Heading"/>
    <w:uiPriority w:val="23"/>
    <w:pPr>
      <w:keepNext/>
      <w:keepLines/>
      <w:widowControl w:val="0"/>
      <w:numPr>
        <w:numId w:val="1"/>
      </w:numPr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480" w:after="0" w:line="276" w:lineRule="auto"/>
      <w:jc w:val="left"/>
      <w:textAlignment w:val="baseline"/>
      <w:outlineLvl w:val="0"/>
    </w:pPr>
    <w:rPr>
      <w:rFonts w:ascii="Moebius" w:eastAsia="맑은 고딕"/>
      <w:b/>
      <w:color w:val="365F91"/>
      <w:sz w:val="28"/>
    </w:rPr>
  </w:style>
  <w:style w:type="paragraph" w:styleId="af5">
    <w:name w:val="Title"/>
    <w:uiPriority w:val="10"/>
    <w:qFormat/>
    <w:pPr>
      <w:widowControl w:val="0"/>
      <w:pBdr>
        <w:top w:val="none" w:sz="2" w:space="1" w:color="000000"/>
        <w:left w:val="none" w:sz="2" w:space="4" w:color="000000"/>
        <w:bottom w:val="single" w:sz="7" w:space="4" w:color="4F81BD"/>
        <w:right w:val="none" w:sz="2" w:space="4" w:color="000000"/>
      </w:pBdr>
      <w:spacing w:after="300" w:line="240" w:lineRule="auto"/>
      <w:jc w:val="left"/>
      <w:textAlignment w:val="baseline"/>
    </w:pPr>
    <w:rPr>
      <w:rFonts w:ascii="Moebius" w:eastAsia="맑은 고딕"/>
      <w:color w:val="17365D"/>
      <w:kern w:val="1"/>
      <w:sz w:val="52"/>
    </w:rPr>
  </w:style>
  <w:style w:type="character" w:customStyle="1" w:styleId="UnresolvedMention">
    <w:name w:val="Unresolved Mention"/>
    <w:uiPriority w:val="25"/>
    <w:rPr>
      <w:rFonts w:ascii="Moebius" w:eastAsia="맑은 고딕"/>
      <w:color w:val="605E5C"/>
      <w:sz w:val="20"/>
      <w:shd w:val="clear" w:color="000000" w:fill="E1DFDD"/>
    </w:rPr>
  </w:style>
  <w:style w:type="paragraph" w:styleId="af6">
    <w:name w:val="caption"/>
    <w:uiPriority w:val="26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after="200" w:line="240" w:lineRule="auto"/>
      <w:jc w:val="left"/>
      <w:textAlignment w:val="baseline"/>
    </w:pPr>
    <w:rPr>
      <w:rFonts w:ascii="Moebius" w:eastAsia="맑은 고딕"/>
      <w:b/>
      <w:color w:val="4F81BD"/>
      <w:sz w:val="18"/>
    </w:rPr>
  </w:style>
  <w:style w:type="character" w:customStyle="1" w:styleId="contextualspellingandgrammarerror">
    <w:name w:val="contextualspellingandgrammarerror"/>
    <w:uiPriority w:val="27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eop">
    <w:name w:val="eop"/>
    <w:uiPriority w:val="28"/>
    <w:rPr>
      <w:rFonts w:ascii="Moebius" w:eastAsia="맑은 고딕"/>
      <w:color w:val="605E5C"/>
      <w:sz w:val="20"/>
      <w:shd w:val="clear" w:color="000000" w:fill="E1DFDD"/>
    </w:rPr>
  </w:style>
  <w:style w:type="paragraph" w:styleId="af7">
    <w:name w:val="footer"/>
    <w:uiPriority w:val="29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76" w:lineRule="auto"/>
      <w:jc w:val="left"/>
      <w:textAlignment w:val="baseline"/>
    </w:pPr>
    <w:rPr>
      <w:rFonts w:ascii="Moebius" w:eastAsia="맑은 고딕"/>
      <w:color w:val="000000"/>
      <w:sz w:val="22"/>
    </w:rPr>
  </w:style>
  <w:style w:type="paragraph" w:styleId="af8">
    <w:name w:val="header"/>
    <w:uiPriority w:val="30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tabs>
        <w:tab w:val="center" w:pos="4513"/>
        <w:tab w:val="right" w:pos="9026"/>
      </w:tabs>
      <w:snapToGrid w:val="0"/>
      <w:spacing w:after="200" w:line="240" w:lineRule="exact"/>
      <w:jc w:val="left"/>
      <w:textAlignment w:val="baseline"/>
    </w:pPr>
    <w:rPr>
      <w:rFonts w:ascii="Moebius" w:eastAsia="맑은 고딕"/>
      <w:color w:val="4F81BD"/>
      <w:sz w:val="24"/>
    </w:rPr>
  </w:style>
  <w:style w:type="character" w:styleId="af9">
    <w:name w:val="line number"/>
    <w:uiPriority w:val="40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normaltextrun">
    <w:name w:val="normaltextrun"/>
    <w:uiPriority w:val="41"/>
    <w:rPr>
      <w:rFonts w:ascii="Moebius" w:eastAsia="맑은 고딕"/>
      <w:color w:val="605E5C"/>
      <w:sz w:val="20"/>
      <w:shd w:val="clear" w:color="000000" w:fill="E1DFDD"/>
    </w:rPr>
  </w:style>
  <w:style w:type="character" w:styleId="afa">
    <w:name w:val="page number"/>
    <w:uiPriority w:val="42"/>
    <w:rPr>
      <w:rFonts w:ascii="Moebius" w:eastAsia="맑은 고딕"/>
      <w:color w:val="605E5C"/>
      <w:sz w:val="20"/>
      <w:shd w:val="clear" w:color="000000" w:fill="E1DFDD"/>
    </w:rPr>
  </w:style>
  <w:style w:type="paragraph" w:customStyle="1" w:styleId="paragraph">
    <w:name w:val="paragraph"/>
    <w:uiPriority w:val="4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spellingerror">
    <w:name w:val="spellingerror"/>
    <w:uiPriority w:val="44"/>
    <w:rPr>
      <w:rFonts w:ascii="Moebius" w:eastAsia="맑은 고딕"/>
      <w:color w:val="605E5C"/>
      <w:sz w:val="20"/>
      <w:shd w:val="clear" w:color="000000" w:fill="E1DFDD"/>
    </w:rPr>
  </w:style>
  <w:style w:type="character" w:customStyle="1" w:styleId="Char">
    <w:name w:val="간격 없음 Char"/>
    <w:uiPriority w:val="45"/>
    <w:rPr>
      <w:rFonts w:ascii="Moebius" w:eastAsia="맑은 고딕"/>
      <w:color w:val="000000"/>
      <w:sz w:val="22"/>
    </w:rPr>
  </w:style>
  <w:style w:type="character" w:customStyle="1" w:styleId="Char0">
    <w:name w:val="강한 인용 Char"/>
    <w:uiPriority w:val="46"/>
    <w:rPr>
      <w:rFonts w:ascii="Moebius" w:eastAsia="맑은 고딕"/>
      <w:b/>
      <w:i/>
      <w:color w:val="4F81BD"/>
      <w:sz w:val="20"/>
    </w:rPr>
  </w:style>
  <w:style w:type="character" w:customStyle="1" w:styleId="Char1">
    <w:name w:val="날짜 Char"/>
    <w:uiPriority w:val="47"/>
    <w:rPr>
      <w:rFonts w:ascii="Moebius" w:eastAsia="맑은 고딕"/>
      <w:color w:val="000000"/>
      <w:sz w:val="20"/>
    </w:rPr>
  </w:style>
  <w:style w:type="character" w:customStyle="1" w:styleId="Char2">
    <w:name w:val="머리글 Char"/>
    <w:uiPriority w:val="48"/>
    <w:rPr>
      <w:rFonts w:ascii="Moebius" w:eastAsia="맑은 고딕"/>
      <w:color w:val="4F81BD"/>
      <w:sz w:val="24"/>
    </w:rPr>
  </w:style>
  <w:style w:type="character" w:customStyle="1" w:styleId="Char3">
    <w:name w:val="목록 단락 Char"/>
    <w:uiPriority w:val="49"/>
    <w:rPr>
      <w:rFonts w:ascii="Moebius" w:eastAsia="맑은 고딕"/>
      <w:color w:val="000000"/>
      <w:sz w:val="22"/>
    </w:rPr>
  </w:style>
  <w:style w:type="character" w:customStyle="1" w:styleId="Char4">
    <w:name w:val="바닥글 Char"/>
    <w:uiPriority w:val="50"/>
    <w:rPr>
      <w:rFonts w:ascii="Moebius" w:eastAsia="맑은 고딕"/>
      <w:color w:val="000000"/>
      <w:sz w:val="20"/>
    </w:rPr>
  </w:style>
  <w:style w:type="paragraph" w:customStyle="1" w:styleId="12">
    <w:name w:val="바탕글1"/>
    <w:uiPriority w:val="51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spacing w:before="300" w:after="300" w:line="240" w:lineRule="auto"/>
      <w:jc w:val="left"/>
      <w:textAlignment w:val="baseline"/>
    </w:pPr>
    <w:rPr>
      <w:rFonts w:ascii="Moebius" w:eastAsia="굴림"/>
      <w:color w:val="000000"/>
      <w:sz w:val="24"/>
    </w:rPr>
  </w:style>
  <w:style w:type="character" w:customStyle="1" w:styleId="Char5">
    <w:name w:val="부제 Char"/>
    <w:uiPriority w:val="52"/>
    <w:rPr>
      <w:rFonts w:ascii="Moebius" w:eastAsia="맑은 고딕"/>
      <w:i/>
      <w:color w:val="4F81BD"/>
      <w:spacing w:val="14"/>
      <w:sz w:val="24"/>
    </w:rPr>
  </w:style>
  <w:style w:type="paragraph" w:customStyle="1" w:styleId="30">
    <w:name w:val="스타일3"/>
    <w:uiPriority w:val="53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200" w:after="0" w:line="240" w:lineRule="auto"/>
      <w:jc w:val="left"/>
      <w:textAlignment w:val="baseline"/>
    </w:pPr>
    <w:rPr>
      <w:rFonts w:ascii="Moebius" w:eastAsia="맑은 고딕"/>
      <w:b/>
      <w:color w:val="000000"/>
      <w:kern w:val="1"/>
      <w:sz w:val="24"/>
    </w:rPr>
  </w:style>
  <w:style w:type="character" w:customStyle="1" w:styleId="3Char">
    <w:name w:val="스타일3 Char"/>
    <w:uiPriority w:val="54"/>
    <w:rPr>
      <w:rFonts w:ascii="Moebius" w:eastAsia="맑은 고딕"/>
      <w:b/>
      <w:color w:val="000000"/>
      <w:kern w:val="1"/>
      <w:sz w:val="24"/>
    </w:rPr>
  </w:style>
  <w:style w:type="character" w:customStyle="1" w:styleId="Char6">
    <w:name w:val="인용 Char"/>
    <w:uiPriority w:val="55"/>
    <w:rPr>
      <w:rFonts w:ascii="Moebius" w:eastAsia="맑은 고딕"/>
      <w:i/>
      <w:color w:val="000000"/>
      <w:sz w:val="20"/>
    </w:rPr>
  </w:style>
  <w:style w:type="character" w:customStyle="1" w:styleId="Char7">
    <w:name w:val="일반 (웹) Char"/>
    <w:uiPriority w:val="56"/>
    <w:rPr>
      <w:rFonts w:ascii="Moebius" w:eastAsia="굴림"/>
      <w:color w:val="000000"/>
      <w:sz w:val="24"/>
    </w:rPr>
  </w:style>
  <w:style w:type="character" w:customStyle="1" w:styleId="1Char0">
    <w:name w:val="제목 1 Char"/>
    <w:uiPriority w:val="57"/>
    <w:rPr>
      <w:rFonts w:ascii="Moebius" w:eastAsia="맑은 고딕"/>
      <w:b/>
      <w:color w:val="365F91"/>
      <w:sz w:val="28"/>
    </w:rPr>
  </w:style>
  <w:style w:type="character" w:customStyle="1" w:styleId="2Char">
    <w:name w:val="제목 2 Char"/>
    <w:uiPriority w:val="58"/>
    <w:rPr>
      <w:rFonts w:ascii="Moebius" w:eastAsia="맑은 고딕"/>
      <w:b/>
      <w:color w:val="4F81BD"/>
      <w:sz w:val="26"/>
    </w:rPr>
  </w:style>
  <w:style w:type="character" w:customStyle="1" w:styleId="3Char0">
    <w:name w:val="제목 3 Char"/>
    <w:uiPriority w:val="59"/>
    <w:rPr>
      <w:rFonts w:ascii="Moebius" w:eastAsia="맑은 고딕"/>
      <w:b/>
      <w:color w:val="4F81BD"/>
      <w:sz w:val="20"/>
    </w:rPr>
  </w:style>
  <w:style w:type="character" w:customStyle="1" w:styleId="4Char">
    <w:name w:val="제목 4 Char"/>
    <w:uiPriority w:val="60"/>
    <w:rPr>
      <w:rFonts w:ascii="Moebius" w:eastAsia="맑은 고딕"/>
      <w:b/>
      <w:i/>
      <w:color w:val="4F81BD"/>
      <w:sz w:val="20"/>
    </w:rPr>
  </w:style>
  <w:style w:type="character" w:customStyle="1" w:styleId="5Char">
    <w:name w:val="제목 5 Char"/>
    <w:uiPriority w:val="61"/>
    <w:rPr>
      <w:rFonts w:ascii="Moebius" w:eastAsia="맑은 고딕"/>
      <w:color w:val="243F60"/>
      <w:sz w:val="20"/>
    </w:rPr>
  </w:style>
  <w:style w:type="character" w:customStyle="1" w:styleId="6Char">
    <w:name w:val="제목 6 Char"/>
    <w:uiPriority w:val="62"/>
    <w:rPr>
      <w:rFonts w:ascii="Moebius" w:eastAsia="맑은 고딕"/>
      <w:i/>
      <w:color w:val="243F60"/>
      <w:sz w:val="20"/>
    </w:rPr>
  </w:style>
  <w:style w:type="character" w:customStyle="1" w:styleId="7Char">
    <w:name w:val="제목 7 Char"/>
    <w:uiPriority w:val="63"/>
    <w:rPr>
      <w:rFonts w:ascii="Moebius" w:eastAsia="맑은 고딕"/>
      <w:i/>
      <w:color w:val="404040"/>
      <w:sz w:val="20"/>
    </w:rPr>
  </w:style>
  <w:style w:type="character" w:customStyle="1" w:styleId="8Char">
    <w:name w:val="제목 8 Char"/>
    <w:uiPriority w:val="64"/>
    <w:rPr>
      <w:rFonts w:ascii="Moebius" w:eastAsia="맑은 고딕"/>
      <w:color w:val="4F81BD"/>
      <w:sz w:val="20"/>
    </w:rPr>
  </w:style>
  <w:style w:type="character" w:customStyle="1" w:styleId="9Char">
    <w:name w:val="제목 9 Char"/>
    <w:uiPriority w:val="65"/>
    <w:rPr>
      <w:rFonts w:ascii="Moebius" w:eastAsia="맑은 고딕"/>
      <w:i/>
      <w:color w:val="404040"/>
      <w:sz w:val="20"/>
    </w:rPr>
  </w:style>
  <w:style w:type="character" w:customStyle="1" w:styleId="Char8">
    <w:name w:val="제목 Char"/>
    <w:uiPriority w:val="66"/>
    <w:rPr>
      <w:rFonts w:ascii="Moebius" w:eastAsia="맑은 고딕"/>
      <w:color w:val="17365D"/>
      <w:kern w:val="1"/>
      <w:sz w:val="52"/>
    </w:rPr>
  </w:style>
  <w:style w:type="paragraph" w:customStyle="1" w:styleId="afb">
    <w:name w:val="표안에"/>
    <w:uiPriority w:val="67"/>
    <w:pPr>
      <w:widowControl w:val="0"/>
      <w:pBdr>
        <w:top w:val="none" w:sz="2" w:space="1" w:color="000000"/>
        <w:left w:val="none" w:sz="2" w:space="4" w:color="000000"/>
        <w:bottom w:val="none" w:sz="2" w:space="1" w:color="000000"/>
        <w:right w:val="none" w:sz="2" w:space="4" w:color="000000"/>
      </w:pBdr>
      <w:autoSpaceDE w:val="0"/>
      <w:autoSpaceDN w:val="0"/>
      <w:spacing w:before="100" w:after="100" w:line="276" w:lineRule="auto"/>
      <w:ind w:left="459" w:hanging="284"/>
      <w:jc w:val="left"/>
      <w:textAlignment w:val="baseline"/>
    </w:pPr>
    <w:rPr>
      <w:rFonts w:ascii="Moebius" w:eastAsia="맑은 고딕"/>
      <w:color w:val="000000"/>
      <w:kern w:val="1"/>
      <w:sz w:val="22"/>
    </w:rPr>
  </w:style>
  <w:style w:type="character" w:customStyle="1" w:styleId="Char9">
    <w:name w:val="표안에 Char"/>
    <w:uiPriority w:val="68"/>
    <w:rPr>
      <w:rFonts w:ascii="Moebius" w:eastAsia="맑은 고딕"/>
      <w:color w:val="000000"/>
      <w:kern w:val="1"/>
      <w:sz w:val="22"/>
    </w:rPr>
  </w:style>
  <w:style w:type="character" w:customStyle="1" w:styleId="Chara">
    <w:name w:val="풍선 도움말 텍스트 Char"/>
    <w:uiPriority w:val="69"/>
    <w:rPr>
      <w:rFonts w:ascii="Moebius" w:eastAsia="맑은 고딕"/>
      <w:color w:val="000000"/>
      <w:sz w:val="20"/>
    </w:rPr>
  </w:style>
  <w:style w:type="character" w:customStyle="1" w:styleId="13">
    <w:name w:val="확인되지 않은 멘션1"/>
    <w:uiPriority w:val="70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20">
    <w:name w:val="확인되지 않은 멘션2"/>
    <w:uiPriority w:val="71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31">
    <w:name w:val="확인되지 않은 멘션3"/>
    <w:uiPriority w:val="72"/>
    <w:rPr>
      <w:rFonts w:ascii="Moebius" w:eastAsia="맑은 고딕"/>
      <w:color w:val="808080"/>
      <w:sz w:val="20"/>
      <w:shd w:val="clear" w:color="000000" w:fill="E6E6E6"/>
    </w:rPr>
  </w:style>
  <w:style w:type="character" w:customStyle="1" w:styleId="40">
    <w:name w:val="확인되지 않은 멘션4"/>
    <w:uiPriority w:val="73"/>
    <w:rPr>
      <w:rFonts w:ascii="Moebius" w:eastAsia="맑은 고딕"/>
      <w:color w:val="605E5C"/>
      <w:sz w:val="20"/>
      <w:shd w:val="clear" w:color="000000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cp:lastModifiedBy>user</cp:lastModifiedBy>
  <cp:revision>10</cp:revision>
  <cp:lastPrinted>2022-10-11T04:52:00Z</cp:lastPrinted>
  <dcterms:created xsi:type="dcterms:W3CDTF">2022-10-09T13:12:00Z</dcterms:created>
  <dcterms:modified xsi:type="dcterms:W3CDTF">2026-01-22T00:19:00Z</dcterms:modified>
</cp:coreProperties>
</file>