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1488E09D">
            <wp:extent cx="610552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94B5" w14:textId="48D64474" w:rsidR="00AB76B0" w:rsidRDefault="00AB76B0" w:rsidP="0023757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A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I</w:t>
      </w:r>
      <w:r w:rsidR="00804A8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기술로 미래 에너지 문제 </w:t>
      </w:r>
      <w:proofErr w:type="gramStart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해</w:t>
      </w:r>
      <w:r w:rsidR="00301BAD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결</w:t>
      </w:r>
      <w:r w:rsidR="0047705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…</w:t>
      </w:r>
      <w:proofErr w:type="gramEnd"/>
      <w:r w:rsidR="0047705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47705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가상 발전소 기술 개발 나서</w:t>
      </w:r>
    </w:p>
    <w:p w14:paraId="142B1668" w14:textId="7718141F" w:rsidR="00906AFE" w:rsidRPr="001222C4" w:rsidRDefault="006D6E28" w:rsidP="00EE792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1222C4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1222C4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Green </w:t>
      </w:r>
      <w:r w:rsidR="00AB76B0" w:rsidRPr="001222C4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AI</w:t>
      </w:r>
      <w:r w:rsidRPr="001222C4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로 넷제로에 성큼 다가간다</w:t>
      </w:r>
    </w:p>
    <w:bookmarkEnd w:id="0"/>
    <w:p w14:paraId="626BBAAD" w14:textId="1EDC3CCD" w:rsidR="00157B9E" w:rsidRPr="00477055" w:rsidRDefault="001B7F1E" w:rsidP="000E0BD5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75666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301BAD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텔레콤</w:t>
      </w:r>
      <w:r w:rsidR="00246B62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D75666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D75666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에너지</w:t>
      </w:r>
      <w:r w:rsidR="00246B62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D75666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한국전기연구원</w:t>
      </w:r>
      <w:r w:rsidR="00246B62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01BAD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스타트업이</w:t>
      </w:r>
      <w:r w:rsidR="00301BAD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1BAD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협력해</w:t>
      </w:r>
      <w:r w:rsidR="00246B62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73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신재생 에너지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가상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발전소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업무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협약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체결</w:t>
      </w:r>
    </w:p>
    <w:p w14:paraId="74D6E02C" w14:textId="56562400" w:rsidR="00157B9E" w:rsidRPr="001222C4" w:rsidRDefault="00477055" w:rsidP="00A35E2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전력 공급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수요 예측,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에너지 저장 시스템 최적</w:t>
      </w:r>
      <w:r w:rsidR="00804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</w:t>
      </w:r>
      <w:r w:rsidR="00804A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4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</w:t>
      </w:r>
      <w:r w:rsidR="00804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개발</w:t>
      </w:r>
    </w:p>
    <w:p w14:paraId="29D7BD84" w14:textId="5FE3BA2E" w:rsidR="001B7F1E" w:rsidRPr="00246B62" w:rsidRDefault="001B7F1E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46B62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넷제로</w:t>
      </w:r>
      <w:proofErr w:type="spellEnd"/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달성 위</w:t>
      </w:r>
      <w:r w:rsid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01B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통신국사</w:t>
      </w:r>
      <w:proofErr w:type="spellEnd"/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/데이터</w:t>
      </w:r>
      <w:r w:rsidR="00306F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센터 </w:t>
      </w:r>
      <w:r w:rsidR="00301B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에너지</w:t>
      </w:r>
      <w:r w:rsidR="006F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최적</w:t>
      </w:r>
      <w:r w:rsidR="00301B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제어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01BA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D10E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다회용</w:t>
      </w:r>
      <w:proofErr w:type="spellEnd"/>
      <w:r w:rsidR="00D10E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컵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 촉진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246B62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Green </w:t>
      </w:r>
      <w:r w:rsidR="00157B9E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157B9E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34CCC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4771E8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6FA090EE" w:rsidR="00D53505" w:rsidRPr="00CD3C71" w:rsidRDefault="00D535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934CC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완료 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80A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880A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D928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전후로 </w:t>
            </w:r>
            <w:r w:rsidR="00D928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예정입니다</w:t>
            </w:r>
            <w:r w:rsidR="00880A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78B2F3F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173D585B" w:rsidR="0089101A" w:rsidRPr="001222C4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222C4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1222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B0C" w:rsidRPr="001222C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1222C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16B86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1222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75C83BC" w14:textId="5A9421BF" w:rsidR="00324095" w:rsidRDefault="00324095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7C18AF" w14:textId="4BD822F0" w:rsidR="00324095" w:rsidRDefault="00324095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달성을 위해 태양광,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풍력 등 </w:t>
      </w:r>
      <w:r w:rsidR="00AE73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재생 에너지를 통합 관리하는 가상 발전소 기술 개발,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통신국사 에너지 </w:t>
      </w:r>
      <w:r w:rsidR="006F5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최적 제어기술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플라스틱 절감</w:t>
      </w:r>
      <w:r w:rsidR="004E5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proofErr w:type="spellStart"/>
      <w:r w:rsidR="00D10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="00D10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 촉진</w:t>
      </w:r>
      <w:r w:rsidR="006F5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위한 </w:t>
      </w:r>
      <w:r w:rsidR="006F58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Vision AI </w:t>
      </w:r>
      <w:r w:rsidR="006F5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개발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reen AI</w:t>
      </w:r>
      <w:r w:rsidR="004E52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5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개발에 앞장선다.</w:t>
      </w:r>
    </w:p>
    <w:p w14:paraId="21A35317" w14:textId="78370D06" w:rsidR="009B3CA7" w:rsidRPr="00AB76B0" w:rsidRDefault="009B3CA7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0241C8" w14:textId="39AEC436" w:rsidR="0089101A" w:rsidRDefault="0089101A" w:rsidP="00C16A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6E3F">
        <w:fldChar w:fldCharType="begin"/>
      </w:r>
      <w:r w:rsidR="008B6E3F">
        <w:rPr>
          <w:lang w:eastAsia="ko-KR"/>
        </w:rPr>
        <w:instrText xml:space="preserve"> HYPERLINK "http://www.sktelecom.com" </w:instrText>
      </w:r>
      <w:r w:rsidR="008B6E3F">
        <w:fldChar w:fldCharType="separate"/>
      </w:r>
      <w:r w:rsidRPr="00D95F58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8B6E3F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B3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3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3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="009B3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B3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한국전기연구원</w:t>
      </w:r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FC2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식스티</w:t>
      </w:r>
      <w:r w:rsidR="00030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헤르츠</w:t>
      </w:r>
      <w:proofErr w:type="spellEnd"/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</w:t>
      </w:r>
      <w:r w:rsidR="00030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트베리</w:t>
      </w:r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미래 </w:t>
      </w:r>
      <w:proofErr w:type="spellStart"/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가상발전소</w:t>
      </w:r>
      <w:proofErr w:type="spellEnd"/>
      <w:r w:rsidR="0040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946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Virtual Power Plant</w:t>
      </w:r>
      <w:r w:rsidR="009D3B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VPP</w:t>
      </w:r>
      <w:r w:rsidR="002946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개발을 위한 </w:t>
      </w:r>
      <w:r w:rsidR="0040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업무협약을 </w:t>
      </w:r>
      <w:r w:rsidR="00D5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40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체결했다</w:t>
      </w:r>
      <w:r w:rsidR="00934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09DDCAE" w14:textId="223C97C9" w:rsidR="007A5B95" w:rsidRDefault="007A5B95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689486" w14:textId="11BA2AED" w:rsidR="00B1231E" w:rsidRDefault="009C232A" w:rsidP="009D3B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34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</w:t>
      </w:r>
      <w:r w:rsidR="00381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영역인 </w:t>
      </w:r>
      <w:r w:rsidRPr="009C2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AE7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재생 에너지 발전 및 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EV</w:t>
      </w:r>
      <w:r w:rsidR="009143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충전 수요 예측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2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저장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Energy Storage System, ESS) 최적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제어 </w:t>
      </w:r>
      <w:r w:rsidRPr="009C2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16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관리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Energy Management System</w:t>
      </w:r>
      <w:proofErr w:type="gramStart"/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 EMS</w:t>
      </w:r>
      <w:proofErr w:type="gramEnd"/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143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전력 거래 분야에서 공동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B123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F54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</w:t>
      </w:r>
      <w:r w:rsidR="00F54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나서기로 했</w:t>
      </w:r>
      <w:r w:rsidR="00B123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9987BAB" w14:textId="0D6FA5DB" w:rsidR="005603A1" w:rsidRPr="00934CCC" w:rsidRDefault="005603A1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b/>
          <w:bCs/>
          <w:color w:val="000000"/>
          <w:shd w:val="clear" w:color="auto" w:fill="FFFFFF"/>
          <w:lang w:eastAsia="ko-KR"/>
        </w:rPr>
      </w:pPr>
    </w:p>
    <w:p w14:paraId="594BCDE3" w14:textId="5DAFB9A7" w:rsidR="00B1231E" w:rsidRPr="005603A1" w:rsidRDefault="00B1231E" w:rsidP="005603A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8"/>
          <w:szCs w:val="28"/>
          <w:lang w:eastAsia="ko-KR" w:bidi="ar-SA"/>
        </w:rPr>
      </w:pPr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■ </w:t>
      </w:r>
      <w:r w:rsidR="00FC5F7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신</w:t>
      </w:r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재생 에너지 통합 관리하는 가상 </w:t>
      </w:r>
      <w:proofErr w:type="gramStart"/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발전소</w:t>
      </w:r>
      <w:r w:rsidRPr="005603A1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…</w:t>
      </w:r>
      <w:proofErr w:type="gramEnd"/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r w:rsidR="005603A1" w:rsidRPr="005603A1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AI</w:t>
      </w:r>
      <w:r w:rsidR="00923BD4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r w:rsidR="00923BD4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기술 활용 필수</w:t>
      </w:r>
    </w:p>
    <w:p w14:paraId="389A2E43" w14:textId="77777777" w:rsidR="00B1231E" w:rsidRPr="00934CCC" w:rsidRDefault="00B123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D1B5A" w14:textId="41D95CC1" w:rsidR="00054D5B" w:rsidRDefault="00054D5B" w:rsidP="00054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온실가스의 순 배출량을 </w:t>
      </w:r>
      <w:r w:rsidR="00B21E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Zero)</w:t>
      </w:r>
      <w:r w:rsidR="00B21E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만들겠다는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차원의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Net Zero)</w:t>
      </w:r>
      <w:r w:rsidR="009851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목표를 달성하기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Green AI</w:t>
      </w:r>
      <w:r w:rsidR="009851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기술 개발을 추진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70365D94" w14:textId="77777777" w:rsidR="00054D5B" w:rsidRDefault="00054D5B" w:rsidP="00054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B7CCE2" w14:textId="79865599" w:rsidR="004E52C4" w:rsidRDefault="00054D5B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이번에 개발하는 </w:t>
      </w:r>
      <w:r w:rsidR="007A5B95" w:rsidRP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발전소(</w:t>
      </w:r>
      <w:r w:rsidR="007A5B95" w:rsidRPr="007A5B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Virtual Power Plan</w:t>
      </w:r>
      <w:r w:rsidR="007A5B95" w:rsidRP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7A5B95" w:rsidRPr="007A5B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VPP)</w:t>
      </w:r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개인이나 사업자가 각 지역에서 </w:t>
      </w:r>
      <w:r w:rsidR="00ED1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태양광이나 풍력 등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활용해</w:t>
      </w:r>
      <w:r w:rsidR="00ED1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소규모로 생산하는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7A5B95" w:rsidRP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재생 에너지를 </w:t>
      </w:r>
      <w:r w:rsidR="007678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플랫폼으로 연결해 하나의 발전소처럼 통합 관리하는 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개념의 </w:t>
      </w:r>
      <w:r w:rsidR="007678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가상의 시스템이다.</w:t>
      </w:r>
    </w:p>
    <w:p w14:paraId="43DC0112" w14:textId="77777777" w:rsidR="004E52C4" w:rsidRDefault="004E52C4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8E6CE" w14:textId="4F8B7C29" w:rsidR="006C72B1" w:rsidRDefault="006C72B1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이러한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발전소는 에너지 자원의 고갈,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 배출량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감소 등 환경 이슈를 극복하기 위한 </w:t>
      </w:r>
      <w:r w:rsidR="00157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7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 기술로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주목받고 있다.</w:t>
      </w:r>
    </w:p>
    <w:p w14:paraId="51798731" w14:textId="29FB3CC9" w:rsidR="00ED1DD4" w:rsidRPr="006C72B1" w:rsidRDefault="00ED1DD4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57856C" w14:textId="01F15599" w:rsidR="006C72B1" w:rsidRPr="005464DD" w:rsidRDefault="006C72B1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발전소를 제대로 구축하고 운영하기 위해서는 인공지능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(AI)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활용이 필수적이다.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생산이 일정하지 않은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재생 에너지의 발전량을 예측하거나,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 충전 등 고객들의 전력 수요를 예측하는데 인공지능이 예측 정확도를 높여 주기 때문이다.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생산된 전력을 에너지 저장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관리할 때 인공지능 알고리즘으로 충전과 방전의 최적화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가능하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916E499" w14:textId="6843AF8B" w:rsidR="006C72B1" w:rsidRDefault="006C72B1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259EA" w14:textId="799DC955" w:rsidR="006C72B1" w:rsidRPr="006C72B1" w:rsidRDefault="006C72B1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각 지역에 흩어져 있는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재생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발전량과 전력 수요를 예측하고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이에 맞게 전력을 생산,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거래하는 최적화된 가상 발전소를 만들겠다는 것이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A1F3987" w14:textId="5283130C" w:rsidR="00ED1DD4" w:rsidRDefault="00ED1DD4" w:rsidP="00A35E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7E8735" w14:textId="3541A802" w:rsidR="006C72B1" w:rsidRDefault="006C72B1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="0070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주유소를 친환경 에너지를 직접 생산해 판매하는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슈퍼스테이션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전환해 나가고 있는 상황에서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에너지는 양사의 기술과 공간을 함께 활용하기 위해 힘을 모으게 되었다.</w:t>
      </w:r>
    </w:p>
    <w:p w14:paraId="3D425E97" w14:textId="36339F46" w:rsidR="00DB69DE" w:rsidRDefault="00DB69DE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7200CA" w14:textId="32378C6B" w:rsidR="00DB69DE" w:rsidRDefault="00DB69DE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발전소 기술 개발을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식스티헤르츠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소프트베리</w:t>
      </w:r>
      <w:proofErr w:type="spellEnd"/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스타트업은</w:t>
      </w:r>
      <w:proofErr w:type="spellEnd"/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물론,</w:t>
      </w:r>
      <w:r w:rsidR="0024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한국전기연구원과도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손을 잡았다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전국의 모든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재생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공급량을 예측하는 가상 발전소를 운영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식스티헤르츠와는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태양광 발전량을 예측하는 기술과 태양광 발전 지도를 구축할 예정이다.</w:t>
      </w:r>
    </w:p>
    <w:p w14:paraId="5BCD01B9" w14:textId="62C7F9DC" w:rsidR="00DB69DE" w:rsidRDefault="00DB69DE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C95D17" w14:textId="743539B9" w:rsidR="00DB69DE" w:rsidRDefault="002B6F99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7F1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전기차 충전 정보 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‘EV Infra’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운영하고 있는 소프트베리와는 전기차 운행 정보 및 충전 패턴 등의 데이터를 활용해 전력 소비를 예측하고 이를 가상 발전소 운영에 적용하는 기술을 함께 개발할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한국전기연구원과는 에너지 저장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최적화하고,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 운영 기술을 공동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연구하기로 했다.</w:t>
      </w:r>
    </w:p>
    <w:p w14:paraId="0985F6F8" w14:textId="77777777" w:rsidR="00707EA3" w:rsidRDefault="00707EA3" w:rsidP="003C638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201581" w14:textId="3914E0C4" w:rsidR="002B6F99" w:rsidRPr="002B6F99" w:rsidRDefault="002B6F99" w:rsidP="002B6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8"/>
          <w:szCs w:val="28"/>
          <w:lang w:eastAsia="ko-KR" w:bidi="ar-SA"/>
        </w:rPr>
      </w:pPr>
      <w:r w:rsidRPr="002B6F99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■ </w:t>
      </w:r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기지국 냉방 시스템,</w:t>
      </w:r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="00D10E3B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다회용</w:t>
      </w:r>
      <w:proofErr w:type="spellEnd"/>
      <w:r w:rsidR="00D10E3B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컵</w:t>
      </w:r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인식 </w:t>
      </w:r>
      <w:proofErr w:type="gramStart"/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AI</w:t>
      </w:r>
      <w:r w:rsidR="003C638F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…</w:t>
      </w:r>
      <w:proofErr w:type="gramEnd"/>
      <w:r w:rsidR="003C638F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넷제로</w:t>
      </w:r>
      <w:proofErr w:type="spellEnd"/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달성 위해 </w:t>
      </w:r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Green </w:t>
      </w:r>
      <w:r w:rsidR="006C72B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A</w:t>
      </w:r>
      <w:r w:rsidR="006C72B1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I</w:t>
      </w:r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활용 확대  </w:t>
      </w:r>
    </w:p>
    <w:p w14:paraId="1A74D24E" w14:textId="77777777" w:rsidR="00864399" w:rsidRPr="006D1E64" w:rsidRDefault="00864399" w:rsidP="003C63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16972C" w14:textId="7933EB51" w:rsidR="003C638F" w:rsidRDefault="00EA274C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62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가상 발전소를 시작으로 </w:t>
      </w:r>
      <w:proofErr w:type="spellStart"/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달성을 위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262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Green ICT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영역으로 </w:t>
      </w:r>
      <w:r w:rsidR="003C6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개발을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3C6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계획이다.</w:t>
      </w:r>
      <w:r w:rsidR="00262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1F18185" w14:textId="77777777" w:rsidR="003C638F" w:rsidRDefault="003C638F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C6C95" w14:textId="3E4F1B52" w:rsidR="00ED289A" w:rsidRDefault="003330B3" w:rsidP="00306F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서버 및 장비의 가동으로 대규모 전력을 사용하</w:t>
      </w:r>
      <w:r w:rsidR="00D5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통신국사나 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센터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</w:t>
      </w:r>
      <w:r w:rsidR="00D5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IDC)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F54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 </w:t>
      </w:r>
      <w:r w:rsidR="00EA27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</w:t>
      </w:r>
      <w:r w:rsidR="00F54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오고 있다.</w:t>
      </w:r>
      <w:r w:rsidR="00ED28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러한 시설에는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열을 식히기 위한 냉방시설을 끊임없이 가동해야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되는데 이러한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냉방 시스템을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인공지능으로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제어해 </w:t>
      </w:r>
      <w:r w:rsidR="00915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효율을 높이는 솔루션을 고도화하고 있다.</w:t>
      </w:r>
    </w:p>
    <w:p w14:paraId="1BA868E5" w14:textId="77777777" w:rsidR="00ED289A" w:rsidRPr="00915BAF" w:rsidRDefault="00ED289A" w:rsidP="00ED28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C33FF5" w14:textId="4DD0AD8B" w:rsidR="00000136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솔루션은 시설 내부에 설치된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관리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시스템으로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서버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트래픽 부하 등 다양한 데이터를 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수집해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</w:t>
      </w:r>
      <w:r w:rsidR="00915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효율</w:t>
      </w:r>
      <w:r w:rsidR="001F55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253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관리한다.</w:t>
      </w:r>
    </w:p>
    <w:p w14:paraId="0EF5BB48" w14:textId="041E855D" w:rsidR="00000136" w:rsidRPr="00915BAF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EEE9D9" w14:textId="281F1ABD" w:rsidR="00000136" w:rsidRPr="00AC5F1B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이러한 솔루션을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915BAF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데이터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BAF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0A0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적용해 나감으로써</w:t>
      </w:r>
      <w:r w:rsidR="008A47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냉방을 위해 사용되는 전력 소모와</w:t>
      </w:r>
      <w:r w:rsidR="00013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이로 인한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온실가스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배출을 </w:t>
      </w:r>
      <w:r w:rsidR="000A0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절감할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있을 것으로 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1B283F6" w14:textId="0A4E7DAE" w:rsidR="00000136" w:rsidRPr="00AC5F1B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383649" w14:textId="12660916" w:rsidR="00000136" w:rsidRPr="00AC5F1B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추진</w:t>
      </w:r>
      <w:r w:rsidR="009143D9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오고 있는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캠페인 </w:t>
      </w:r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위해 도입된 </w:t>
      </w:r>
      <w:proofErr w:type="spellStart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반납기에는</w:t>
      </w:r>
      <w:proofErr w:type="spellEnd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반납하는 </w:t>
      </w:r>
      <w:proofErr w:type="spellStart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A5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컵을 인공지능이 인식해 </w:t>
      </w:r>
      <w:r w:rsidR="00176214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회수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E2533F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2533F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비전 </w:t>
      </w:r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AI’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적용되어 있다.</w:t>
      </w:r>
      <w:r w:rsidR="004E52C4" w:rsidDel="004E5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6331D74" w14:textId="61FDB8D7" w:rsidR="00AA4A03" w:rsidRPr="00AC5F1B" w:rsidRDefault="00AA4A03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017E79" w14:textId="38C501A9" w:rsidR="00A06979" w:rsidRPr="00AC5F1B" w:rsidRDefault="00A06979" w:rsidP="00A069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A5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컵이 반납되면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</w:t>
      </w:r>
      <w:proofErr w:type="spellEnd"/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카메라가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외관을 촬영한 뒤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기반으로 이물질</w:t>
      </w:r>
      <w:r w:rsidR="0077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2E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</w:t>
      </w:r>
      <w:r w:rsidR="0077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2E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정품 여부 등을 약 99%의 정확도로 판정하며, 판정 영상은 클라우드 서버로 전송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지속적인 AI 성능 개선에 활용하고 있다</w:t>
      </w:r>
    </w:p>
    <w:p w14:paraId="0EDF2593" w14:textId="21B138C5" w:rsidR="00AA4A03" w:rsidRPr="00A06979" w:rsidRDefault="00AA4A03" w:rsidP="00AA4A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8164C" w14:textId="1591720F" w:rsidR="00085CAC" w:rsidRDefault="00AA4A0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캠페인을 통해 이러한 인공지능 기술이 적용된 </w:t>
      </w: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A5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</w:t>
      </w: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반납기를</w:t>
      </w:r>
      <w:proofErr w:type="spellEnd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서울,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인천,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 등으로 확대해 나가고 있</w:t>
      </w:r>
      <w:r w:rsidR="00CC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CC40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일회용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4E5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71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E5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CC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줄이는 등</w:t>
      </w:r>
      <w:r w:rsidR="00CC40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배출</w:t>
      </w:r>
      <w:r w:rsidR="00044D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감축에 적극적으로 나서고 있다.</w:t>
      </w:r>
    </w:p>
    <w:p w14:paraId="6968663D" w14:textId="65271E94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D0D9A" w14:textId="56D9BE35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62E1CC" w14:textId="43BACE28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3B077" w14:textId="71A560DF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2455E" w14:textId="52D9859E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7F2E9" w14:textId="6C703FA5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468F35" w14:textId="12F0BE3F" w:rsidR="00CD7FF8" w:rsidRDefault="00CD7FF8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BF3022" w14:textId="77777777" w:rsidR="00CD7FF8" w:rsidRPr="00CD7FF8" w:rsidRDefault="00CD7FF8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2B266B" w14:textId="386DBB20" w:rsidR="00596DEC" w:rsidRDefault="00596DEC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B095D0" w14:textId="77777777" w:rsidR="00596DEC" w:rsidRDefault="00596DEC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FDF752" w14:textId="60F0AE07" w:rsidR="00707EA3" w:rsidRPr="00FF448A" w:rsidRDefault="00FF448A" w:rsidP="00FF448A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lang w:eastAsia="ko-KR" w:bidi="ar-SA"/>
        </w:rPr>
      </w:pPr>
      <w:r>
        <w:rPr>
          <w:noProof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1054244D" wp14:editId="53D3A6A5">
            <wp:simplePos x="0" y="0"/>
            <wp:positionH relativeFrom="column">
              <wp:posOffset>300355</wp:posOffset>
            </wp:positionH>
            <wp:positionV relativeFrom="paragraph">
              <wp:posOffset>293370</wp:posOffset>
            </wp:positionV>
            <wp:extent cx="5549900" cy="3749040"/>
            <wp:effectExtent l="0" t="0" r="0" b="381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EA3" w:rsidRPr="00AC5F1B">
        <w:rPr>
          <w:rFonts w:asciiTheme="majorHAnsi" w:eastAsiaTheme="majorHAnsi" w:hAnsiTheme="majorHAnsi" w:cs="Arial"/>
          <w:lang w:eastAsia="ko-KR" w:bidi="ar-SA"/>
        </w:rPr>
        <w:t>&lt;</w:t>
      </w:r>
      <w:r w:rsidR="00707EA3">
        <w:rPr>
          <w:rFonts w:asciiTheme="majorHAnsi" w:eastAsiaTheme="majorHAnsi" w:hAnsiTheme="majorHAnsi" w:cs="Arial" w:hint="eastAsia"/>
          <w:lang w:eastAsia="ko-KR" w:bidi="ar-SA"/>
        </w:rPr>
        <w:t>N</w:t>
      </w:r>
      <w:r w:rsidR="00707EA3">
        <w:rPr>
          <w:rFonts w:asciiTheme="majorHAnsi" w:eastAsiaTheme="majorHAnsi" w:hAnsiTheme="majorHAnsi" w:cs="Arial"/>
          <w:lang w:eastAsia="ko-KR" w:bidi="ar-SA"/>
        </w:rPr>
        <w:t xml:space="preserve">et Zero / RE100 </w:t>
      </w:r>
      <w:r w:rsidR="00707EA3">
        <w:rPr>
          <w:rFonts w:asciiTheme="majorHAnsi" w:eastAsiaTheme="majorHAnsi" w:hAnsiTheme="majorHAnsi" w:cs="Arial" w:hint="eastAsia"/>
          <w:lang w:eastAsia="ko-KR" w:bidi="ar-SA"/>
        </w:rPr>
        <w:t xml:space="preserve">목표 달성에 기여하는 </w:t>
      </w:r>
      <w:r w:rsidR="00707EA3">
        <w:rPr>
          <w:rFonts w:asciiTheme="majorHAnsi" w:eastAsiaTheme="majorHAnsi" w:hAnsiTheme="majorHAnsi" w:cs="Arial"/>
          <w:lang w:eastAsia="ko-KR" w:bidi="ar-SA"/>
        </w:rPr>
        <w:t>SKT</w:t>
      </w:r>
      <w:r w:rsidR="00707EA3">
        <w:rPr>
          <w:rFonts w:asciiTheme="majorHAnsi" w:eastAsiaTheme="majorHAnsi" w:hAnsiTheme="majorHAnsi" w:cs="Arial" w:hint="eastAsia"/>
          <w:lang w:eastAsia="ko-KR" w:bidi="ar-SA"/>
        </w:rPr>
        <w:t xml:space="preserve">의 </w:t>
      </w:r>
      <w:r w:rsidR="00707EA3" w:rsidRPr="00AC5F1B">
        <w:rPr>
          <w:rFonts w:asciiTheme="majorHAnsi" w:eastAsiaTheme="majorHAnsi" w:hAnsiTheme="majorHAnsi" w:cs="Arial" w:hint="eastAsia"/>
          <w:lang w:eastAsia="ko-KR" w:bidi="ar-SA"/>
        </w:rPr>
        <w:t>G</w:t>
      </w:r>
      <w:r w:rsidR="00707EA3" w:rsidRPr="00AC5F1B">
        <w:rPr>
          <w:rFonts w:asciiTheme="majorHAnsi" w:eastAsiaTheme="majorHAnsi" w:hAnsiTheme="majorHAnsi" w:cs="Arial"/>
          <w:lang w:eastAsia="ko-KR" w:bidi="ar-SA"/>
        </w:rPr>
        <w:t>reen AI</w:t>
      </w:r>
      <w:r w:rsidR="00707EA3" w:rsidRPr="00AC5F1B" w:rsidDel="00CC4080">
        <w:rPr>
          <w:rFonts w:asciiTheme="majorHAnsi" w:eastAsiaTheme="majorHAnsi" w:hAnsiTheme="majorHAnsi" w:cs="Arial" w:hint="eastAsia"/>
          <w:lang w:eastAsia="ko-KR" w:bidi="ar-SA"/>
        </w:rPr>
        <w:t xml:space="preserve"> </w:t>
      </w:r>
      <w:r w:rsidR="00707EA3" w:rsidRPr="00AC5F1B">
        <w:rPr>
          <w:rFonts w:asciiTheme="majorHAnsi" w:eastAsiaTheme="majorHAnsi" w:hAnsiTheme="majorHAnsi" w:cs="Arial"/>
          <w:lang w:eastAsia="ko-KR" w:bidi="ar-SA"/>
        </w:rPr>
        <w:t>&gt;</w:t>
      </w:r>
    </w:p>
    <w:p w14:paraId="02CA0B1F" w14:textId="77777777" w:rsidR="001222C4" w:rsidRPr="00AC5F1B" w:rsidRDefault="001222C4" w:rsidP="00FF44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lang w:eastAsia="ko-KR" w:bidi="ar-SA"/>
        </w:rPr>
      </w:pPr>
    </w:p>
    <w:p w14:paraId="50356EBE" w14:textId="1F65A429" w:rsidR="00930BBE" w:rsidRDefault="00324095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목표 달성을 위해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 </w:t>
      </w:r>
      <w:r w:rsidR="00405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위원회 산하의 관련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태스크포스(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TF</w:t>
      </w:r>
      <w:r w:rsidR="00044D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629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구성하여 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 간 협력을 이끌어가고 있으며,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대외적으로도 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Green ICT 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</w:t>
      </w:r>
      <w:r w:rsidR="00176214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기업 및 기관과의 협력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 w:rsidR="001762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0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에너지 생태계를 조성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기여하고 있다.</w:t>
      </w:r>
    </w:p>
    <w:p w14:paraId="2DF9EE06" w14:textId="77777777" w:rsidR="00262C26" w:rsidRDefault="00262C2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84009" w14:textId="5B1E0DE9" w:rsidR="0089101A" w:rsidRDefault="003050C8" w:rsidP="00831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</w:t>
      </w:r>
      <w:r w:rsidR="0089101A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="00CB43AF" w:rsidRPr="00A807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21D4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="000E2100" w:rsidRPr="00A807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3CE9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423CE9" w:rsidRPr="00A807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&amp;D </w:t>
      </w:r>
      <w:r w:rsidR="0089101A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다가올 미래 에너지 문제를 해결하기 위해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역량을 </w:t>
      </w:r>
      <w:r w:rsidR="00116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바탕으로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파트너들과 협력을 추진해 나갈 것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실천을 강화하고,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 기술 생태계 구축에 </w:t>
      </w:r>
      <w:r w:rsidR="00E629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앞장서겠다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6A573A0" w14:textId="77777777" w:rsidR="00C13FD4" w:rsidRPr="00C13FD4" w:rsidRDefault="00C13FD4" w:rsidP="00831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89101A" w:rsidRPr="0077638F" w14:paraId="48B583D4" w14:textId="77777777" w:rsidTr="00804A8A">
        <w:tc>
          <w:tcPr>
            <w:tcW w:w="9488" w:type="dxa"/>
            <w:shd w:val="clear" w:color="auto" w:fill="auto"/>
          </w:tcPr>
          <w:p w14:paraId="557D5A75" w14:textId="77777777" w:rsidR="0089101A" w:rsidRPr="00D5350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5350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1307F4C" w:rsidR="00930BBE" w:rsidRPr="00D53505" w:rsidRDefault="00A807DE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highlight w:val="yellow"/>
                <w:lang w:eastAsia="ko-KR" w:bidi="ar-SA"/>
              </w:rPr>
            </w:pP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에너지,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한국전기연구원,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식스티헤르츠</w:t>
            </w:r>
            <w:proofErr w:type="spellEnd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소프트베리는 미래 </w:t>
            </w:r>
            <w:proofErr w:type="spellStart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가상발전소</w:t>
            </w:r>
            <w:proofErr w:type="spellEnd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Virtual Power Plant)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 개발을 위한 업무협약을 </w:t>
            </w:r>
            <w:r w:rsidR="00D53505"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체결했다</w:t>
            </w:r>
            <w:r w:rsidR="00D10E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</w:t>
            </w:r>
            <w:r w:rsidR="00930BBE"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F03F6" w14:textId="77777777" w:rsidR="009D742F" w:rsidRPr="001C17EC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35EB42F1" w14:textId="0B26D618" w:rsidR="00B778E3" w:rsidRDefault="009D742F" w:rsidP="009D742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FCB4" w14:textId="5A3F267D" w:rsidR="009D742F" w:rsidRPr="002911A2" w:rsidRDefault="009D742F" w:rsidP="00FF448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9D742F" w:rsidRPr="002911A2" w:rsidSect="00804A8A">
      <w:footerReference w:type="default" r:id="rId11"/>
      <w:pgSz w:w="11906" w:h="16838" w:code="9"/>
      <w:pgMar w:top="1418" w:right="1134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61F5" w14:textId="77777777" w:rsidR="008B6E3F" w:rsidRDefault="008B6E3F">
      <w:pPr>
        <w:spacing w:after="0" w:line="240" w:lineRule="auto"/>
      </w:pPr>
      <w:r>
        <w:separator/>
      </w:r>
    </w:p>
  </w:endnote>
  <w:endnote w:type="continuationSeparator" w:id="0">
    <w:p w14:paraId="6FD1A1C9" w14:textId="77777777" w:rsidR="008B6E3F" w:rsidRDefault="008B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D75666" w:rsidRDefault="00D7566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6E03" w14:textId="77777777" w:rsidR="008B6E3F" w:rsidRDefault="008B6E3F">
      <w:pPr>
        <w:spacing w:after="0" w:line="240" w:lineRule="auto"/>
      </w:pPr>
      <w:r>
        <w:separator/>
      </w:r>
    </w:p>
  </w:footnote>
  <w:footnote w:type="continuationSeparator" w:id="0">
    <w:p w14:paraId="5070B138" w14:textId="77777777" w:rsidR="008B6E3F" w:rsidRDefault="008B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3CD8"/>
    <w:rsid w:val="00017DDD"/>
    <w:rsid w:val="000218A3"/>
    <w:rsid w:val="00024FBB"/>
    <w:rsid w:val="000303AA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D32"/>
    <w:rsid w:val="00044FB6"/>
    <w:rsid w:val="00046A77"/>
    <w:rsid w:val="000473C2"/>
    <w:rsid w:val="00050134"/>
    <w:rsid w:val="00054D5B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576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D192B"/>
    <w:rsid w:val="000D4216"/>
    <w:rsid w:val="000D4D56"/>
    <w:rsid w:val="000D5940"/>
    <w:rsid w:val="000D6D48"/>
    <w:rsid w:val="000E007B"/>
    <w:rsid w:val="000E062A"/>
    <w:rsid w:val="000E0AEE"/>
    <w:rsid w:val="000E0BD5"/>
    <w:rsid w:val="000E1DF3"/>
    <w:rsid w:val="000E1DF9"/>
    <w:rsid w:val="000E2100"/>
    <w:rsid w:val="000E2286"/>
    <w:rsid w:val="000E3861"/>
    <w:rsid w:val="000E3A73"/>
    <w:rsid w:val="000E3B0E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7DF"/>
    <w:rsid w:val="00116AB7"/>
    <w:rsid w:val="00116C79"/>
    <w:rsid w:val="00116ED5"/>
    <w:rsid w:val="00120513"/>
    <w:rsid w:val="001222C4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57B9E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1C63"/>
    <w:rsid w:val="00172586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17EC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5510"/>
    <w:rsid w:val="001F6B9E"/>
    <w:rsid w:val="001F6C93"/>
    <w:rsid w:val="001F7AD0"/>
    <w:rsid w:val="00200889"/>
    <w:rsid w:val="002009C5"/>
    <w:rsid w:val="00202A63"/>
    <w:rsid w:val="002040BD"/>
    <w:rsid w:val="002062DF"/>
    <w:rsid w:val="002104CB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5168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4D9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5BCE"/>
    <w:rsid w:val="002B6F99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BAD"/>
    <w:rsid w:val="00301E2D"/>
    <w:rsid w:val="003026B3"/>
    <w:rsid w:val="003043A3"/>
    <w:rsid w:val="003050C8"/>
    <w:rsid w:val="00305123"/>
    <w:rsid w:val="0030676C"/>
    <w:rsid w:val="00306F9B"/>
    <w:rsid w:val="003076AA"/>
    <w:rsid w:val="00311456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323A"/>
    <w:rsid w:val="00324095"/>
    <w:rsid w:val="00324723"/>
    <w:rsid w:val="0032483D"/>
    <w:rsid w:val="003255CD"/>
    <w:rsid w:val="00331543"/>
    <w:rsid w:val="003330B3"/>
    <w:rsid w:val="00333DBD"/>
    <w:rsid w:val="00333E96"/>
    <w:rsid w:val="00333EF3"/>
    <w:rsid w:val="0033444A"/>
    <w:rsid w:val="00334F26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24FA"/>
    <w:rsid w:val="00382D3B"/>
    <w:rsid w:val="00384F27"/>
    <w:rsid w:val="00385D7C"/>
    <w:rsid w:val="00386084"/>
    <w:rsid w:val="00386A40"/>
    <w:rsid w:val="003875FB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59BF"/>
    <w:rsid w:val="003B7285"/>
    <w:rsid w:val="003C1217"/>
    <w:rsid w:val="003C2067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5C6C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16275"/>
    <w:rsid w:val="004174D3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39A9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77055"/>
    <w:rsid w:val="004802D5"/>
    <w:rsid w:val="0048052E"/>
    <w:rsid w:val="00480A3F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324D"/>
    <w:rsid w:val="004A4CE8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2C4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CC3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6DEC"/>
    <w:rsid w:val="00597E39"/>
    <w:rsid w:val="005A160B"/>
    <w:rsid w:val="005A1A7D"/>
    <w:rsid w:val="005A2BAF"/>
    <w:rsid w:val="005A2FA8"/>
    <w:rsid w:val="005A35A0"/>
    <w:rsid w:val="005A4EA9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EE1"/>
    <w:rsid w:val="005E5787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25A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32B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B1786"/>
    <w:rsid w:val="006B1CEF"/>
    <w:rsid w:val="006B43EF"/>
    <w:rsid w:val="006B5BF3"/>
    <w:rsid w:val="006B62D0"/>
    <w:rsid w:val="006B6E35"/>
    <w:rsid w:val="006B7B4D"/>
    <w:rsid w:val="006C1F9E"/>
    <w:rsid w:val="006C26E3"/>
    <w:rsid w:val="006C321F"/>
    <w:rsid w:val="006C3B39"/>
    <w:rsid w:val="006C47CD"/>
    <w:rsid w:val="006C56D2"/>
    <w:rsid w:val="006C6A9A"/>
    <w:rsid w:val="006C6EF5"/>
    <w:rsid w:val="006C72B1"/>
    <w:rsid w:val="006D0503"/>
    <w:rsid w:val="006D1E64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589C"/>
    <w:rsid w:val="006F6AAF"/>
    <w:rsid w:val="00702A19"/>
    <w:rsid w:val="00703981"/>
    <w:rsid w:val="007047FF"/>
    <w:rsid w:val="00707C33"/>
    <w:rsid w:val="00707EA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2E28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C35A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1BB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A8A"/>
    <w:rsid w:val="00807B6F"/>
    <w:rsid w:val="00807E54"/>
    <w:rsid w:val="00813DD1"/>
    <w:rsid w:val="00815BEB"/>
    <w:rsid w:val="008164E7"/>
    <w:rsid w:val="00816B86"/>
    <w:rsid w:val="0081726B"/>
    <w:rsid w:val="008174BD"/>
    <w:rsid w:val="0081794C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7C4"/>
    <w:rsid w:val="00831B4F"/>
    <w:rsid w:val="008321B3"/>
    <w:rsid w:val="0083382A"/>
    <w:rsid w:val="00833C10"/>
    <w:rsid w:val="00833F0E"/>
    <w:rsid w:val="0083708E"/>
    <w:rsid w:val="0084033B"/>
    <w:rsid w:val="008417A9"/>
    <w:rsid w:val="00841CF4"/>
    <w:rsid w:val="00841ED1"/>
    <w:rsid w:val="00842558"/>
    <w:rsid w:val="008425AA"/>
    <w:rsid w:val="00845CE9"/>
    <w:rsid w:val="00846F2A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0A82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47D8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B6E3F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F1E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4CDB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B9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BAF"/>
    <w:rsid w:val="00916B87"/>
    <w:rsid w:val="0091753C"/>
    <w:rsid w:val="00920A86"/>
    <w:rsid w:val="00921327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4CCC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5119"/>
    <w:rsid w:val="00986A90"/>
    <w:rsid w:val="009908BB"/>
    <w:rsid w:val="00991F20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3CA7"/>
    <w:rsid w:val="009B5AF9"/>
    <w:rsid w:val="009C232A"/>
    <w:rsid w:val="009C301E"/>
    <w:rsid w:val="009C3985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400D"/>
    <w:rsid w:val="00A0527E"/>
    <w:rsid w:val="00A06979"/>
    <w:rsid w:val="00A11258"/>
    <w:rsid w:val="00A126FC"/>
    <w:rsid w:val="00A12D99"/>
    <w:rsid w:val="00A15268"/>
    <w:rsid w:val="00A154E7"/>
    <w:rsid w:val="00A15555"/>
    <w:rsid w:val="00A15836"/>
    <w:rsid w:val="00A158AA"/>
    <w:rsid w:val="00A171DC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E20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4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1B8C"/>
    <w:rsid w:val="00A73038"/>
    <w:rsid w:val="00A73A46"/>
    <w:rsid w:val="00A74D5D"/>
    <w:rsid w:val="00A75BA6"/>
    <w:rsid w:val="00A763D7"/>
    <w:rsid w:val="00A807DE"/>
    <w:rsid w:val="00A81431"/>
    <w:rsid w:val="00A83180"/>
    <w:rsid w:val="00A85231"/>
    <w:rsid w:val="00A86C3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B76B0"/>
    <w:rsid w:val="00AC3797"/>
    <w:rsid w:val="00AC3BD5"/>
    <w:rsid w:val="00AC5BB5"/>
    <w:rsid w:val="00AC5F1B"/>
    <w:rsid w:val="00AC6F32"/>
    <w:rsid w:val="00AC7748"/>
    <w:rsid w:val="00AC7A2D"/>
    <w:rsid w:val="00AD1A88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3C3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20476"/>
    <w:rsid w:val="00B21800"/>
    <w:rsid w:val="00B21E8B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0978"/>
    <w:rsid w:val="00C03D52"/>
    <w:rsid w:val="00C04F80"/>
    <w:rsid w:val="00C07324"/>
    <w:rsid w:val="00C10DCA"/>
    <w:rsid w:val="00C12504"/>
    <w:rsid w:val="00C12CB2"/>
    <w:rsid w:val="00C13C37"/>
    <w:rsid w:val="00C13FD4"/>
    <w:rsid w:val="00C14BA8"/>
    <w:rsid w:val="00C16A2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914"/>
    <w:rsid w:val="00C80B35"/>
    <w:rsid w:val="00C80B67"/>
    <w:rsid w:val="00C80FE4"/>
    <w:rsid w:val="00C83BFA"/>
    <w:rsid w:val="00C83FB7"/>
    <w:rsid w:val="00C850F7"/>
    <w:rsid w:val="00C852F6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4080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D7FF8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5A4D"/>
    <w:rsid w:val="00D0643E"/>
    <w:rsid w:val="00D104A2"/>
    <w:rsid w:val="00D10E3B"/>
    <w:rsid w:val="00D11677"/>
    <w:rsid w:val="00D12758"/>
    <w:rsid w:val="00D14F20"/>
    <w:rsid w:val="00D16FE9"/>
    <w:rsid w:val="00D17478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4FE3"/>
    <w:rsid w:val="00D52CB7"/>
    <w:rsid w:val="00D53505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8A6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6CEA"/>
    <w:rsid w:val="00DE7BA5"/>
    <w:rsid w:val="00DE7DD8"/>
    <w:rsid w:val="00DF143F"/>
    <w:rsid w:val="00DF32AB"/>
    <w:rsid w:val="00DF32E9"/>
    <w:rsid w:val="00DF454D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533F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418B"/>
    <w:rsid w:val="00E62321"/>
    <w:rsid w:val="00E6295A"/>
    <w:rsid w:val="00E6381B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74C"/>
    <w:rsid w:val="00EA2BE6"/>
    <w:rsid w:val="00EA312F"/>
    <w:rsid w:val="00EA3620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782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0896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4CB2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5F71"/>
    <w:rsid w:val="00FC66B1"/>
    <w:rsid w:val="00FC73F6"/>
    <w:rsid w:val="00FC79F4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448A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57B9E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D214-5D42-4196-9BEF-1618A9BB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2023-04-20T04:52:00Z</dcterms:created>
  <dcterms:modified xsi:type="dcterms:W3CDTF">2026-01-22T00:27:00Z</dcterms:modified>
  <cp:version>0900.0001.01</cp:version>
</cp:coreProperties>
</file>