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4745273D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724F0FDF" w:rsidR="00241575" w:rsidRPr="00BF07DC" w:rsidRDefault="00241575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가성비 </w:t>
      </w: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끝판왕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갤럭시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와이드6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출시</w:t>
      </w:r>
    </w:p>
    <w:bookmarkEnd w:id="1"/>
    <w:p w14:paraId="6EC993A4" w14:textId="2200204A" w:rsidR="00241575" w:rsidRPr="000365B1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0A16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만 원 중반 출고가에 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6.</w:t>
      </w:r>
      <w:r w:rsidR="00D80A16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인치 대화면·</w:t>
      </w:r>
      <w:r w:rsidR="006E556C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5</w:t>
      </w:r>
      <w:r w:rsidR="006E556C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000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 화소 카메라·</w:t>
      </w:r>
      <w:r w:rsidR="006E556C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6E556C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28GB </w:t>
      </w:r>
      <w:r w:rsidR="000365B1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저장용량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탑재</w:t>
      </w:r>
    </w:p>
    <w:p w14:paraId="4631F982" w14:textId="4A48349D" w:rsidR="00241575" w:rsidRPr="00505508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5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G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베이직 플러스 요금제 선택 시 단말 가격 포함, 월 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만원대로 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5G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 이용</w:t>
      </w:r>
    </w:p>
    <w:p w14:paraId="063DBEAE" w14:textId="663E1067" w:rsidR="00241575" w:rsidRPr="004F6947" w:rsidRDefault="00241575" w:rsidP="00241575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2C6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가성비 중시 실속파 고객들의 기대에 부응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앞으로도 다양한 단말</w:t>
      </w:r>
      <w:r w:rsidR="002C6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로 선택폭 넓힐 것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40906956" w14:textId="707984AC" w:rsidR="002F5B44" w:rsidRDefault="0024157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.09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D92A68" w14:textId="65C0E783" w:rsidR="00241575" w:rsidRPr="000A1FDE" w:rsidRDefault="000A1FDE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0만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원대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중반 가격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가성비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스마트폰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‘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Pr="000A1FDE">
        <w:rPr>
          <w:rFonts w:ascii="맑은 고딕" w:hAnsi="맑은 고딕" w:hint="eastAsia"/>
          <w:sz w:val="24"/>
          <w:szCs w:val="24"/>
          <w:lang w:eastAsia="ko-KR"/>
        </w:rPr>
        <w:t>6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’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Pr="000A1FDE">
        <w:rPr>
          <w:rFonts w:ascii="맑은 고딕" w:hAnsi="맑은 고딕"/>
          <w:sz w:val="24"/>
          <w:szCs w:val="24"/>
          <w:lang w:eastAsia="ko-KR"/>
        </w:rPr>
        <w:t>2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>일부터 공식 온라인몰 T다이렉트샵(shop.tworld.co.kr)과 오프라인 매장 T월드에서 단독 출시한다고 밝혔다.</w:t>
      </w:r>
    </w:p>
    <w:p w14:paraId="3F3CD3A3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8FF7CC" w14:textId="0927169A" w:rsidR="00241575" w:rsidRPr="006F3E55" w:rsidRDefault="00241575" w:rsidP="000A1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6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’ 단독 출시를 통해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최근 출시된 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Z</w:t>
      </w:r>
      <w:r w:rsidR="000A1F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폴드 </w:t>
      </w:r>
      <w:r w:rsidR="000A1FDE">
        <w:rPr>
          <w:rFonts w:ascii="맑은 고딕" w:hAnsi="맑은 고딕"/>
          <w:sz w:val="24"/>
          <w:szCs w:val="24"/>
          <w:lang w:eastAsia="ko-KR"/>
        </w:rPr>
        <w:t>4/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="000A1FDE">
        <w:rPr>
          <w:rFonts w:ascii="맑은 고딕" w:hAnsi="맑은 고딕"/>
          <w:sz w:val="24"/>
          <w:szCs w:val="24"/>
          <w:lang w:eastAsia="ko-KR"/>
        </w:rPr>
        <w:t>4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등 플래그십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부터 </w:t>
      </w:r>
      <w:r w:rsidR="000A1FDE"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/>
          <w:sz w:val="24"/>
          <w:szCs w:val="24"/>
          <w:lang w:eastAsia="ko-KR"/>
        </w:rPr>
        <w:t>0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만원대의 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실속형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까지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스마트폰의 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라인업 다양화</w:t>
      </w:r>
      <w:r>
        <w:rPr>
          <w:rFonts w:ascii="맑은 고딕" w:hAnsi="맑은 고딕" w:hint="eastAsia"/>
          <w:sz w:val="24"/>
          <w:szCs w:val="24"/>
          <w:lang w:eastAsia="ko-KR"/>
        </w:rPr>
        <w:t>를 통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해 고객의 선택폭을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넓혔다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A22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A22DC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갤럭시 와이드 시리즈는 </w:t>
      </w:r>
      <w:r w:rsidR="00C90A1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전용 단말로 </w:t>
      </w:r>
      <w:r w:rsidR="00C90A14">
        <w:rPr>
          <w:rFonts w:ascii="맑은 고딕" w:hAnsi="맑은 고딕"/>
          <w:sz w:val="24"/>
          <w:szCs w:val="24"/>
          <w:lang w:eastAsia="ko-KR"/>
        </w:rPr>
        <w:t>‘16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년 첫 선을 보인 후 </w:t>
      </w:r>
      <w:r w:rsidR="00BA238A">
        <w:rPr>
          <w:rFonts w:ascii="맑은 고딕" w:hAnsi="맑은 고딕" w:hint="eastAsia"/>
          <w:sz w:val="24"/>
          <w:szCs w:val="24"/>
          <w:lang w:eastAsia="ko-KR"/>
        </w:rPr>
        <w:t xml:space="preserve">현재까지 </w:t>
      </w:r>
      <w:r w:rsidR="00384DB8">
        <w:rPr>
          <w:rFonts w:ascii="맑은 고딕" w:hAnsi="맑은 고딕"/>
          <w:sz w:val="24"/>
          <w:szCs w:val="24"/>
          <w:lang w:eastAsia="ko-KR"/>
        </w:rPr>
        <w:t>300</w:t>
      </w:r>
      <w:r w:rsidR="00384DB8">
        <w:rPr>
          <w:rFonts w:ascii="맑은 고딕" w:hAnsi="맑은 고딕" w:hint="eastAsia"/>
          <w:sz w:val="24"/>
          <w:szCs w:val="24"/>
          <w:lang w:eastAsia="ko-KR"/>
        </w:rPr>
        <w:t xml:space="preserve">만대가 넘게 팔린 인기 단말이자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>중저가 대표 라인업으로</w:t>
      </w:r>
      <w:r w:rsidR="00384DB8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 자리잡으며 많은 사랑을 받</w:t>
      </w:r>
      <w:r w:rsidR="001851BC">
        <w:rPr>
          <w:rFonts w:ascii="맑은 고딕" w:hAnsi="맑은 고딕" w:hint="eastAsia"/>
          <w:sz w:val="24"/>
          <w:szCs w:val="24"/>
          <w:lang w:eastAsia="ko-KR"/>
        </w:rPr>
        <w:t>아 왔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D220FF1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0C6ED120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6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27CE">
        <w:rPr>
          <w:rFonts w:ascii="맑은 고딕" w:hAnsi="맑은 고딕"/>
          <w:sz w:val="24"/>
          <w:szCs w:val="24"/>
          <w:lang w:eastAsia="ko-KR"/>
        </w:rPr>
        <w:t>349,800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>원</w:t>
      </w:r>
      <w:r>
        <w:rPr>
          <w:rFonts w:ascii="맑은 고딕" w:hAnsi="맑은 고딕" w:hint="eastAsia"/>
          <w:sz w:val="24"/>
          <w:szCs w:val="24"/>
          <w:lang w:eastAsia="ko-KR"/>
        </w:rPr>
        <w:t>의 출고가에 ▲</w:t>
      </w:r>
      <w:r>
        <w:rPr>
          <w:rFonts w:ascii="맑은 고딕" w:hAnsi="맑은 고딕"/>
          <w:sz w:val="24"/>
          <w:szCs w:val="24"/>
          <w:lang w:eastAsia="ko-KR"/>
        </w:rPr>
        <w:t>6.</w:t>
      </w:r>
      <w:r w:rsidR="000A1FDE"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인치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 대</w:t>
      </w:r>
      <w:r>
        <w:rPr>
          <w:rFonts w:ascii="맑은 고딕" w:hAnsi="맑은 고딕" w:hint="eastAsia"/>
          <w:sz w:val="24"/>
          <w:szCs w:val="24"/>
          <w:lang w:eastAsia="ko-KR"/>
        </w:rPr>
        <w:t>화면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5</w:t>
      </w:r>
      <w:r>
        <w:rPr>
          <w:rFonts w:ascii="맑은 고딕" w:hAnsi="맑은 고딕"/>
          <w:sz w:val="24"/>
          <w:szCs w:val="24"/>
          <w:lang w:eastAsia="ko-KR"/>
        </w:rPr>
        <w:t>,</w:t>
      </w:r>
      <w:r w:rsidR="000A1FDE"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/>
          <w:sz w:val="24"/>
          <w:szCs w:val="24"/>
          <w:lang w:eastAsia="ko-KR"/>
        </w:rPr>
        <w:t>00</w:t>
      </w:r>
      <w:r>
        <w:rPr>
          <w:rFonts w:ascii="맑은 고딕" w:hAnsi="맑은 고딕" w:hint="eastAsia"/>
          <w:sz w:val="24"/>
          <w:szCs w:val="24"/>
          <w:lang w:eastAsia="ko-KR"/>
        </w:rPr>
        <w:t>만 화소 카메라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 xml:space="preserve">5,000mAh </w:t>
      </w:r>
      <w:r>
        <w:rPr>
          <w:rFonts w:ascii="맑은 고딕" w:hAnsi="맑은 고딕" w:hint="eastAsia"/>
          <w:sz w:val="24"/>
          <w:szCs w:val="24"/>
          <w:lang w:eastAsia="ko-KR"/>
        </w:rPr>
        <w:t>대용량 배터리 및 1</w:t>
      </w:r>
      <w:r>
        <w:rPr>
          <w:rFonts w:ascii="맑은 고딕" w:hAnsi="맑은 고딕"/>
          <w:sz w:val="24"/>
          <w:szCs w:val="24"/>
          <w:lang w:eastAsia="ko-KR"/>
        </w:rPr>
        <w:t xml:space="preserve">5W </w:t>
      </w:r>
      <w:r>
        <w:rPr>
          <w:rFonts w:ascii="맑은 고딕" w:hAnsi="맑은 고딕" w:hint="eastAsia"/>
          <w:sz w:val="24"/>
          <w:szCs w:val="24"/>
          <w:lang w:eastAsia="ko-KR"/>
        </w:rPr>
        <w:t>고속 충전 기능 ▲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1</w:t>
      </w:r>
      <w:r w:rsidR="000A1FDE">
        <w:rPr>
          <w:rFonts w:ascii="맑은 고딕" w:hAnsi="맑은 고딕"/>
          <w:sz w:val="24"/>
          <w:szCs w:val="24"/>
          <w:lang w:eastAsia="ko-KR"/>
        </w:rPr>
        <w:t xml:space="preserve">28GB </w:t>
      </w:r>
      <w:r w:rsidR="000365B1">
        <w:rPr>
          <w:rFonts w:ascii="맑은 고딕" w:hAnsi="맑은 고딕" w:hint="eastAsia"/>
          <w:sz w:val="24"/>
          <w:szCs w:val="24"/>
          <w:lang w:eastAsia="ko-KR"/>
        </w:rPr>
        <w:t>저장용량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빠지지 않는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스펙을 갖춰 실속 있는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스마트폰을 찾는 고객들이 사용하기 좋은 단말이다.</w:t>
      </w:r>
    </w:p>
    <w:p w14:paraId="3BD290E5" w14:textId="180D6AC6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D149164" w14:textId="77777777" w:rsidR="002E371E" w:rsidRDefault="002E371E" w:rsidP="002E371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D3331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8D3331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Pr="008D3331">
        <w:rPr>
          <w:rFonts w:ascii="맑은 고딕" w:hAnsi="맑은 고딕" w:hint="eastAsia"/>
          <w:sz w:val="24"/>
          <w:szCs w:val="24"/>
          <w:lang w:eastAsia="ko-KR"/>
        </w:rPr>
        <w:t>베이직 플러스 요금제와 함께 선택할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경우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단말 가격 포함, 월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만원대로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서비스를 충분히 누릴 수 있어 실속파 고객들의 많은 선택을 받을 것으로 기대된다.</w:t>
      </w:r>
      <w:r>
        <w:rPr>
          <w:rFonts w:ascii="맑은 고딕" w:hAnsi="맑은 고딕"/>
          <w:sz w:val="24"/>
          <w:szCs w:val="24"/>
          <w:lang w:eastAsia="ko-KR"/>
        </w:rPr>
        <w:t xml:space="preserve"> (</w:t>
      </w:r>
      <w:r>
        <w:rPr>
          <w:rFonts w:ascii="맑은 고딕" w:hAnsi="맑은 고딕" w:hint="eastAsia"/>
          <w:sz w:val="24"/>
          <w:szCs w:val="24"/>
          <w:lang w:eastAsia="ko-KR"/>
        </w:rPr>
        <w:t>2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개월 선택약정 할인 기준)</w:t>
      </w:r>
    </w:p>
    <w:p w14:paraId="5336116D" w14:textId="5C4772EA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105F90" w14:textId="769A7E40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출시를 기념</w:t>
      </w:r>
      <w:r w:rsidR="001851BC">
        <w:rPr>
          <w:rFonts w:ascii="맑은 고딕" w:hAnsi="맑은 고딕" w:hint="eastAsia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갤럭시 와이드6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구매고객이 유튜브 프리미엄(월 </w:t>
      </w:r>
      <w:r w:rsidR="00A06A8F">
        <w:rPr>
          <w:rFonts w:ascii="맑은 고딕" w:hAnsi="맑은 고딕"/>
          <w:sz w:val="24"/>
          <w:szCs w:val="24"/>
          <w:lang w:eastAsia="ko-KR"/>
        </w:rPr>
        <w:t>10,450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원)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신규 가입할 경우 2개월간 무료 체험할 수 있는 혜택을 </w:t>
      </w:r>
      <w:r>
        <w:rPr>
          <w:rFonts w:ascii="맑은 고딕" w:hAnsi="맑은 고딕"/>
          <w:sz w:val="24"/>
          <w:szCs w:val="24"/>
          <w:lang w:eastAsia="ko-KR"/>
        </w:rPr>
        <w:t>‘23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일까지 제공한다.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E7EAC">
        <w:rPr>
          <w:rFonts w:ascii="맑은 고딕" w:hAnsi="맑은 고딕"/>
          <w:sz w:val="24"/>
          <w:szCs w:val="24"/>
          <w:lang w:eastAsia="ko-KR"/>
        </w:rPr>
        <w:t>10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9E7EAC">
        <w:rPr>
          <w:rFonts w:ascii="맑은 고딕" w:hAnsi="맑은 고딕"/>
          <w:sz w:val="24"/>
          <w:szCs w:val="24"/>
          <w:lang w:eastAsia="ko-KR"/>
        </w:rPr>
        <w:t>20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 xml:space="preserve">일까지 신규/기변 고객에게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편의점,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카페,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뷰티,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영화,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모바일 액세서리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등 </w:t>
      </w:r>
      <w:r w:rsidR="00A06A8F">
        <w:rPr>
          <w:rFonts w:ascii="맑은 고딕" w:hAnsi="맑은 고딕"/>
          <w:sz w:val="24"/>
          <w:szCs w:val="24"/>
          <w:lang w:eastAsia="ko-KR"/>
        </w:rPr>
        <w:t>3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만원 상당의 혜택을 제공하는 우주패스 </w:t>
      </w:r>
      <w:proofErr w:type="spellStart"/>
      <w:r w:rsidR="00A06A8F">
        <w:rPr>
          <w:rFonts w:ascii="맑은 고딕" w:hAnsi="맑은 고딕" w:hint="eastAsia"/>
          <w:sz w:val="24"/>
          <w:szCs w:val="24"/>
          <w:lang w:eastAsia="ko-KR"/>
        </w:rPr>
        <w:t>핫픽</w:t>
      </w:r>
      <w:proofErr w:type="spellEnd"/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(월 </w:t>
      </w:r>
      <w:r w:rsidR="00A06A8F">
        <w:rPr>
          <w:rFonts w:ascii="맑은 고딕" w:hAnsi="맑은 고딕"/>
          <w:sz w:val="24"/>
          <w:szCs w:val="24"/>
          <w:lang w:eastAsia="ko-KR"/>
        </w:rPr>
        <w:t>5</w:t>
      </w:r>
      <w:r w:rsidR="00CE27CE">
        <w:rPr>
          <w:rFonts w:ascii="맑은 고딕" w:hAnsi="맑은 고딕"/>
          <w:sz w:val="24"/>
          <w:szCs w:val="24"/>
          <w:lang w:eastAsia="ko-KR"/>
        </w:rPr>
        <w:t>,</w:t>
      </w:r>
      <w:r w:rsidR="00A06A8F">
        <w:rPr>
          <w:rFonts w:ascii="맑은 고딕" w:hAnsi="맑은 고딕"/>
          <w:sz w:val="24"/>
          <w:szCs w:val="24"/>
          <w:lang w:eastAsia="ko-KR"/>
        </w:rPr>
        <w:t>900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원)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/>
          <w:sz w:val="24"/>
          <w:szCs w:val="24"/>
          <w:lang w:eastAsia="ko-KR"/>
        </w:rPr>
        <w:t>3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개월 무료 이용 혜택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도 이용할 수 있다.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C428C4F" w14:textId="77777777" w:rsidR="00241575" w:rsidRPr="00384DB8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33A7217A" w:rsidR="002C60EA" w:rsidRDefault="00241575" w:rsidP="00A0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스마트 디바이스 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가성비를 중시하는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실속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고객들의 요구에 </w:t>
      </w:r>
      <w:r w:rsidR="002C60EA">
        <w:rPr>
          <w:rFonts w:ascii="맑은 고딕" w:hAnsi="맑은 고딕" w:hint="eastAsia"/>
          <w:sz w:val="24"/>
          <w:szCs w:val="24"/>
          <w:lang w:eastAsia="ko-KR"/>
        </w:rPr>
        <w:t>부응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하기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 와이드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6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기획했다”며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A1FDE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최고의 가성비 라인업으로 자리잡은 갤럭시 와</w:t>
      </w:r>
      <w:r w:rsidR="002C60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이드 시리즈와 같이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스펙트럼의 단말 출시를 통해 고객들의 선택폭을 넓혀갈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계획”이라고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A077E3" w14:textId="77777777" w:rsidR="000A1FDE" w:rsidRDefault="000A1FDE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p w14:paraId="4B09A22C" w14:textId="13EB86FF" w:rsidR="00241575" w:rsidRPr="00AE2131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고</w:t>
      </w:r>
      <w:r>
        <w:rPr>
          <w:rStyle w:val="af3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 w:rsidR="005B34D9">
        <w:rPr>
          <w:rStyle w:val="af3"/>
          <w:b/>
          <w:color w:val="auto"/>
          <w:sz w:val="24"/>
          <w:szCs w:val="24"/>
          <w:u w:val="none"/>
          <w:lang w:eastAsia="ko-KR"/>
        </w:rPr>
        <w:t>6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a"/>
        <w:tblW w:w="9355" w:type="dxa"/>
        <w:tblInd w:w="279" w:type="dxa"/>
        <w:tblLook w:val="04A0" w:firstRow="1" w:lastRow="0" w:firstColumn="1" w:lastColumn="0" w:noHBand="0" w:noVBand="1"/>
      </w:tblPr>
      <w:tblGrid>
        <w:gridCol w:w="1231"/>
        <w:gridCol w:w="1160"/>
        <w:gridCol w:w="1161"/>
        <w:gridCol w:w="1160"/>
        <w:gridCol w:w="1161"/>
        <w:gridCol w:w="1160"/>
        <w:gridCol w:w="1161"/>
        <w:gridCol w:w="1161"/>
      </w:tblGrid>
      <w:tr w:rsidR="00241575" w:rsidRPr="00AE2131" w14:paraId="60482773" w14:textId="77777777" w:rsidTr="004B7662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4B9F4E26" w14:textId="77777777" w:rsidR="00241575" w:rsidRPr="000F6BE3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7"/>
            <w:shd w:val="clear" w:color="auto" w:fill="D9D9D9" w:themeFill="background1" w:themeFillShade="D9"/>
          </w:tcPr>
          <w:p w14:paraId="3985E252" w14:textId="77777777" w:rsidR="00241575" w:rsidRPr="000F6BE3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 xml:space="preserve">공시지원금 </w:t>
            </w:r>
            <w:r w:rsidRPr="000F6BE3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(단위:천원)</w:t>
            </w:r>
          </w:p>
        </w:tc>
      </w:tr>
      <w:tr w:rsidR="000F6BE3" w:rsidRPr="00AE2131" w14:paraId="7E1D61CC" w14:textId="77777777" w:rsidTr="000F6BE3">
        <w:trPr>
          <w:trHeight w:val="50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4B1E4171" w14:textId="77777777" w:rsidR="000F6BE3" w:rsidRPr="000F6BE3" w:rsidRDefault="000F6BE3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3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F327BBA" w14:textId="08C405D8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1BAFE2C0" w14:textId="46EC0562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A41F95F" w14:textId="030424E1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3008AA86" w14:textId="5107861B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47FD7B0E" w14:textId="40B4BFAC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4FD42AE" w14:textId="28B0A6C2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프라임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4234B765" w14:textId="67E9FAA0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5G X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 xml:space="preserve">프라임 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6D5C0449" w14:textId="1640ADFC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3"/>
                <w:rFonts w:asciiTheme="minorHAnsi" w:eastAsiaTheme="minorHAnsi" w:hAnsiTheme="minorHAnsi"/>
                <w:color w:val="auto"/>
                <w:spacing w:val="-34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플래티넘</w:t>
            </w:r>
          </w:p>
        </w:tc>
      </w:tr>
      <w:tr w:rsidR="000F6BE3" w:rsidRPr="00AE2131" w14:paraId="7215CF2D" w14:textId="77777777" w:rsidTr="00AB7547">
        <w:trPr>
          <w:trHeight w:val="375"/>
        </w:trPr>
        <w:tc>
          <w:tcPr>
            <w:tcW w:w="1231" w:type="dxa"/>
            <w:vAlign w:val="center"/>
          </w:tcPr>
          <w:p w14:paraId="734E632C" w14:textId="521BC204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갤럭시 </w:t>
            </w:r>
            <w:r w:rsidRPr="000F6BE3"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br/>
            </w:r>
            <w:r w:rsidRPr="000F6BE3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와이드 6</w:t>
            </w:r>
          </w:p>
        </w:tc>
        <w:tc>
          <w:tcPr>
            <w:tcW w:w="1160" w:type="dxa"/>
            <w:vAlign w:val="center"/>
          </w:tcPr>
          <w:p w14:paraId="213F933C" w14:textId="383161C5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161" w:type="dxa"/>
            <w:vAlign w:val="center"/>
          </w:tcPr>
          <w:p w14:paraId="1F002F34" w14:textId="155EB2CD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12</w:t>
            </w:r>
          </w:p>
        </w:tc>
        <w:tc>
          <w:tcPr>
            <w:tcW w:w="1160" w:type="dxa"/>
            <w:vAlign w:val="center"/>
          </w:tcPr>
          <w:p w14:paraId="651F9F87" w14:textId="3B0F8889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</w:t>
            </w:r>
          </w:p>
        </w:tc>
        <w:tc>
          <w:tcPr>
            <w:tcW w:w="1161" w:type="dxa"/>
            <w:vAlign w:val="center"/>
          </w:tcPr>
          <w:p w14:paraId="0937DC62" w14:textId="13B71993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35</w:t>
            </w:r>
          </w:p>
        </w:tc>
        <w:tc>
          <w:tcPr>
            <w:tcW w:w="1160" w:type="dxa"/>
            <w:vAlign w:val="center"/>
          </w:tcPr>
          <w:p w14:paraId="3F0E4304" w14:textId="79993653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5A9B749" w14:textId="40075E95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12DB8C3" w14:textId="3CB349B2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70</w:t>
            </w:r>
          </w:p>
        </w:tc>
      </w:tr>
    </w:tbl>
    <w:p w14:paraId="61B7FF9F" w14:textId="7DA21943" w:rsidR="00241575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D673BD" w14:textId="1C5E0F16" w:rsidR="00241575" w:rsidRPr="003D26EC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※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3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 w:rsidR="002C60EA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6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단말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스펙</w:t>
      </w: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379"/>
      </w:tblGrid>
      <w:tr w:rsidR="00241575" w:rsidRPr="006F3E55" w14:paraId="76EB0C5F" w14:textId="77777777" w:rsidTr="004B7662">
        <w:trPr>
          <w:trHeight w:val="402"/>
        </w:trPr>
        <w:tc>
          <w:tcPr>
            <w:tcW w:w="3118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2318F7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구분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D818696" w14:textId="3D823D3E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G</w:t>
            </w:r>
            <w:r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  <w:t xml:space="preserve">alaxy 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Wide</w:t>
            </w:r>
            <w:r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  <w:t xml:space="preserve"> 6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 xml:space="preserve"> SKT 전용</w:t>
            </w:r>
          </w:p>
          <w:p w14:paraId="0D14ED94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</w:p>
        </w:tc>
      </w:tr>
      <w:tr w:rsidR="00241575" w:rsidRPr="006F3E55" w14:paraId="03825FE2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2468EE6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출고가 (VAT 포함)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7E4E718" w14:textId="0F052935" w:rsidR="00241575" w:rsidRPr="00CE27CE" w:rsidRDefault="00CE27CE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CE27CE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3</w:t>
            </w:r>
            <w:r w:rsidRPr="00CE27CE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49,800</w:t>
            </w:r>
            <w:r w:rsidRPr="00CE27CE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원</w:t>
            </w:r>
          </w:p>
        </w:tc>
      </w:tr>
      <w:tr w:rsidR="00241575" w:rsidRPr="006F3E55" w14:paraId="77EB7DAD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BA5249D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네트워크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7A67C3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5G</w:t>
            </w:r>
          </w:p>
        </w:tc>
      </w:tr>
      <w:tr w:rsidR="00241575" w:rsidRPr="006F3E55" w14:paraId="66665FBD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414DE3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Processor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455B0A5" w14:textId="4E6FAB23" w:rsidR="00241575" w:rsidRPr="000365B1" w:rsidRDefault="000365B1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0365B1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D</w:t>
            </w:r>
            <w:r w:rsidRPr="000365B1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imensity700</w:t>
            </w:r>
            <w:r w:rsidR="00241575" w:rsidRPr="000365B1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="00241575" w:rsidRPr="000365B1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(2.2GHz Octa-core)</w:t>
            </w:r>
          </w:p>
        </w:tc>
      </w:tr>
      <w:tr w:rsidR="00241575" w:rsidRPr="006F3E55" w14:paraId="38975CFA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73BF8A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Display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87B77E" w14:textId="003DBFB0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6.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” HD+</w:t>
            </w: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V-cut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, 90Hz</w:t>
            </w:r>
          </w:p>
        </w:tc>
      </w:tr>
      <w:tr w:rsidR="00241575" w:rsidRPr="006F3E55" w14:paraId="5075798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D6C01C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Camera</w:t>
            </w: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(후면)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4AB1E" w14:textId="2681BAB0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50</w:t>
            </w: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P+</w:t>
            </w: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2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MP+2MP</w:t>
            </w:r>
          </w:p>
        </w:tc>
      </w:tr>
      <w:tr w:rsidR="00241575" w:rsidRPr="006F3E55" w14:paraId="09F2BF2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C45C3A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Camera</w:t>
            </w: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(전면)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1306A6" w14:textId="12CE25D0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MP</w:t>
            </w:r>
          </w:p>
        </w:tc>
      </w:tr>
      <w:tr w:rsidR="00241575" w:rsidRPr="006F3E55" w14:paraId="53B84D6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9C4BDB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RAM / ROM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716E0BB" w14:textId="0F49CA07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4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/ 128GB (외장 최대 1TB)</w:t>
            </w:r>
          </w:p>
        </w:tc>
      </w:tr>
      <w:tr w:rsidR="00241575" w:rsidRPr="006F3E55" w14:paraId="1B0C2F60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7E8910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Battery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15D156F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5,000mAh</w:t>
            </w:r>
          </w:p>
        </w:tc>
      </w:tr>
      <w:tr w:rsidR="00241575" w:rsidRPr="006F3E55" w14:paraId="53CD927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D8226A7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크기 / 무게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11B806" w14:textId="33409A52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16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4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.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x76.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x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.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mm /</w:t>
            </w: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="002C60EA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195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g</w:t>
            </w:r>
          </w:p>
        </w:tc>
      </w:tr>
      <w:tr w:rsidR="00241575" w:rsidRPr="006F3E55" w14:paraId="2C04ECB2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0791310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색상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FDCFDE5" w14:textId="72E2BD83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블랙</w:t>
            </w:r>
            <w:r w:rsidR="00241575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, 화이트, 블루</w:t>
            </w:r>
          </w:p>
        </w:tc>
      </w:tr>
      <w:tr w:rsidR="00241575" w:rsidRPr="006F3E55" w14:paraId="4904654E" w14:textId="77777777" w:rsidTr="00AB7547">
        <w:trPr>
          <w:trHeight w:val="45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3F92C79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기타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2C068F" w14:textId="2CB9A43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15W 고속충전, C-type</w:t>
            </w:r>
          </w:p>
        </w:tc>
      </w:tr>
    </w:tbl>
    <w:p w14:paraId="77326BEF" w14:textId="77777777" w:rsidR="00241575" w:rsidRPr="003A617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41575" w:rsidRPr="0077638F" w14:paraId="511666DD" w14:textId="77777777" w:rsidTr="002C60EA">
        <w:trPr>
          <w:trHeight w:val="1425"/>
        </w:trPr>
        <w:tc>
          <w:tcPr>
            <w:tcW w:w="9497" w:type="dxa"/>
            <w:vAlign w:val="center"/>
          </w:tcPr>
          <w:p w14:paraId="6463A96E" w14:textId="77777777" w:rsidR="00241575" w:rsidRPr="003F081F" w:rsidRDefault="00241575" w:rsidP="002415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E67D9AB" w14:textId="1DA7B88C" w:rsidR="00241575" w:rsidRPr="006F3E55" w:rsidRDefault="00241575" w:rsidP="0024157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B176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3F4C7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0만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원대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에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6.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인치 대화면을 탑재한 가성비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스마트폰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갤럭시 와이드</w:t>
            </w:r>
            <w:r w:rsidR="002C60EA">
              <w:rPr>
                <w:rFonts w:ascii="맑은 고딕" w:hAnsi="맑은 고딕" w:hint="eastAsia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공식 온라인몰 T다이렉트샵과 오프라인 매장 T월드에서 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단독 출시한다고 밝혔다.</w:t>
            </w:r>
          </w:p>
        </w:tc>
      </w:tr>
    </w:tbl>
    <w:p w14:paraId="6374FBC8" w14:textId="77777777" w:rsidR="00241575" w:rsidRDefault="00241575" w:rsidP="0024157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9EC1D25" w14:textId="7E173DC9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077123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40F9" w14:textId="77777777" w:rsidR="00791E39" w:rsidRDefault="00791E39">
      <w:pPr>
        <w:spacing w:after="0" w:line="240" w:lineRule="auto"/>
      </w:pPr>
      <w:r>
        <w:separator/>
      </w:r>
    </w:p>
  </w:endnote>
  <w:endnote w:type="continuationSeparator" w:id="0">
    <w:p w14:paraId="3C781D16" w14:textId="77777777" w:rsidR="00791E39" w:rsidRDefault="00791E39">
      <w:pPr>
        <w:spacing w:after="0" w:line="240" w:lineRule="auto"/>
      </w:pPr>
      <w:r>
        <w:continuationSeparator/>
      </w:r>
    </w:p>
  </w:endnote>
  <w:endnote w:type="continuationNotice" w:id="1">
    <w:p w14:paraId="1D32163B" w14:textId="77777777" w:rsidR="00791E39" w:rsidRDefault="00791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DDA3" w14:textId="77777777" w:rsidR="00791E39" w:rsidRDefault="00791E39">
      <w:pPr>
        <w:spacing w:after="0" w:line="240" w:lineRule="auto"/>
      </w:pPr>
      <w:r>
        <w:separator/>
      </w:r>
    </w:p>
  </w:footnote>
  <w:footnote w:type="continuationSeparator" w:id="0">
    <w:p w14:paraId="380E94D3" w14:textId="77777777" w:rsidR="00791E39" w:rsidRDefault="00791E39">
      <w:pPr>
        <w:spacing w:after="0" w:line="240" w:lineRule="auto"/>
      </w:pPr>
      <w:r>
        <w:continuationSeparator/>
      </w:r>
    </w:p>
  </w:footnote>
  <w:footnote w:type="continuationNotice" w:id="1">
    <w:p w14:paraId="481250D5" w14:textId="77777777" w:rsidR="00791E39" w:rsidRDefault="00791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65B1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12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6BE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71E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5F14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47C4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7C2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1E3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10F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66983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0BD5"/>
    <w:rsid w:val="00AA1FA8"/>
    <w:rsid w:val="00AA6342"/>
    <w:rsid w:val="00AB1BD6"/>
    <w:rsid w:val="00AB394E"/>
    <w:rsid w:val="00AB5C88"/>
    <w:rsid w:val="00AB7547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27CE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B46B9-BBD8-4293-8AD0-21A0FC966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2022-08-23T06:08:00Z</dcterms:created>
  <dcterms:modified xsi:type="dcterms:W3CDTF">2022-09-01T08:25:00Z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