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C7936" w14:textId="783A70BE" w:rsidR="00F577EF" w:rsidRPr="00C02E61" w:rsidRDefault="008B2575" w:rsidP="001C2B3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</w:pPr>
      <w:bookmarkStart w:id="0" w:name="_Hlk533704436"/>
      <w:r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스타트업</w:t>
      </w:r>
      <w:r w:rsidR="003E06D9"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</w:t>
      </w:r>
      <w:r w:rsidR="009E1BC7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성장</w:t>
      </w:r>
      <w:r w:rsidR="00DE52B3"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</w:t>
      </w:r>
      <w:r w:rsidR="003E06D9"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지원</w:t>
      </w:r>
      <w:r w:rsidR="00DE52B3"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</w:t>
      </w:r>
      <w:r w:rsidR="00DE52B3" w:rsidRPr="00C02E61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10</w:t>
      </w:r>
      <w:r w:rsidR="00DE52B3"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년째</w:t>
      </w:r>
      <w:r w:rsidR="00543CD8" w:rsidRPr="00C02E61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…</w:t>
      </w:r>
      <w:r w:rsidR="002F697F" w:rsidRPr="00C02E61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368</w:t>
      </w:r>
      <w:r w:rsidR="002F697F"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개사</w:t>
      </w:r>
      <w:r w:rsidR="001C2B32" w:rsidRPr="00C02E61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에 달해</w:t>
      </w:r>
    </w:p>
    <w:p w14:paraId="0ECB0EBB" w14:textId="38F0F02B" w:rsidR="00F577EF" w:rsidRPr="00C02E61" w:rsidRDefault="00B778E3" w:rsidP="00F577E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C02E6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</w:t>
      </w:r>
      <w:r w:rsidR="00F577EF" w:rsidRPr="00C02E6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텔레콤,</w:t>
      </w:r>
      <w:r w:rsidR="00F577EF" w:rsidRPr="00C02E61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F577EF" w:rsidRPr="00C02E6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중소벤처기업부와</w:t>
      </w:r>
    </w:p>
    <w:p w14:paraId="0E3A81D5" w14:textId="75D9C592" w:rsidR="001C2B32" w:rsidRPr="00C02E61" w:rsidRDefault="001C2B32" w:rsidP="00F577E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proofErr w:type="spellStart"/>
      <w:r w:rsidRPr="00C02E6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트루</w:t>
      </w:r>
      <w:proofErr w:type="spellEnd"/>
      <w:r w:rsidRPr="00C02E61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이노베이션 프로그램 협력</w:t>
      </w:r>
    </w:p>
    <w:bookmarkEnd w:id="0"/>
    <w:p w14:paraId="19878004" w14:textId="7B691796" w:rsidR="00B778E3" w:rsidRPr="00C02E61" w:rsidRDefault="00B778E3" w:rsidP="00353E4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67F8A231" w14:textId="16E4E1CB" w:rsidR="001C2B32" w:rsidRPr="00C02E61" w:rsidRDefault="00B778E3" w:rsidP="00D446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bookmarkStart w:id="1" w:name="_Hlk111627785"/>
      <w:r w:rsidR="001C2B32"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내년 </w:t>
      </w:r>
      <w:r w:rsidR="001C2B32"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2</w:t>
      </w:r>
      <w:r w:rsidR="001C2B32"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월까지 </w:t>
      </w:r>
      <w:r w:rsidR="00B13864"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6</w:t>
      </w:r>
      <w:r w:rsidR="00B13864"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개월 간 </w:t>
      </w:r>
      <w:r w:rsidR="00B13864"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14</w:t>
      </w:r>
      <w:r w:rsidR="00B13864"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개 스타트업 지원</w:t>
      </w:r>
      <w:r w:rsidR="00B13864"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…5G, AI </w:t>
      </w:r>
      <w:r w:rsidR="00B13864"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특화 분야 성장 견인</w:t>
      </w:r>
    </w:p>
    <w:p w14:paraId="0FF04B28" w14:textId="4B653FD0" w:rsidR="00B13864" w:rsidRPr="009601E4" w:rsidRDefault="009601E4" w:rsidP="00D446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멘토링</w:t>
      </w:r>
      <w:r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, </w:t>
      </w:r>
      <w:r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사업협력,</w:t>
      </w:r>
      <w:r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투자검토</w:t>
      </w:r>
      <w:r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…</w:t>
      </w:r>
      <w:proofErr w:type="spellStart"/>
      <w:r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중기부</w:t>
      </w:r>
      <w:proofErr w:type="spellEnd"/>
      <w:r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연계해 사업자금,</w:t>
      </w:r>
      <w:r w:rsidRPr="00C02E6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C02E6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연구개발비도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48731FA5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73D824" w14:textId="5E60E7B6" w:rsidR="00B778E3" w:rsidRDefault="00B778E3" w:rsidP="00B778E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37128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8</w:t>
      </w: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37128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2</w:t>
      </w:r>
      <w:r w:rsidR="003F7744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BFD7E39" w14:textId="6F5FEE97" w:rsidR="00B778E3" w:rsidRDefault="00B778E3" w:rsidP="00DC09E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5116C2" w14:textId="68C25A1A" w:rsidR="00811568" w:rsidRDefault="00811568" w:rsidP="000722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8313E4">
        <w:rPr>
          <w:rFonts w:ascii="맑은 고딕" w:hAnsi="맑은 고딕"/>
          <w:sz w:val="24"/>
          <w:szCs w:val="24"/>
          <w:lang w:eastAsia="ko-KR"/>
        </w:rPr>
        <w:t>SK</w:t>
      </w:r>
      <w:r w:rsidRPr="008313E4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</w:t>
      </w:r>
      <w:r>
        <w:rPr>
          <w:rFonts w:ascii="맑은 고딕" w:hAnsi="맑은 고딕" w:hint="eastAsia"/>
          <w:sz w:val="24"/>
          <w:szCs w:val="24"/>
          <w:lang w:eastAsia="ko-KR"/>
        </w:rPr>
        <w:t>유영상</w:t>
      </w:r>
      <w:r w:rsidRPr="008313E4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hyperlink r:id="rId9" w:history="1">
        <w:r w:rsidRPr="00FB2043">
          <w:rPr>
            <w:rStyle w:val="af3"/>
            <w:rFonts w:ascii="맑은 고딕" w:hAnsi="맑은 고딕"/>
            <w:sz w:val="24"/>
            <w:szCs w:val="24"/>
            <w:lang w:eastAsia="ko-KR"/>
          </w:rPr>
          <w:t>www.sktelecom.com)</w:t>
        </w:r>
      </w:hyperlink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은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인공지능,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141B3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메타버스,</w:t>
      </w:r>
      <w:r w:rsidR="00141B3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B615E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사물인터넷</w:t>
      </w:r>
      <w:r w:rsidR="00141B3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,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클라우드,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스마트팩토리</w:t>
      </w:r>
      <w:proofErr w:type="spellEnd"/>
      <w:r w:rsidR="00B615EA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등</w:t>
      </w:r>
      <w:r w:rsidR="00B615E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B615EA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5G</w:t>
      </w:r>
      <w:r w:rsidR="00586AF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586AF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특화 서비스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분야의 우수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r w:rsidR="000B64C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</w:t>
      </w:r>
      <w:proofErr w:type="spellEnd"/>
      <w:r w:rsidR="000B64C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9570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지원</w:t>
      </w:r>
      <w:r w:rsidR="00FA246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하는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‘</w:t>
      </w:r>
      <w:proofErr w:type="spellStart"/>
      <w:r w:rsidR="005B068E"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트루</w:t>
      </w:r>
      <w:proofErr w:type="spellEnd"/>
      <w:r w:rsidR="005B068E"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이노베이션(</w:t>
      </w:r>
      <w:r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True Innovation</w:t>
      </w:r>
      <w:r w:rsidR="005B068E" w:rsidRPr="00BA27D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)</w:t>
      </w:r>
      <w:r w:rsidR="00D96F9D" w:rsidRPr="00BA27D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프로그램을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시작</w:t>
      </w:r>
      <w:r w:rsidR="003B23D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</w:t>
      </w:r>
      <w:r w:rsidR="007E072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다고 </w:t>
      </w:r>
      <w:r w:rsidR="007E072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</w:t>
      </w:r>
      <w:r w:rsidR="000F240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 w:rsidR="007E072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일 밝혔다.</w:t>
      </w:r>
    </w:p>
    <w:p w14:paraId="66076270" w14:textId="4458600B" w:rsidR="008B1222" w:rsidRDefault="008B1222" w:rsidP="000722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0D695B6B" w14:textId="363CDA98" w:rsidR="008B1222" w:rsidRPr="000C5A36" w:rsidRDefault="008B1222" w:rsidP="000722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020B16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 w:rsidR="00020B16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6922A6">
        <w:rPr>
          <w:rFonts w:ascii="맑은 고딕" w:hAnsi="맑은 고딕" w:hint="eastAsia"/>
          <w:sz w:val="24"/>
          <w:szCs w:val="24"/>
          <w:lang w:eastAsia="ko-KR"/>
        </w:rPr>
        <w:t>트루</w:t>
      </w:r>
      <w:proofErr w:type="spellEnd"/>
      <w:r w:rsidR="006922A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922A6" w:rsidRPr="000C5A36">
        <w:rPr>
          <w:rFonts w:ascii="맑은 고딕" w:hAnsi="맑은 고딕" w:hint="eastAsia"/>
          <w:sz w:val="24"/>
          <w:szCs w:val="24"/>
          <w:lang w:eastAsia="ko-KR"/>
        </w:rPr>
        <w:t>이노베이션</w:t>
      </w:r>
      <w:r w:rsidR="00020B16">
        <w:rPr>
          <w:rFonts w:ascii="맑은 고딕" w:hAnsi="맑은 고딕"/>
          <w:sz w:val="24"/>
          <w:szCs w:val="24"/>
          <w:lang w:eastAsia="ko-KR"/>
        </w:rPr>
        <w:t>’</w:t>
      </w:r>
      <w:r w:rsidR="006922A6" w:rsidRPr="000C5A3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C5A36">
        <w:rPr>
          <w:rFonts w:ascii="맑은 고딕" w:hAnsi="맑은 고딕" w:hint="eastAsia"/>
          <w:sz w:val="24"/>
          <w:szCs w:val="24"/>
          <w:lang w:eastAsia="ko-KR"/>
        </w:rPr>
        <w:t xml:space="preserve">프로그램에 지원한 </w:t>
      </w:r>
      <w:r w:rsidRPr="000C5A36">
        <w:rPr>
          <w:rFonts w:ascii="맑은 고딕" w:hAnsi="맑은 고딕"/>
          <w:sz w:val="24"/>
          <w:szCs w:val="24"/>
          <w:lang w:eastAsia="ko-KR"/>
        </w:rPr>
        <w:t>272</w:t>
      </w:r>
      <w:r w:rsidRPr="000C5A36">
        <w:rPr>
          <w:rFonts w:ascii="맑은 고딕" w:hAnsi="맑은 고딕" w:hint="eastAsia"/>
          <w:sz w:val="24"/>
          <w:szCs w:val="24"/>
          <w:lang w:eastAsia="ko-KR"/>
        </w:rPr>
        <w:t xml:space="preserve">개 스타트업 중에서 </w:t>
      </w:r>
      <w:r w:rsidRPr="000C5A36">
        <w:rPr>
          <w:rFonts w:ascii="맑은 고딕" w:hAnsi="맑은 고딕"/>
          <w:sz w:val="24"/>
          <w:szCs w:val="24"/>
          <w:lang w:eastAsia="ko-KR"/>
        </w:rPr>
        <w:t>14</w:t>
      </w:r>
      <w:r w:rsidRPr="000C5A36">
        <w:rPr>
          <w:rFonts w:ascii="맑은 고딕" w:hAnsi="맑은 고딕" w:hint="eastAsia"/>
          <w:sz w:val="24"/>
          <w:szCs w:val="24"/>
          <w:lang w:eastAsia="ko-KR"/>
        </w:rPr>
        <w:t xml:space="preserve">개사를 </w:t>
      </w:r>
      <w:r w:rsidR="00725811" w:rsidRPr="000C5A36">
        <w:rPr>
          <w:rFonts w:ascii="맑은 고딕" w:hAnsi="맑은 고딕" w:hint="eastAsia"/>
          <w:sz w:val="24"/>
          <w:szCs w:val="24"/>
          <w:lang w:eastAsia="ko-KR"/>
        </w:rPr>
        <w:t xml:space="preserve">최종 </w:t>
      </w:r>
      <w:r w:rsidRPr="000C5A36">
        <w:rPr>
          <w:rFonts w:ascii="맑은 고딕" w:hAnsi="맑은 고딕" w:hint="eastAsia"/>
          <w:sz w:val="24"/>
          <w:szCs w:val="24"/>
          <w:lang w:eastAsia="ko-KR"/>
        </w:rPr>
        <w:t>선</w:t>
      </w:r>
      <w:r w:rsidR="00725811" w:rsidRPr="000C5A36">
        <w:rPr>
          <w:rFonts w:ascii="맑은 고딕" w:hAnsi="맑은 고딕" w:hint="eastAsia"/>
          <w:sz w:val="24"/>
          <w:szCs w:val="24"/>
          <w:lang w:eastAsia="ko-KR"/>
        </w:rPr>
        <w:t>발</w:t>
      </w:r>
      <w:r w:rsidRPr="000C5A36">
        <w:rPr>
          <w:rFonts w:ascii="맑은 고딕" w:hAnsi="맑은 고딕" w:hint="eastAsia"/>
          <w:sz w:val="24"/>
          <w:szCs w:val="24"/>
          <w:lang w:eastAsia="ko-KR"/>
        </w:rPr>
        <w:t>했다.</w:t>
      </w:r>
      <w:r w:rsidRPr="000C5A3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16722" w:rsidRPr="000C5A36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="00661692" w:rsidRPr="000C5A36">
        <w:rPr>
          <w:rFonts w:ascii="맑은 고딕" w:hAnsi="맑은 고딕"/>
          <w:sz w:val="24"/>
          <w:szCs w:val="24"/>
          <w:lang w:eastAsia="ko-KR"/>
        </w:rPr>
        <w:t>19</w:t>
      </w:r>
      <w:r w:rsidR="00661692" w:rsidRPr="000C5A36">
        <w:rPr>
          <w:rFonts w:ascii="맑은 고딕" w:hAnsi="맑은 고딕" w:hint="eastAsia"/>
          <w:sz w:val="24"/>
          <w:szCs w:val="24"/>
          <w:lang w:eastAsia="ko-KR"/>
        </w:rPr>
        <w:t xml:space="preserve">대 </w:t>
      </w:r>
      <w:r w:rsidR="00C10419" w:rsidRPr="000C5A36">
        <w:rPr>
          <w:rFonts w:ascii="맑은 고딕" w:hAnsi="맑은 고딕"/>
          <w:sz w:val="24"/>
          <w:szCs w:val="24"/>
          <w:lang w:eastAsia="ko-KR"/>
        </w:rPr>
        <w:t>1</w:t>
      </w:r>
      <w:r w:rsidR="00C10419" w:rsidRPr="000C5A36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661692" w:rsidRPr="000C5A36">
        <w:rPr>
          <w:rFonts w:ascii="맑은 고딕" w:hAnsi="맑은 고딕" w:hint="eastAsia"/>
          <w:sz w:val="24"/>
          <w:szCs w:val="24"/>
          <w:lang w:eastAsia="ko-KR"/>
        </w:rPr>
        <w:t xml:space="preserve"> 경쟁률을 뚫고 선발된</w:t>
      </w:r>
      <w:r w:rsidR="00C10419" w:rsidRPr="000C5A3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0C5A36">
        <w:rPr>
          <w:rFonts w:ascii="맑은 고딕" w:hAnsi="맑은 고딕"/>
          <w:sz w:val="24"/>
          <w:szCs w:val="24"/>
          <w:lang w:eastAsia="ko-KR"/>
        </w:rPr>
        <w:t>14</w:t>
      </w:r>
      <w:r w:rsidRPr="000C5A36">
        <w:rPr>
          <w:rFonts w:ascii="맑은 고딕" w:hAnsi="맑은 고딕" w:hint="eastAsia"/>
          <w:sz w:val="24"/>
          <w:szCs w:val="24"/>
          <w:lang w:eastAsia="ko-KR"/>
        </w:rPr>
        <w:t>개사는</w:t>
      </w:r>
      <w:r w:rsidR="008E2F5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C2B32">
        <w:rPr>
          <w:rFonts w:ascii="맑은 고딕" w:hAnsi="맑은 고딕" w:hint="eastAsia"/>
          <w:sz w:val="24"/>
          <w:szCs w:val="24"/>
          <w:lang w:eastAsia="ko-KR"/>
        </w:rPr>
        <w:t>내년</w:t>
      </w:r>
      <w:r w:rsidR="008457A0" w:rsidRPr="000C5A3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156E5" w:rsidRPr="000C5A36">
        <w:rPr>
          <w:rFonts w:ascii="맑은 고딕" w:hAnsi="맑은 고딕"/>
          <w:sz w:val="24"/>
          <w:szCs w:val="24"/>
          <w:lang w:eastAsia="ko-KR"/>
        </w:rPr>
        <w:t>2</w:t>
      </w:r>
      <w:r w:rsidR="00A156E5" w:rsidRPr="000C5A36">
        <w:rPr>
          <w:rFonts w:ascii="맑은 고딕" w:hAnsi="맑은 고딕" w:hint="eastAsia"/>
          <w:sz w:val="24"/>
          <w:szCs w:val="24"/>
          <w:lang w:eastAsia="ko-KR"/>
        </w:rPr>
        <w:t xml:space="preserve">월까지 약 </w:t>
      </w:r>
      <w:r w:rsidR="00A156E5" w:rsidRPr="000C5A36">
        <w:rPr>
          <w:rFonts w:ascii="맑은 고딕" w:hAnsi="맑은 고딕"/>
          <w:sz w:val="24"/>
          <w:szCs w:val="24"/>
          <w:lang w:eastAsia="ko-KR"/>
        </w:rPr>
        <w:t>6</w:t>
      </w:r>
      <w:r w:rsidR="00A156E5" w:rsidRPr="000C5A36">
        <w:rPr>
          <w:rFonts w:ascii="맑은 고딕" w:hAnsi="맑은 고딕" w:hint="eastAsia"/>
          <w:sz w:val="24"/>
          <w:szCs w:val="24"/>
          <w:lang w:eastAsia="ko-KR"/>
        </w:rPr>
        <w:t xml:space="preserve">개월 간 </w:t>
      </w:r>
      <w:r w:rsidR="00383771" w:rsidRPr="000C5A36">
        <w:rPr>
          <w:rFonts w:ascii="맑은 고딕" w:hAnsi="맑은 고딕" w:hint="eastAsia"/>
          <w:sz w:val="24"/>
          <w:szCs w:val="24"/>
          <w:lang w:eastAsia="ko-KR"/>
        </w:rPr>
        <w:t xml:space="preserve">기술 연구부터 사업화에 이르기까지 다양한 </w:t>
      </w:r>
      <w:r w:rsidR="00CB07CA">
        <w:rPr>
          <w:rFonts w:ascii="맑은 고딕" w:hAnsi="맑은 고딕" w:hint="eastAsia"/>
          <w:sz w:val="24"/>
          <w:szCs w:val="24"/>
          <w:lang w:eastAsia="ko-KR"/>
        </w:rPr>
        <w:t xml:space="preserve">성장 </w:t>
      </w:r>
      <w:r w:rsidR="00383771" w:rsidRPr="000C5A36">
        <w:rPr>
          <w:rFonts w:ascii="맑은 고딕" w:hAnsi="맑은 고딕" w:hint="eastAsia"/>
          <w:sz w:val="24"/>
          <w:szCs w:val="24"/>
          <w:lang w:eastAsia="ko-KR"/>
        </w:rPr>
        <w:t>지원을 받게 된다.</w:t>
      </w:r>
    </w:p>
    <w:p w14:paraId="7E89A34E" w14:textId="014AF10F" w:rsidR="005C1C35" w:rsidRDefault="005C1C35" w:rsidP="000722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30E7A88" w14:textId="31B5C57D" w:rsidR="005C1C35" w:rsidRDefault="00A35F16" w:rsidP="000722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이번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프로그램에 선발된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에게는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▲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벤처캐피탈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멘토링</w:t>
      </w:r>
      <w:r w:rsidR="00CB07C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및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투자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검토</w:t>
      </w:r>
      <w:r w:rsidR="00CB07C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▲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T와의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사업협력 기회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▲사무공간 및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기술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/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서비스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지원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▲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데모데이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투자자 대상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IR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행사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참여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▲전시회 참가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등의 지원이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6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개월 간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제공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된다</w:t>
      </w:r>
      <w:r w:rsidR="0084523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</w:p>
    <w:p w14:paraId="30C008E7" w14:textId="522244DB" w:rsidR="00845234" w:rsidRDefault="00845234" w:rsidP="000722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642E4C6" w14:textId="5F8F1A9F" w:rsidR="00C0103E" w:rsidRPr="00DC09EF" w:rsidRDefault="00845234" w:rsidP="00C0103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특히,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올해 중소벤처기업부의 대기업-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간 협력 프로그램인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r w:rsidRPr="00E403F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대-</w:t>
      </w:r>
      <w:proofErr w:type="spellStart"/>
      <w:r w:rsidRPr="00E403F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</w:t>
      </w:r>
      <w:proofErr w:type="spellEnd"/>
      <w:r w:rsidRPr="00E403F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해결사 플랫폼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과 연계해</w:t>
      </w:r>
      <w:r w:rsidR="00C010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A26274" w:rsidRPr="00B26AD0">
        <w:rPr>
          <w:rFonts w:ascii="맑은 고딕" w:hAnsi="맑은 고딕" w:hint="eastAsia"/>
          <w:spacing w:val="-4"/>
          <w:sz w:val="24"/>
          <w:szCs w:val="24"/>
          <w:lang w:val="x-none" w:eastAsia="ko-KR"/>
        </w:rPr>
        <w:t>SK</w:t>
      </w:r>
      <w:r w:rsidR="00692BD4">
        <w:rPr>
          <w:rFonts w:ascii="맑은 고딕" w:hAnsi="맑은 고딕"/>
          <w:spacing w:val="-4"/>
          <w:sz w:val="24"/>
          <w:szCs w:val="24"/>
          <w:lang w:val="x-none" w:eastAsia="ko-KR"/>
        </w:rPr>
        <w:t>T</w:t>
      </w:r>
      <w:r w:rsidR="00146E06">
        <w:rPr>
          <w:rFonts w:ascii="맑은 고딕" w:hAnsi="맑은 고딕" w:hint="eastAsia"/>
          <w:spacing w:val="-4"/>
          <w:sz w:val="24"/>
          <w:szCs w:val="24"/>
          <w:lang w:eastAsia="ko-KR"/>
        </w:rPr>
        <w:t>와</w:t>
      </w:r>
      <w:proofErr w:type="spellEnd"/>
      <w:r w:rsidR="00A26274" w:rsidRPr="00B26AD0">
        <w:rPr>
          <w:rFonts w:ascii="맑은 고딕" w:hAnsi="맑은 고딕" w:hint="eastAsia"/>
          <w:spacing w:val="-4"/>
          <w:sz w:val="24"/>
          <w:szCs w:val="24"/>
          <w:lang w:eastAsia="ko-KR"/>
        </w:rPr>
        <w:t xml:space="preserve"> 사업협력 프로젝트를 수행</w:t>
      </w:r>
      <w:r w:rsidR="00371FBF">
        <w:rPr>
          <w:rFonts w:ascii="맑은 고딕" w:hAnsi="맑은 고딕" w:hint="eastAsia"/>
          <w:spacing w:val="-4"/>
          <w:sz w:val="24"/>
          <w:szCs w:val="24"/>
          <w:lang w:eastAsia="ko-KR"/>
        </w:rPr>
        <w:t>하는</w:t>
      </w:r>
      <w:r w:rsidR="00A26274" w:rsidRPr="00B26AD0">
        <w:rPr>
          <w:rFonts w:ascii="맑은 고딕" w:hAnsi="맑은 고딕" w:hint="eastAsia"/>
          <w:spacing w:val="-4"/>
          <w:sz w:val="24"/>
          <w:szCs w:val="24"/>
          <w:lang w:eastAsia="ko-KR"/>
        </w:rPr>
        <w:t xml:space="preserve"> </w:t>
      </w:r>
      <w:proofErr w:type="spellStart"/>
      <w:r w:rsidR="00371FB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스타트업</w:t>
      </w:r>
      <w:r w:rsidR="00E952F0" w:rsidRPr="00B26AD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에게</w:t>
      </w:r>
      <w:r w:rsidR="00B9294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proofErr w:type="spellEnd"/>
      <w:r w:rsidR="00C0103E" w:rsidRPr="00B26AD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B0641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창업 진흥원이 </w:t>
      </w:r>
      <w:r w:rsidR="00C0103E" w:rsidRPr="00B26AD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최대 1억원의 사업화 자금</w:t>
      </w:r>
      <w:r w:rsidR="008E4D61" w:rsidRPr="00B26AD0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r w:rsidR="008E4D61" w:rsidRPr="00B26AD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및</w:t>
      </w:r>
      <w:r w:rsidR="00C0103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2</w:t>
      </w:r>
      <w:r w:rsidR="00C010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년 간 최대 </w:t>
      </w:r>
      <w:r w:rsidR="00C0103E"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3억원</w:t>
      </w:r>
      <w:r w:rsidR="00C010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 연구개발비 등</w:t>
      </w:r>
      <w:r w:rsidR="00371FB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</w:t>
      </w:r>
      <w:r w:rsidR="00C010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지원</w:t>
      </w:r>
      <w:r w:rsidR="00371FB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할</w:t>
      </w:r>
      <w:r w:rsidR="00C010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예정이다.</w:t>
      </w:r>
    </w:p>
    <w:p w14:paraId="5EFF837A" w14:textId="77777777" w:rsidR="00B42AF9" w:rsidRPr="00C0103E" w:rsidRDefault="00B42AF9" w:rsidP="00B40E7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87E3911" w14:textId="54465A25" w:rsidR="000C5A36" w:rsidRPr="00DC09EF" w:rsidRDefault="000C5A36" w:rsidP="000C5A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T는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9E5CF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이번 </w:t>
      </w:r>
      <w:r w:rsidR="00F22A2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중소벤처기업부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프로그램과</w:t>
      </w:r>
      <w:r w:rsidR="00F22A2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연계를 통해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925D75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SKT </w:t>
      </w:r>
      <w:r w:rsidR="00925D7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입장에서는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스타트업의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창의적인 아이디어와 기술을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활용한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새로운 성장동력을 발굴하고,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에게는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lastRenderedPageBreak/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T와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협업을 통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사업 기회 등의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성장 발판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 지원할 계획이다.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</w:p>
    <w:p w14:paraId="4D6020DC" w14:textId="77777777" w:rsidR="000C5A36" w:rsidRPr="00DC09EF" w:rsidRDefault="000C5A36" w:rsidP="000C5A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3B55291" w14:textId="3BB0F016" w:rsidR="000C5A36" w:rsidRPr="00C02E61" w:rsidRDefault="000C5A36" w:rsidP="00D657C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bookmarkStart w:id="2" w:name="_Hlk111627835"/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SKT는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A26274" w:rsidRPr="00B26AD0">
        <w:rPr>
          <w:rFonts w:ascii="맑은 고딕" w:hAnsi="맑은 고딕" w:hint="eastAsia"/>
          <w:spacing w:val="-4"/>
          <w:sz w:val="24"/>
          <w:szCs w:val="24"/>
          <w:lang w:eastAsia="ko-KR"/>
        </w:rPr>
        <w:t>‘</w:t>
      </w:r>
      <w:proofErr w:type="spellStart"/>
      <w:r w:rsidR="00A26274" w:rsidRPr="00B26AD0">
        <w:rPr>
          <w:rFonts w:ascii="맑은 고딕" w:hAnsi="맑은 고딕" w:hint="eastAsia"/>
          <w:spacing w:val="-4"/>
          <w:sz w:val="24"/>
          <w:szCs w:val="24"/>
          <w:lang w:eastAsia="ko-KR"/>
        </w:rPr>
        <w:t>트루</w:t>
      </w:r>
      <w:proofErr w:type="spellEnd"/>
      <w:r w:rsidR="00A26274" w:rsidRPr="00B26AD0">
        <w:rPr>
          <w:rFonts w:ascii="맑은 고딕" w:hAnsi="맑은 고딕" w:hint="eastAsia"/>
          <w:spacing w:val="-4"/>
          <w:sz w:val="24"/>
          <w:szCs w:val="24"/>
          <w:lang w:eastAsia="ko-KR"/>
        </w:rPr>
        <w:t xml:space="preserve"> 이노베이션</w:t>
      </w:r>
      <w:r w:rsidR="00A26274" w:rsidRPr="00B26AD0">
        <w:rPr>
          <w:rFonts w:ascii="맑은 고딕" w:hAnsi="맑은 고딕" w:hint="eastAsia"/>
          <w:spacing w:val="-4"/>
          <w:sz w:val="24"/>
          <w:szCs w:val="24"/>
          <w:lang w:val="x-none" w:eastAsia="ko-KR"/>
        </w:rPr>
        <w:t>(True Innovation)</w:t>
      </w:r>
      <w:r w:rsidR="00A26274" w:rsidRPr="00B26AD0">
        <w:rPr>
          <w:rFonts w:ascii="맑은 고딕" w:hAnsi="맑은 고딕" w:hint="eastAsia"/>
          <w:spacing w:val="-4"/>
          <w:sz w:val="24"/>
          <w:szCs w:val="24"/>
          <w:lang w:eastAsia="ko-KR"/>
        </w:rPr>
        <w:t>’등 스타트업 성장 지원 프로그램을 통해</w:t>
      </w:r>
      <w:r w:rsidRPr="00B26AD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bookmarkStart w:id="3" w:name="_Hlk111627805"/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2013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년부터 </w:t>
      </w:r>
      <w:r w:rsidR="00925D75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올해까지 </w:t>
      </w:r>
      <w:r w:rsidR="00925D75"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10</w:t>
      </w:r>
      <w:r w:rsidR="00925D75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년 째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총 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 w:rsidR="00BA27D4" w:rsidRPr="00C02E61">
        <w:rPr>
          <w:rFonts w:ascii="맑은 고딕" w:hAnsi="맑은 고딕" w:cs="Arial"/>
          <w:spacing w:val="-4"/>
          <w:sz w:val="24"/>
          <w:szCs w:val="24"/>
          <w:lang w:eastAsia="ko-KR"/>
        </w:rPr>
        <w:t>68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개의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스타트업을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선발해 지원해왔다.</w:t>
      </w:r>
      <w:bookmarkStart w:id="4" w:name="_Hlk111627821"/>
      <w:bookmarkEnd w:id="2"/>
      <w:bookmarkEnd w:id="3"/>
      <w:r w:rsidR="00D657CF"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</w:t>
      </w:r>
      <w:proofErr w:type="spellEnd"/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지원한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스타트업에는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오늘의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집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’ 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운영사인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유니콘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기업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버킷플레이스를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비롯해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플라즈맵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정육각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비주얼캠프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비트센싱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등 유망한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스타트업이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다수 포함되어 있</w:t>
      </w:r>
      <w:r w:rsidR="009601E4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다.</w:t>
      </w:r>
    </w:p>
    <w:bookmarkEnd w:id="4"/>
    <w:p w14:paraId="3E2D779E" w14:textId="77777777" w:rsidR="000C5A36" w:rsidRPr="00C02E61" w:rsidRDefault="000C5A36" w:rsidP="000C5A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152B44C" w14:textId="1C243DB9" w:rsidR="000C5A36" w:rsidRPr="00DC09EF" w:rsidRDefault="000C5A36" w:rsidP="000C5A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2021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년부터</w:t>
      </w:r>
      <w:r w:rsidR="00C21C8E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ESG 분야 </w:t>
      </w:r>
      <w:proofErr w:type="spellStart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스타트업의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성장을 돕기 위해 </w:t>
      </w:r>
      <w:r w:rsidR="0036361F"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21</w:t>
      </w:r>
      <w:r w:rsidR="0036361F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개 </w:t>
      </w:r>
      <w:proofErr w:type="spellStart"/>
      <w:r w:rsidR="0085782F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기업</w:t>
      </w:r>
      <w:r w:rsidR="005A1ED8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·기관·학교</w:t>
      </w:r>
      <w:r w:rsidR="00D70BED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 w:rsidR="00D70BED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ESG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코리아</w:t>
      </w:r>
      <w:proofErr w:type="spellEnd"/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얼라이언스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 결성하고</w:t>
      </w:r>
      <w:r w:rsidR="002969CC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스타트업 </w:t>
      </w:r>
      <w:proofErr w:type="spellStart"/>
      <w:r w:rsidR="002969CC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엑셀러레이팅</w:t>
      </w:r>
      <w:proofErr w:type="spellEnd"/>
      <w:r w:rsidR="002969CC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프로그램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AC2B9A" w:rsidRPr="00C02E61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r w:rsidR="00C41F4D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E</w:t>
      </w:r>
      <w:r w:rsidR="00C41F4D" w:rsidRPr="00C02E61">
        <w:rPr>
          <w:rFonts w:ascii="맑은 고딕" w:hAnsi="맑은 고딕" w:cs="Arial"/>
          <w:spacing w:val="-4"/>
          <w:sz w:val="24"/>
          <w:szCs w:val="24"/>
          <w:lang w:eastAsia="ko-KR"/>
        </w:rPr>
        <w:t>SG Korea</w:t>
      </w:r>
      <w:r w:rsidR="00AC2B9A" w:rsidRPr="00C02E61"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 w:rsidR="002969CC" w:rsidRPr="00C02E6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를 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운영</w:t>
      </w:r>
      <w:r w:rsidR="00A640A9"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해오고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있다.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2021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년 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8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월에는 카카오와 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100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억원씩 출자해 총 </w:t>
      </w:r>
      <w:r w:rsidRPr="00C02E6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200</w:t>
      </w:r>
      <w:r w:rsidRPr="00C02E6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억원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규모의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ESG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펀드를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조성하였고,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올해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월에는 총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400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억원 규모의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통신 3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사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ESG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펀드를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조성해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분야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스타트업을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지원하고 있다.</w:t>
      </w:r>
    </w:p>
    <w:p w14:paraId="0CDBC7E4" w14:textId="77777777" w:rsidR="000C5A36" w:rsidRPr="00DC09EF" w:rsidRDefault="000C5A36" w:rsidP="000C5A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00FE001" w14:textId="4AFC6178" w:rsidR="00D446AE" w:rsidRDefault="000C5A36" w:rsidP="00325F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여지영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SK텔레콤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ESG얼라이언스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담당은 “</w:t>
      </w:r>
      <w:r w:rsidR="00E27C6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E27C6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트루</w:t>
      </w:r>
      <w:proofErr w:type="spellEnd"/>
      <w:r w:rsidR="00E27C6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이노베이션</w:t>
      </w:r>
      <w:r w:rsidR="00E27C6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E27C6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프로그램</w:t>
      </w:r>
      <w:r w:rsidR="00EF6A3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은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8D398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대기업-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r w:rsidR="008D398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간의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개방형 상생협력 성과를 창출</w:t>
      </w:r>
      <w:r w:rsidR="0007212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하는데 </w:t>
      </w:r>
      <w:r w:rsidR="004F7AF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기여해 오고 </w:t>
      </w:r>
      <w:proofErr w:type="spellStart"/>
      <w:r w:rsidR="004F7AF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있다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”면서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“</w:t>
      </w:r>
      <w:proofErr w:type="spellStart"/>
      <w:r w:rsidR="00AF5B5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스타트업들이</w:t>
      </w:r>
      <w:proofErr w:type="spellEnd"/>
      <w:r w:rsidR="00AF5B5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필요로 하는 실질적인 지원</w:t>
      </w:r>
      <w:r w:rsidR="00CE7C5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을 통해 </w:t>
      </w:r>
      <w:r w:rsidR="0081785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국내 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r w:rsidR="0081785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생태계</w:t>
      </w:r>
      <w:r w:rsidR="00325F0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가 더욱 성장할 수 있도록 </w:t>
      </w:r>
      <w:proofErr w:type="spellStart"/>
      <w:r w:rsidR="00325F0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노력하겠다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”</w:t>
      </w:r>
      <w:r w:rsidR="00325F0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라</w:t>
      </w:r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고</w:t>
      </w:r>
      <w:proofErr w:type="spellEnd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밝혔다.</w:t>
      </w:r>
    </w:p>
    <w:p w14:paraId="6133CE76" w14:textId="02802896" w:rsidR="0049405F" w:rsidRDefault="0049405F" w:rsidP="003A224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D709937" w14:textId="2ADF73EA" w:rsidR="008532C0" w:rsidRDefault="00250ACF" w:rsidP="008532C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B8EAFA" wp14:editId="08ED4DBB">
                <wp:simplePos x="0" y="0"/>
                <wp:positionH relativeFrom="margin">
                  <wp:posOffset>-75565</wp:posOffset>
                </wp:positionH>
                <wp:positionV relativeFrom="paragraph">
                  <wp:posOffset>250825</wp:posOffset>
                </wp:positionV>
                <wp:extent cx="6086475" cy="1714500"/>
                <wp:effectExtent l="0" t="0" r="28575" b="1905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50623" id="직사각형 2" o:spid="_x0000_s1026" style="position:absolute;left:0;text-align:left;margin-left:-5.95pt;margin-top:19.75pt;width:479.25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" filled="f" strokecolor="gray [1629]" strokeweight=".25pt">
                <w10:wrap anchorx="margin"/>
              </v:rect>
            </w:pict>
          </mc:Fallback>
        </mc:AlternateContent>
      </w:r>
    </w:p>
    <w:p w14:paraId="23B2B357" w14:textId="77777777" w:rsidR="008532C0" w:rsidRPr="008F4A86" w:rsidRDefault="008532C0" w:rsidP="008532C0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>※ 사진설명</w:t>
      </w:r>
    </w:p>
    <w:p w14:paraId="4B51443E" w14:textId="65878F0F" w:rsidR="008532C0" w:rsidRDefault="00A026AD" w:rsidP="00A663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8313E4">
        <w:rPr>
          <w:rFonts w:ascii="맑은 고딕" w:hAnsi="맑은 고딕"/>
          <w:sz w:val="24"/>
          <w:szCs w:val="24"/>
          <w:lang w:eastAsia="ko-KR"/>
        </w:rPr>
        <w:t>S</w:t>
      </w:r>
      <w:r w:rsidR="00262A0B">
        <w:rPr>
          <w:rFonts w:ascii="맑은 고딕" w:hAnsi="맑은 고딕"/>
          <w:sz w:val="24"/>
          <w:szCs w:val="24"/>
          <w:lang w:eastAsia="ko-KR"/>
        </w:rPr>
        <w:t>K</w:t>
      </w:r>
      <w:r w:rsidR="00262A0B">
        <w:rPr>
          <w:rFonts w:ascii="맑은 고딕" w:hAnsi="맑은 고딕" w:hint="eastAsia"/>
          <w:sz w:val="24"/>
          <w:szCs w:val="24"/>
          <w:lang w:eastAsia="ko-KR"/>
        </w:rPr>
        <w:t xml:space="preserve">텔레콤이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인공지능,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메타버스,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사물인터넷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,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클라우드,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스마트팩토리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등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5G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특화 서비스 분야의 우수 </w:t>
      </w:r>
      <w:proofErr w:type="spellStart"/>
      <w:r w:rsidRPr="00DC09E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성장을 지원하는 </w:t>
      </w:r>
      <w:r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‘</w:t>
      </w:r>
      <w:proofErr w:type="spellStart"/>
      <w:r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트루</w:t>
      </w:r>
      <w:proofErr w:type="spellEnd"/>
      <w:r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이노베이션(True Innovation</w:t>
      </w:r>
      <w:r w:rsidRPr="00BA27D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)’</w:t>
      </w:r>
      <w:r w:rsidRPr="00BA27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프로그램을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시작</w:t>
      </w:r>
      <w:r w:rsidR="00694A8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했</w:t>
      </w:r>
      <w:r w:rsidR="0074752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다</w:t>
      </w:r>
      <w:r w:rsidR="00096BD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고 </w:t>
      </w:r>
      <w:r w:rsidR="00096BD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</w:t>
      </w:r>
      <w:r w:rsidR="00430BD5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 w:rsidR="00096BD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일 밝혔다.</w:t>
      </w:r>
    </w:p>
    <w:p w14:paraId="6521C0CD" w14:textId="43E1B9C2" w:rsidR="00FB0834" w:rsidRDefault="00FB0834" w:rsidP="00A6633A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사진은 </w:t>
      </w:r>
      <w:proofErr w:type="spellStart"/>
      <w:r w:rsidR="001270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트루</w:t>
      </w:r>
      <w:proofErr w:type="spellEnd"/>
      <w:r w:rsidR="001270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이노베이션 </w:t>
      </w:r>
      <w:proofErr w:type="spellStart"/>
      <w:r w:rsidR="004B158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을지로랩에서</w:t>
      </w:r>
      <w:proofErr w:type="spellEnd"/>
      <w:r w:rsidR="004B158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열린 오리엔테이션에 참가한 </w:t>
      </w:r>
      <w:r w:rsidR="004B158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14</w:t>
      </w:r>
      <w:r w:rsidR="004B158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개 </w:t>
      </w:r>
      <w:proofErr w:type="spellStart"/>
      <w:r w:rsidR="004B158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스타트업의</w:t>
      </w:r>
      <w:proofErr w:type="spellEnd"/>
      <w:r w:rsidR="004B158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모습</w:t>
      </w:r>
      <w:r w:rsidR="00D4736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</w:p>
    <w:p w14:paraId="1CA51540" w14:textId="77777777" w:rsidR="008532C0" w:rsidRDefault="008532C0" w:rsidP="008532C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42CE848" w14:textId="25B4359A" w:rsidR="008532C0" w:rsidRDefault="008532C0" w:rsidP="008532C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전략PR팀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proofErr w:type="spellEnd"/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(02-6100-38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70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0D790C2C" w14:textId="77777777" w:rsidR="00961403" w:rsidRDefault="00961403" w:rsidP="008532C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9A1A915" w14:textId="69C3931F" w:rsidR="008532C0" w:rsidRDefault="00961403" w:rsidP="0096140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1B7EE8E" wp14:editId="28476FA4">
            <wp:extent cx="2442667" cy="523875"/>
            <wp:effectExtent l="0" t="0" r="0" b="0"/>
            <wp:docPr id="3" name="그림 3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FEF18" w14:textId="77777777" w:rsidR="00961403" w:rsidRPr="00961403" w:rsidRDefault="00961403" w:rsidP="0096140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DDD7664" w14:textId="03667F54" w:rsidR="008532C0" w:rsidRDefault="008532C0" w:rsidP="003A224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E2F7C48" w14:textId="602CA924" w:rsidR="00694A87" w:rsidRDefault="00694A87" w:rsidP="003A224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C61AB7D" w14:textId="39FC92FB" w:rsidR="00291F7B" w:rsidRDefault="00291F7B" w:rsidP="003A224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4F89A70" w14:textId="77777777" w:rsidR="003E48C3" w:rsidRDefault="003E48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CC7FEC8" w14:textId="4D8E17C9" w:rsidR="00930195" w:rsidRDefault="003E48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1" locked="0" layoutInCell="1" allowOverlap="1" wp14:anchorId="1604CB58" wp14:editId="49A58628">
            <wp:simplePos x="0" y="0"/>
            <wp:positionH relativeFrom="margin">
              <wp:posOffset>-447040</wp:posOffset>
            </wp:positionH>
            <wp:positionV relativeFrom="paragraph">
              <wp:posOffset>309245</wp:posOffset>
            </wp:positionV>
            <wp:extent cx="6546850" cy="3675380"/>
            <wp:effectExtent l="0" t="0" r="6350" b="1270"/>
            <wp:wrapTight wrapText="bothSides">
              <wp:wrapPolygon edited="0">
                <wp:start x="0" y="0"/>
                <wp:lineTo x="0" y="21496"/>
                <wp:lineTo x="21558" y="21496"/>
                <wp:lineTo x="21558" y="0"/>
                <wp:lineTo x="0" y="0"/>
              </wp:wrapPolygon>
            </wp:wrapTight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5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※</w:t>
      </w:r>
      <w:r w:rsidR="0093019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 w:rsidR="00464BF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:</w:t>
      </w:r>
      <w:r w:rsidR="00464BF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SKT True Innovation</w:t>
      </w:r>
      <w:r w:rsidR="002A0A9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Accelerator 2</w:t>
      </w:r>
      <w:r w:rsidR="002A0A9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기 선발 스타트업 리스트</w:t>
      </w:r>
    </w:p>
    <w:p w14:paraId="6B7C01A0" w14:textId="61EFF4C5" w:rsidR="00B42AF9" w:rsidRPr="00930195" w:rsidRDefault="00B42AF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B42AF9" w:rsidRPr="00930195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2692" w14:textId="77777777" w:rsidR="00231C97" w:rsidRDefault="00231C97">
      <w:pPr>
        <w:spacing w:after="0" w:line="240" w:lineRule="auto"/>
      </w:pPr>
      <w:r>
        <w:separator/>
      </w:r>
    </w:p>
  </w:endnote>
  <w:endnote w:type="continuationSeparator" w:id="0">
    <w:p w14:paraId="05733F1F" w14:textId="77777777" w:rsidR="00231C97" w:rsidRDefault="0023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E3B7" w14:textId="77777777" w:rsidR="00231C97" w:rsidRDefault="00231C97">
      <w:pPr>
        <w:spacing w:after="0" w:line="240" w:lineRule="auto"/>
      </w:pPr>
      <w:r>
        <w:separator/>
      </w:r>
    </w:p>
  </w:footnote>
  <w:footnote w:type="continuationSeparator" w:id="0">
    <w:p w14:paraId="2A7DD0C4" w14:textId="77777777" w:rsidR="00231C97" w:rsidRDefault="00231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B16"/>
    <w:rsid w:val="000218A3"/>
    <w:rsid w:val="00027652"/>
    <w:rsid w:val="0003072F"/>
    <w:rsid w:val="00033834"/>
    <w:rsid w:val="000338A0"/>
    <w:rsid w:val="00035259"/>
    <w:rsid w:val="00035336"/>
    <w:rsid w:val="00036B0E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12B"/>
    <w:rsid w:val="0007224D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BD4"/>
    <w:rsid w:val="00090248"/>
    <w:rsid w:val="00092F84"/>
    <w:rsid w:val="0009356E"/>
    <w:rsid w:val="00096BDD"/>
    <w:rsid w:val="00097EF1"/>
    <w:rsid w:val="000A01DF"/>
    <w:rsid w:val="000A44F4"/>
    <w:rsid w:val="000B16C7"/>
    <w:rsid w:val="000B273A"/>
    <w:rsid w:val="000B3BFF"/>
    <w:rsid w:val="000B5BC0"/>
    <w:rsid w:val="000B5ECE"/>
    <w:rsid w:val="000B64CD"/>
    <w:rsid w:val="000B6A08"/>
    <w:rsid w:val="000C00A4"/>
    <w:rsid w:val="000C39E7"/>
    <w:rsid w:val="000C5A36"/>
    <w:rsid w:val="000C5FE8"/>
    <w:rsid w:val="000C779F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404"/>
    <w:rsid w:val="000F7EC2"/>
    <w:rsid w:val="00100F38"/>
    <w:rsid w:val="00101F09"/>
    <w:rsid w:val="00104E8B"/>
    <w:rsid w:val="00105101"/>
    <w:rsid w:val="001062A8"/>
    <w:rsid w:val="00106E91"/>
    <w:rsid w:val="0010740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03E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B33"/>
    <w:rsid w:val="00141C26"/>
    <w:rsid w:val="00143225"/>
    <w:rsid w:val="00143249"/>
    <w:rsid w:val="00144434"/>
    <w:rsid w:val="001464E4"/>
    <w:rsid w:val="00146E06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2B32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590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F23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1C97"/>
    <w:rsid w:val="00233F54"/>
    <w:rsid w:val="0023603D"/>
    <w:rsid w:val="00240B8F"/>
    <w:rsid w:val="00240E91"/>
    <w:rsid w:val="0024105E"/>
    <w:rsid w:val="00241B4B"/>
    <w:rsid w:val="002443F2"/>
    <w:rsid w:val="002445B2"/>
    <w:rsid w:val="00246DD8"/>
    <w:rsid w:val="00246F1F"/>
    <w:rsid w:val="002478A4"/>
    <w:rsid w:val="002505BF"/>
    <w:rsid w:val="00250ACF"/>
    <w:rsid w:val="0025228C"/>
    <w:rsid w:val="00252FEB"/>
    <w:rsid w:val="00253550"/>
    <w:rsid w:val="00254C59"/>
    <w:rsid w:val="002570AA"/>
    <w:rsid w:val="00257F5C"/>
    <w:rsid w:val="00262A0B"/>
    <w:rsid w:val="00263142"/>
    <w:rsid w:val="00263ED4"/>
    <w:rsid w:val="0026433F"/>
    <w:rsid w:val="00264564"/>
    <w:rsid w:val="00265F7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1F7B"/>
    <w:rsid w:val="00292448"/>
    <w:rsid w:val="0029314A"/>
    <w:rsid w:val="00293E61"/>
    <w:rsid w:val="00296718"/>
    <w:rsid w:val="002969CC"/>
    <w:rsid w:val="00297789"/>
    <w:rsid w:val="00297B55"/>
    <w:rsid w:val="002A0341"/>
    <w:rsid w:val="002A0A94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97F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2BB"/>
    <w:rsid w:val="00315D91"/>
    <w:rsid w:val="00316A6D"/>
    <w:rsid w:val="00317C48"/>
    <w:rsid w:val="00322602"/>
    <w:rsid w:val="0032323A"/>
    <w:rsid w:val="00324723"/>
    <w:rsid w:val="003255CD"/>
    <w:rsid w:val="00325F0A"/>
    <w:rsid w:val="0032651C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33C3"/>
    <w:rsid w:val="0036361F"/>
    <w:rsid w:val="00365AFF"/>
    <w:rsid w:val="00367632"/>
    <w:rsid w:val="00370284"/>
    <w:rsid w:val="00370675"/>
    <w:rsid w:val="0037128B"/>
    <w:rsid w:val="00371D08"/>
    <w:rsid w:val="00371FBF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4C3"/>
    <w:rsid w:val="00383771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24E"/>
    <w:rsid w:val="003A29B0"/>
    <w:rsid w:val="003A323F"/>
    <w:rsid w:val="003A44DD"/>
    <w:rsid w:val="003A5DAF"/>
    <w:rsid w:val="003A7F6F"/>
    <w:rsid w:val="003B23DC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6D9"/>
    <w:rsid w:val="003E0E3F"/>
    <w:rsid w:val="003E0F6D"/>
    <w:rsid w:val="003E15D5"/>
    <w:rsid w:val="003E36F2"/>
    <w:rsid w:val="003E377F"/>
    <w:rsid w:val="003E4421"/>
    <w:rsid w:val="003E4707"/>
    <w:rsid w:val="003E487E"/>
    <w:rsid w:val="003E48C3"/>
    <w:rsid w:val="003E54A2"/>
    <w:rsid w:val="003E773B"/>
    <w:rsid w:val="003F006E"/>
    <w:rsid w:val="003F4264"/>
    <w:rsid w:val="003F4EDC"/>
    <w:rsid w:val="003F7744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570F"/>
    <w:rsid w:val="00420952"/>
    <w:rsid w:val="00422C4B"/>
    <w:rsid w:val="00422FBD"/>
    <w:rsid w:val="0042374E"/>
    <w:rsid w:val="00423EA0"/>
    <w:rsid w:val="0042427B"/>
    <w:rsid w:val="0042620A"/>
    <w:rsid w:val="00426F96"/>
    <w:rsid w:val="00427D6C"/>
    <w:rsid w:val="00430548"/>
    <w:rsid w:val="00430BD5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550"/>
    <w:rsid w:val="00460C9C"/>
    <w:rsid w:val="00462644"/>
    <w:rsid w:val="00464BF6"/>
    <w:rsid w:val="00473768"/>
    <w:rsid w:val="004750D5"/>
    <w:rsid w:val="004802D5"/>
    <w:rsid w:val="0048052E"/>
    <w:rsid w:val="00481AEF"/>
    <w:rsid w:val="00481C4F"/>
    <w:rsid w:val="004838D0"/>
    <w:rsid w:val="00484176"/>
    <w:rsid w:val="00484DDB"/>
    <w:rsid w:val="004934F7"/>
    <w:rsid w:val="0049405F"/>
    <w:rsid w:val="00494B1E"/>
    <w:rsid w:val="00494EED"/>
    <w:rsid w:val="004A10E9"/>
    <w:rsid w:val="004A276C"/>
    <w:rsid w:val="004A3106"/>
    <w:rsid w:val="004A4CE8"/>
    <w:rsid w:val="004B158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AFB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3CD8"/>
    <w:rsid w:val="00544100"/>
    <w:rsid w:val="00550B37"/>
    <w:rsid w:val="00551CFB"/>
    <w:rsid w:val="00554DB6"/>
    <w:rsid w:val="0055753F"/>
    <w:rsid w:val="005610B5"/>
    <w:rsid w:val="00561664"/>
    <w:rsid w:val="00561A77"/>
    <w:rsid w:val="00562735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124"/>
    <w:rsid w:val="005803BF"/>
    <w:rsid w:val="0058041F"/>
    <w:rsid w:val="0058272E"/>
    <w:rsid w:val="0058528B"/>
    <w:rsid w:val="00586830"/>
    <w:rsid w:val="00586AFC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1ED8"/>
    <w:rsid w:val="005A2BAF"/>
    <w:rsid w:val="005A2FA8"/>
    <w:rsid w:val="005A35A0"/>
    <w:rsid w:val="005A6A75"/>
    <w:rsid w:val="005A7061"/>
    <w:rsid w:val="005A77A5"/>
    <w:rsid w:val="005B068E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C35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4EBA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4D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F1A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36E9"/>
    <w:rsid w:val="006549A5"/>
    <w:rsid w:val="006566A9"/>
    <w:rsid w:val="00657033"/>
    <w:rsid w:val="00660087"/>
    <w:rsid w:val="00660E76"/>
    <w:rsid w:val="00661692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2A6"/>
    <w:rsid w:val="00692BD4"/>
    <w:rsid w:val="006942F8"/>
    <w:rsid w:val="00694A87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598F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722"/>
    <w:rsid w:val="00716D5C"/>
    <w:rsid w:val="00716EB0"/>
    <w:rsid w:val="00720DAE"/>
    <w:rsid w:val="00720DFA"/>
    <w:rsid w:val="00722B8D"/>
    <w:rsid w:val="00722BF5"/>
    <w:rsid w:val="0072339A"/>
    <w:rsid w:val="007250F5"/>
    <w:rsid w:val="00725811"/>
    <w:rsid w:val="00725A65"/>
    <w:rsid w:val="00730FA7"/>
    <w:rsid w:val="00732487"/>
    <w:rsid w:val="00734206"/>
    <w:rsid w:val="0073443C"/>
    <w:rsid w:val="00734E5D"/>
    <w:rsid w:val="0073682C"/>
    <w:rsid w:val="007408E5"/>
    <w:rsid w:val="00741C40"/>
    <w:rsid w:val="00743914"/>
    <w:rsid w:val="00743919"/>
    <w:rsid w:val="00745826"/>
    <w:rsid w:val="0074607C"/>
    <w:rsid w:val="00747524"/>
    <w:rsid w:val="00750064"/>
    <w:rsid w:val="0075103E"/>
    <w:rsid w:val="0075176C"/>
    <w:rsid w:val="00752091"/>
    <w:rsid w:val="00753B93"/>
    <w:rsid w:val="00753BBB"/>
    <w:rsid w:val="00754533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8EF"/>
    <w:rsid w:val="007D29C2"/>
    <w:rsid w:val="007D2FD2"/>
    <w:rsid w:val="007D7CA6"/>
    <w:rsid w:val="007E0720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1568"/>
    <w:rsid w:val="00813DD1"/>
    <w:rsid w:val="00815BEB"/>
    <w:rsid w:val="008164E7"/>
    <w:rsid w:val="0081726B"/>
    <w:rsid w:val="008174BD"/>
    <w:rsid w:val="0081785A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272"/>
    <w:rsid w:val="0083708E"/>
    <w:rsid w:val="0084033B"/>
    <w:rsid w:val="008417A9"/>
    <w:rsid w:val="00841CF4"/>
    <w:rsid w:val="00841ED1"/>
    <w:rsid w:val="00842558"/>
    <w:rsid w:val="00845234"/>
    <w:rsid w:val="008457A0"/>
    <w:rsid w:val="00845CE9"/>
    <w:rsid w:val="00847E7B"/>
    <w:rsid w:val="0085070F"/>
    <w:rsid w:val="00850AE6"/>
    <w:rsid w:val="00851480"/>
    <w:rsid w:val="008532C0"/>
    <w:rsid w:val="00853FBC"/>
    <w:rsid w:val="008556CF"/>
    <w:rsid w:val="00855CB6"/>
    <w:rsid w:val="0085625F"/>
    <w:rsid w:val="008571B0"/>
    <w:rsid w:val="0085782F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D61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222"/>
    <w:rsid w:val="008B1E73"/>
    <w:rsid w:val="008B2294"/>
    <w:rsid w:val="008B2575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980"/>
    <w:rsid w:val="008D3C83"/>
    <w:rsid w:val="008D40DF"/>
    <w:rsid w:val="008D4B7B"/>
    <w:rsid w:val="008D73F0"/>
    <w:rsid w:val="008D791B"/>
    <w:rsid w:val="008D7D9A"/>
    <w:rsid w:val="008D7E09"/>
    <w:rsid w:val="008E04CE"/>
    <w:rsid w:val="008E08D5"/>
    <w:rsid w:val="008E09FC"/>
    <w:rsid w:val="008E296D"/>
    <w:rsid w:val="008E2F54"/>
    <w:rsid w:val="008E3128"/>
    <w:rsid w:val="008E4D61"/>
    <w:rsid w:val="008E5540"/>
    <w:rsid w:val="008F1B3B"/>
    <w:rsid w:val="008F4A86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5D75"/>
    <w:rsid w:val="00926422"/>
    <w:rsid w:val="00927EFB"/>
    <w:rsid w:val="00930195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FF6"/>
    <w:rsid w:val="00955B2A"/>
    <w:rsid w:val="00955E8B"/>
    <w:rsid w:val="009570EF"/>
    <w:rsid w:val="009601E4"/>
    <w:rsid w:val="00960D26"/>
    <w:rsid w:val="009612A7"/>
    <w:rsid w:val="00961403"/>
    <w:rsid w:val="00961DD5"/>
    <w:rsid w:val="009637AC"/>
    <w:rsid w:val="009668DF"/>
    <w:rsid w:val="00966958"/>
    <w:rsid w:val="00972B2F"/>
    <w:rsid w:val="00976537"/>
    <w:rsid w:val="00980193"/>
    <w:rsid w:val="00981496"/>
    <w:rsid w:val="009839F6"/>
    <w:rsid w:val="00984F3D"/>
    <w:rsid w:val="00986A90"/>
    <w:rsid w:val="009908BB"/>
    <w:rsid w:val="00991F20"/>
    <w:rsid w:val="00993603"/>
    <w:rsid w:val="009950C0"/>
    <w:rsid w:val="00997EE1"/>
    <w:rsid w:val="009A0E60"/>
    <w:rsid w:val="009A10FE"/>
    <w:rsid w:val="009A48DE"/>
    <w:rsid w:val="009A5085"/>
    <w:rsid w:val="009A7838"/>
    <w:rsid w:val="009B21FF"/>
    <w:rsid w:val="009B2F80"/>
    <w:rsid w:val="009B3652"/>
    <w:rsid w:val="009C301E"/>
    <w:rsid w:val="009C3075"/>
    <w:rsid w:val="009C65F2"/>
    <w:rsid w:val="009C7E64"/>
    <w:rsid w:val="009D2F8D"/>
    <w:rsid w:val="009D44B6"/>
    <w:rsid w:val="009D4823"/>
    <w:rsid w:val="009D5978"/>
    <w:rsid w:val="009D74A4"/>
    <w:rsid w:val="009E0911"/>
    <w:rsid w:val="009E1BC7"/>
    <w:rsid w:val="009E4518"/>
    <w:rsid w:val="009E4BBB"/>
    <w:rsid w:val="009E5CFD"/>
    <w:rsid w:val="009E6017"/>
    <w:rsid w:val="009E632D"/>
    <w:rsid w:val="009E6476"/>
    <w:rsid w:val="009F0970"/>
    <w:rsid w:val="009F1C10"/>
    <w:rsid w:val="009F2772"/>
    <w:rsid w:val="009F5A65"/>
    <w:rsid w:val="00A026AD"/>
    <w:rsid w:val="00A0400D"/>
    <w:rsid w:val="00A0527E"/>
    <w:rsid w:val="00A07C59"/>
    <w:rsid w:val="00A10317"/>
    <w:rsid w:val="00A11258"/>
    <w:rsid w:val="00A126FC"/>
    <w:rsid w:val="00A15268"/>
    <w:rsid w:val="00A154E7"/>
    <w:rsid w:val="00A15555"/>
    <w:rsid w:val="00A156E5"/>
    <w:rsid w:val="00A15836"/>
    <w:rsid w:val="00A158AA"/>
    <w:rsid w:val="00A26274"/>
    <w:rsid w:val="00A265FF"/>
    <w:rsid w:val="00A26C6B"/>
    <w:rsid w:val="00A26E87"/>
    <w:rsid w:val="00A27998"/>
    <w:rsid w:val="00A310F0"/>
    <w:rsid w:val="00A31B1A"/>
    <w:rsid w:val="00A31F96"/>
    <w:rsid w:val="00A32D41"/>
    <w:rsid w:val="00A35F16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3359"/>
    <w:rsid w:val="00A640A9"/>
    <w:rsid w:val="00A641B7"/>
    <w:rsid w:val="00A660A5"/>
    <w:rsid w:val="00A6633A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5584"/>
    <w:rsid w:val="00A96E50"/>
    <w:rsid w:val="00A97C5F"/>
    <w:rsid w:val="00AA08B5"/>
    <w:rsid w:val="00AA6342"/>
    <w:rsid w:val="00AB1BD6"/>
    <w:rsid w:val="00AB394E"/>
    <w:rsid w:val="00AB5C88"/>
    <w:rsid w:val="00AC2B9A"/>
    <w:rsid w:val="00AC3797"/>
    <w:rsid w:val="00AC3BD5"/>
    <w:rsid w:val="00AC5BB5"/>
    <w:rsid w:val="00AC6F32"/>
    <w:rsid w:val="00AC7748"/>
    <w:rsid w:val="00AC7A2D"/>
    <w:rsid w:val="00AD0DAE"/>
    <w:rsid w:val="00AD2DD2"/>
    <w:rsid w:val="00AD44D4"/>
    <w:rsid w:val="00AD5854"/>
    <w:rsid w:val="00AD5C61"/>
    <w:rsid w:val="00AD6D19"/>
    <w:rsid w:val="00AD7568"/>
    <w:rsid w:val="00AE1376"/>
    <w:rsid w:val="00AE1685"/>
    <w:rsid w:val="00AE1A70"/>
    <w:rsid w:val="00AE248B"/>
    <w:rsid w:val="00AE27DC"/>
    <w:rsid w:val="00AE6287"/>
    <w:rsid w:val="00AF10A9"/>
    <w:rsid w:val="00AF3131"/>
    <w:rsid w:val="00AF3284"/>
    <w:rsid w:val="00AF4ABD"/>
    <w:rsid w:val="00AF5B57"/>
    <w:rsid w:val="00AF6054"/>
    <w:rsid w:val="00B007BB"/>
    <w:rsid w:val="00B00A1D"/>
    <w:rsid w:val="00B022CC"/>
    <w:rsid w:val="00B038E4"/>
    <w:rsid w:val="00B048F4"/>
    <w:rsid w:val="00B04EEB"/>
    <w:rsid w:val="00B05EAD"/>
    <w:rsid w:val="00B06419"/>
    <w:rsid w:val="00B07D8A"/>
    <w:rsid w:val="00B106E9"/>
    <w:rsid w:val="00B117AB"/>
    <w:rsid w:val="00B121B9"/>
    <w:rsid w:val="00B13864"/>
    <w:rsid w:val="00B15918"/>
    <w:rsid w:val="00B20476"/>
    <w:rsid w:val="00B223EC"/>
    <w:rsid w:val="00B24393"/>
    <w:rsid w:val="00B25566"/>
    <w:rsid w:val="00B26AD0"/>
    <w:rsid w:val="00B27DE4"/>
    <w:rsid w:val="00B30E17"/>
    <w:rsid w:val="00B31EAD"/>
    <w:rsid w:val="00B329CF"/>
    <w:rsid w:val="00B3522E"/>
    <w:rsid w:val="00B40E73"/>
    <w:rsid w:val="00B41D59"/>
    <w:rsid w:val="00B42AF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5EA"/>
    <w:rsid w:val="00B6191F"/>
    <w:rsid w:val="00B624A5"/>
    <w:rsid w:val="00B63664"/>
    <w:rsid w:val="00B645BF"/>
    <w:rsid w:val="00B6499A"/>
    <w:rsid w:val="00B64CD1"/>
    <w:rsid w:val="00B744CF"/>
    <w:rsid w:val="00B75882"/>
    <w:rsid w:val="00B76730"/>
    <w:rsid w:val="00B778E3"/>
    <w:rsid w:val="00B8060F"/>
    <w:rsid w:val="00B810CC"/>
    <w:rsid w:val="00B82461"/>
    <w:rsid w:val="00B84DEF"/>
    <w:rsid w:val="00B86301"/>
    <w:rsid w:val="00B92943"/>
    <w:rsid w:val="00B941EC"/>
    <w:rsid w:val="00BA27D4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690C"/>
    <w:rsid w:val="00C0055B"/>
    <w:rsid w:val="00C0103E"/>
    <w:rsid w:val="00C02E61"/>
    <w:rsid w:val="00C04F80"/>
    <w:rsid w:val="00C10419"/>
    <w:rsid w:val="00C10DCA"/>
    <w:rsid w:val="00C12504"/>
    <w:rsid w:val="00C12CB2"/>
    <w:rsid w:val="00C13C37"/>
    <w:rsid w:val="00C171D8"/>
    <w:rsid w:val="00C17E03"/>
    <w:rsid w:val="00C20DC4"/>
    <w:rsid w:val="00C210C5"/>
    <w:rsid w:val="00C21C8E"/>
    <w:rsid w:val="00C21D4D"/>
    <w:rsid w:val="00C250BD"/>
    <w:rsid w:val="00C25225"/>
    <w:rsid w:val="00C255CE"/>
    <w:rsid w:val="00C2622A"/>
    <w:rsid w:val="00C2632A"/>
    <w:rsid w:val="00C269FD"/>
    <w:rsid w:val="00C3105A"/>
    <w:rsid w:val="00C40636"/>
    <w:rsid w:val="00C40B17"/>
    <w:rsid w:val="00C4147C"/>
    <w:rsid w:val="00C41F4D"/>
    <w:rsid w:val="00C433E6"/>
    <w:rsid w:val="00C47227"/>
    <w:rsid w:val="00C508BC"/>
    <w:rsid w:val="00C51270"/>
    <w:rsid w:val="00C5295A"/>
    <w:rsid w:val="00C56C19"/>
    <w:rsid w:val="00C57736"/>
    <w:rsid w:val="00C62159"/>
    <w:rsid w:val="00C62FAE"/>
    <w:rsid w:val="00C639F4"/>
    <w:rsid w:val="00C66064"/>
    <w:rsid w:val="00C671D4"/>
    <w:rsid w:val="00C75922"/>
    <w:rsid w:val="00C767CA"/>
    <w:rsid w:val="00C80FE4"/>
    <w:rsid w:val="00C83BFA"/>
    <w:rsid w:val="00C83FB7"/>
    <w:rsid w:val="00C850F7"/>
    <w:rsid w:val="00C85DD3"/>
    <w:rsid w:val="00C85F55"/>
    <w:rsid w:val="00C85FBF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A71A3"/>
    <w:rsid w:val="00CB07CA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E7C5B"/>
    <w:rsid w:val="00CF152B"/>
    <w:rsid w:val="00CF3855"/>
    <w:rsid w:val="00CF40DF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27A"/>
    <w:rsid w:val="00D2069C"/>
    <w:rsid w:val="00D20A3F"/>
    <w:rsid w:val="00D2572E"/>
    <w:rsid w:val="00D302E2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6AE"/>
    <w:rsid w:val="00D47369"/>
    <w:rsid w:val="00D52CB7"/>
    <w:rsid w:val="00D53515"/>
    <w:rsid w:val="00D5639C"/>
    <w:rsid w:val="00D56D0C"/>
    <w:rsid w:val="00D6066F"/>
    <w:rsid w:val="00D60743"/>
    <w:rsid w:val="00D648A4"/>
    <w:rsid w:val="00D657CF"/>
    <w:rsid w:val="00D6737A"/>
    <w:rsid w:val="00D70BED"/>
    <w:rsid w:val="00D72191"/>
    <w:rsid w:val="00D74A51"/>
    <w:rsid w:val="00D74CD3"/>
    <w:rsid w:val="00D75993"/>
    <w:rsid w:val="00D7632B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6F9D"/>
    <w:rsid w:val="00D97296"/>
    <w:rsid w:val="00D976B3"/>
    <w:rsid w:val="00DA12F6"/>
    <w:rsid w:val="00DA2BE6"/>
    <w:rsid w:val="00DA31EB"/>
    <w:rsid w:val="00DA5F8D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0668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F41"/>
    <w:rsid w:val="00DE2624"/>
    <w:rsid w:val="00DE3E2B"/>
    <w:rsid w:val="00DE52B3"/>
    <w:rsid w:val="00DE677B"/>
    <w:rsid w:val="00DE6951"/>
    <w:rsid w:val="00DE7BA5"/>
    <w:rsid w:val="00DE7DD8"/>
    <w:rsid w:val="00DF0CBC"/>
    <w:rsid w:val="00DF32AB"/>
    <w:rsid w:val="00DF32E9"/>
    <w:rsid w:val="00DF55B4"/>
    <w:rsid w:val="00DF677B"/>
    <w:rsid w:val="00E00A79"/>
    <w:rsid w:val="00E00D41"/>
    <w:rsid w:val="00E01A51"/>
    <w:rsid w:val="00E02757"/>
    <w:rsid w:val="00E05141"/>
    <w:rsid w:val="00E06305"/>
    <w:rsid w:val="00E06DB5"/>
    <w:rsid w:val="00E07A5D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1CB"/>
    <w:rsid w:val="00E26228"/>
    <w:rsid w:val="00E27C64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5B2E"/>
    <w:rsid w:val="00E5758D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2F0"/>
    <w:rsid w:val="00E9552A"/>
    <w:rsid w:val="00E96B4D"/>
    <w:rsid w:val="00E96D4C"/>
    <w:rsid w:val="00E97A17"/>
    <w:rsid w:val="00EA2BE6"/>
    <w:rsid w:val="00EA49AE"/>
    <w:rsid w:val="00EA71A5"/>
    <w:rsid w:val="00EA7E14"/>
    <w:rsid w:val="00EA7E1B"/>
    <w:rsid w:val="00EB03D1"/>
    <w:rsid w:val="00EB0DFE"/>
    <w:rsid w:val="00EB1109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5408"/>
    <w:rsid w:val="00EE7A0D"/>
    <w:rsid w:val="00EF10D2"/>
    <w:rsid w:val="00EF29D9"/>
    <w:rsid w:val="00EF57D3"/>
    <w:rsid w:val="00EF6A38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27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8CF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77EF"/>
    <w:rsid w:val="00F63C3D"/>
    <w:rsid w:val="00F65D32"/>
    <w:rsid w:val="00F665F0"/>
    <w:rsid w:val="00F66DCA"/>
    <w:rsid w:val="00F702B1"/>
    <w:rsid w:val="00F7099F"/>
    <w:rsid w:val="00F70F57"/>
    <w:rsid w:val="00F71091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46C"/>
    <w:rsid w:val="00FA4607"/>
    <w:rsid w:val="00FA5C17"/>
    <w:rsid w:val="00FB0834"/>
    <w:rsid w:val="00FB2B96"/>
    <w:rsid w:val="00FB3B62"/>
    <w:rsid w:val="00FB3D17"/>
    <w:rsid w:val="00FB4E4B"/>
    <w:rsid w:val="00FC04CD"/>
    <w:rsid w:val="00FC2406"/>
    <w:rsid w:val="00FC2468"/>
    <w:rsid w:val="00FC66B1"/>
    <w:rsid w:val="00FD4603"/>
    <w:rsid w:val="00FD528C"/>
    <w:rsid w:val="00FD61D1"/>
    <w:rsid w:val="00FD6F26"/>
    <w:rsid w:val="00FD7583"/>
    <w:rsid w:val="00FE1014"/>
    <w:rsid w:val="00FE19F2"/>
    <w:rsid w:val="00FE1B62"/>
    <w:rsid w:val="00FE22CF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1A8D-39B9-45B6-9D83-D5F7C167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2022-08-19T07:38:00Z</dcterms:created>
  <dcterms:modified xsi:type="dcterms:W3CDTF">2022-08-22T05:44:00Z</dcterms:modified>
  <cp:version>0900.0001.01</cp:version>
</cp:coreProperties>
</file>