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249B456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421A9" w14:textId="4EB793DC" w:rsidR="00942ECA" w:rsidRPr="00EC0BB2" w:rsidRDefault="00942ECA" w:rsidP="00942EC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6"/>
          <w:szCs w:val="46"/>
          <w:lang w:eastAsia="ko-KR"/>
        </w:rPr>
      </w:pPr>
      <w:bookmarkStart w:id="0" w:name="_Hlk533704436"/>
      <w:r w:rsidRPr="00EC0BB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6"/>
          <w:szCs w:val="46"/>
          <w:lang w:eastAsia="ko-KR"/>
        </w:rPr>
        <w:t>초저지연 서비스 가속화</w:t>
      </w:r>
    </w:p>
    <w:p w14:paraId="33C930A8" w14:textId="5B23043D" w:rsidR="00184037" w:rsidRPr="00942ECA" w:rsidRDefault="005728EE" w:rsidP="00F94A5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</w:pPr>
      <w:r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SKT</w:t>
      </w:r>
      <w:r w:rsidR="00942ECA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, </w:t>
      </w:r>
      <w:r w:rsidR="00184037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AWS</w:t>
      </w:r>
      <w:r w:rsidR="00942ECA" w:rsidRPr="00942ECA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와</w:t>
      </w:r>
      <w:r w:rsidR="005C7511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="00531B18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‘</w:t>
      </w:r>
      <w:r w:rsidR="00184037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5GX </w:t>
      </w:r>
      <w:proofErr w:type="spellStart"/>
      <w:r w:rsidR="00184037" w:rsidRPr="00942ECA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에지존</w:t>
      </w:r>
      <w:proofErr w:type="spellEnd"/>
      <w:r w:rsidR="00531B18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’</w:t>
      </w:r>
      <w:r w:rsidR="00184037" w:rsidRPr="00942ECA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 서울에 구축</w:t>
      </w:r>
    </w:p>
    <w:bookmarkEnd w:id="0"/>
    <w:p w14:paraId="14E3484D" w14:textId="77777777" w:rsidR="007F7EEA" w:rsidRDefault="007F7EEA" w:rsidP="00CC7B1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서울에 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‘AWS </w:t>
      </w:r>
      <w:proofErr w:type="spellStart"/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웨이브렝스</w:t>
      </w:r>
      <w:proofErr w:type="spellEnd"/>
      <w:r w:rsidRPr="0027155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적용한 신규 </w:t>
      </w:r>
      <w:proofErr w:type="spellStart"/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에지존</w:t>
      </w:r>
      <w:proofErr w:type="spellEnd"/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구축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대전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이어 두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번째</w:t>
      </w:r>
    </w:p>
    <w:p w14:paraId="6E597E2C" w14:textId="7B1B58BD" w:rsidR="007F7EEA" w:rsidRPr="0050148D" w:rsidRDefault="007F7EEA" w:rsidP="00CC7B1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7F7E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멀티 </w:t>
      </w:r>
      <w:r w:rsidRPr="007F7EE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5GX </w:t>
      </w:r>
      <w:proofErr w:type="spellStart"/>
      <w:r w:rsidRPr="007F7E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에지존</w:t>
      </w:r>
      <w:proofErr w:type="spellEnd"/>
      <w:r w:rsidRPr="007F7E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7F7E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운영으로</w:t>
      </w:r>
      <w:r w:rsidRPr="007F7EE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7F7E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초저지연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서비스 </w:t>
      </w:r>
      <w:r w:rsidRPr="007F7E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기반 기업 디지털 혁신 지원</w:t>
      </w:r>
    </w:p>
    <w:p w14:paraId="7A4A53C5" w14:textId="77777777" w:rsidR="007F7EEA" w:rsidRPr="0027155D" w:rsidRDefault="007F7EEA" w:rsidP="00CC7B1F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bookmarkStart w:id="1" w:name="_Hlk104235604"/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Pr="00EC4E55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5</w:t>
      </w:r>
      <w:r w:rsidRPr="00EC4E55">
        <w:rPr>
          <w:rFonts w:ascii="맑은 고딕" w:eastAsia="맑은 고딕" w:hAnsi="맑은 고딕" w:cs="Arial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G </w:t>
      </w:r>
      <w:r w:rsidRPr="00EC4E55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에지 디스커버리 기술도 함께 구현</w:t>
      </w:r>
      <w:r w:rsidRPr="00EC4E55">
        <w:rPr>
          <w:rFonts w:ascii="맑은 고딕" w:eastAsia="맑은 고딕" w:hAnsi="맑은 고딕" w:cs="Arial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…</w:t>
      </w:r>
      <w:r w:rsidRPr="00EC4E55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 최근접 </w:t>
      </w:r>
      <w:proofErr w:type="spellStart"/>
      <w:r w:rsidRPr="00EC4E55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에지존</w:t>
      </w:r>
      <w:proofErr w:type="spellEnd"/>
      <w:r w:rsidRPr="00EC4E55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 접속 유도해 효율성 제고</w:t>
      </w:r>
    </w:p>
    <w:bookmarkEnd w:id="1"/>
    <w:p w14:paraId="107C9B17" w14:textId="77777777" w:rsidR="007F7EEA" w:rsidRPr="0027155D" w:rsidRDefault="007F7EEA" w:rsidP="007F7EEA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bookmarkStart w:id="2" w:name="_Hlk104235613"/>
      <w:r w:rsidRPr="0031182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AI,</w:t>
      </w:r>
      <w:r w:rsidRPr="00311825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메타버스,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31182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자율주행 등 미래 서비스 수요를 </w:t>
      </w:r>
      <w:proofErr w:type="spellStart"/>
      <w:r w:rsidRPr="0031182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에지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</w:t>
      </w:r>
      <w:proofErr w:type="spellEnd"/>
      <w:r w:rsidRPr="0031182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수용해</w:t>
      </w:r>
      <w:r w:rsidRPr="0031182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31182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클라우드 산업 선도</w:t>
      </w:r>
      <w:bookmarkEnd w:id="2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7155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6DEA0F9" w:rsidR="001A31D4" w:rsidRPr="0027155D" w:rsidRDefault="00DD54CE" w:rsidP="0025681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27155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7155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7155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Pr="0027155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7155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5AEF1E" w14:textId="1AEE16B7" w:rsidR="00DD54CE" w:rsidRPr="0027155D" w:rsidRDefault="00DD54CE" w:rsidP="00DD54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7155D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="0027155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6. 7</w:t>
      </w:r>
      <w:r w:rsidRPr="0027155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C943421" w14:textId="77777777" w:rsidR="00DD54CE" w:rsidRPr="0027155D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D2C13BD" w14:textId="25252F3A" w:rsidR="00DF31CE" w:rsidRPr="0027155D" w:rsidRDefault="00294F1E" w:rsidP="00294F1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Pr="0027155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(대표이사 사장 유영상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hyperlink r:id="rId9" w:history="1">
        <w:r w:rsidRPr="0027155D">
          <w:rPr>
            <w:rStyle w:val="af3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27155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</w:t>
      </w:r>
      <w:proofErr w:type="spellStart"/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아마존웹서비스</w:t>
      </w:r>
      <w:proofErr w:type="spellEnd"/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(</w:t>
      </w:r>
      <w:r w:rsidR="00DF31C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AWS)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와 협력해 국내 두번째 </w:t>
      </w:r>
      <w:r w:rsidR="00DF31C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 클라우드 서비스 거점 </w:t>
      </w:r>
      <w:r w:rsidR="00DF31C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‘5GX 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</w:t>
      </w:r>
      <w:r w:rsidR="000812E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(</w:t>
      </w:r>
      <w:r w:rsidR="000812E8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Edge Zone)</w:t>
      </w:r>
      <w:r w:rsidR="00DF31C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’을 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서울</w:t>
      </w:r>
      <w:r w:rsidR="00DA1A5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지역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 </w:t>
      </w:r>
      <w:r w:rsidR="004F449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새롭게 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구축했다고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7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일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밝혔다.</w:t>
      </w:r>
    </w:p>
    <w:p w14:paraId="1FADD1AD" w14:textId="6A51AD3E" w:rsidR="00DF31CE" w:rsidRPr="0027155D" w:rsidRDefault="00DF31CE" w:rsidP="00294F1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5DAC161A" w14:textId="726DFF8F" w:rsidR="005C2CB3" w:rsidRDefault="003804DA" w:rsidP="00791B97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‘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5GX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</w:t>
      </w:r>
      <w:proofErr w:type="spellEnd"/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’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은 SKT 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5G</w:t>
      </w:r>
      <w:r w:rsidR="00BF295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MEC</w:t>
      </w:r>
      <w:r w:rsidR="005C2CB3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(Mobile </w:t>
      </w:r>
      <w:r w:rsidR="005C2CB3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E</w:t>
      </w:r>
      <w:r w:rsidR="005C2CB3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dge </w:t>
      </w:r>
      <w:r w:rsidR="005C2CB3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C</w:t>
      </w:r>
      <w:r w:rsidR="005C2CB3">
        <w:rPr>
          <w:rFonts w:asciiTheme="minorEastAsia" w:eastAsiaTheme="minorEastAsia" w:hAnsiTheme="minorEastAsia" w:cs="Arial"/>
          <w:sz w:val="24"/>
          <w:szCs w:val="24"/>
          <w:lang w:eastAsia="ko-KR"/>
        </w:rPr>
        <w:t>omputing)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와 </w:t>
      </w:r>
      <w:r w:rsidR="00BC302A">
        <w:rPr>
          <w:rFonts w:asciiTheme="minorEastAsia" w:eastAsiaTheme="minorEastAsia" w:hAnsiTheme="minorEastAsia" w:cs="Arial"/>
          <w:sz w:val="24"/>
          <w:szCs w:val="24"/>
          <w:lang w:eastAsia="ko-KR"/>
        </w:rPr>
        <w:t>*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AWS 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웨이브렝스</w:t>
      </w:r>
      <w:proofErr w:type="spellEnd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(AWS Wavelength)</w:t>
      </w:r>
      <w:r w:rsidR="001C44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가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구축</w:t>
      </w:r>
      <w:r w:rsidR="00B63FF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된 거점으로,</w:t>
      </w:r>
      <w:r w:rsidR="00CA3BEF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5G</w:t>
      </w:r>
      <w:r w:rsidR="00CA3BEF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와 클라우드가 만나는 </w:t>
      </w:r>
      <w:r w:rsidR="00B63FF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최단 경로에 위치</w:t>
      </w:r>
      <w:r w:rsidR="00D3031C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하여 네트워크 지연을 최소화</w:t>
      </w:r>
      <w:r w:rsidR="005C2CB3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할 수 있도록 </w:t>
      </w:r>
      <w:r w:rsidR="000F3330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돕는</w:t>
      </w:r>
      <w:r w:rsidR="005C2CB3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다</w:t>
      </w:r>
      <w:r w:rsidR="00B63FF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.</w:t>
      </w:r>
    </w:p>
    <w:p w14:paraId="2B2C6A7B" w14:textId="1EF1B37B" w:rsidR="007F7EEA" w:rsidRPr="00791B97" w:rsidRDefault="007F7EEA" w:rsidP="007F7EEA">
      <w:pPr>
        <w:widowControl w:val="0"/>
        <w:wordWrap w:val="0"/>
        <w:snapToGrid w:val="0"/>
        <w:spacing w:after="0"/>
        <w:ind w:left="240" w:rightChars="40" w:right="88"/>
        <w:jc w:val="both"/>
        <w:rPr>
          <w:rFonts w:asciiTheme="minorEastAsia" w:eastAsiaTheme="minorEastAsia" w:hAnsiTheme="minorEastAsia" w:cs="Arial"/>
          <w:sz w:val="20"/>
          <w:szCs w:val="20"/>
          <w:lang w:eastAsia="ko-KR"/>
        </w:rPr>
      </w:pPr>
      <w:r w:rsidRPr="009152BB">
        <w:rPr>
          <w:rFonts w:asciiTheme="minorEastAsia" w:eastAsiaTheme="minorEastAsia" w:hAnsiTheme="minorEastAsia" w:cs="Arial"/>
          <w:sz w:val="20"/>
          <w:szCs w:val="20"/>
          <w:lang w:eastAsia="ko-KR"/>
        </w:rPr>
        <w:t>*</w:t>
      </w:r>
      <w:bookmarkStart w:id="3" w:name="_Hlk104817745"/>
      <w:r w:rsidRPr="009152BB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</w:t>
      </w:r>
      <w:r w:rsidRPr="009152BB">
        <w:rPr>
          <w:rFonts w:asciiTheme="minorEastAsia" w:eastAsiaTheme="minorEastAsia" w:hAnsiTheme="minorEastAsia" w:cs="Arial"/>
          <w:sz w:val="20"/>
          <w:szCs w:val="20"/>
          <w:lang w:eastAsia="ko-KR"/>
        </w:rPr>
        <w:t>5</w:t>
      </w:r>
      <w:r w:rsidRPr="009152BB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G</w:t>
      </w:r>
      <w:r w:rsidRPr="009152BB">
        <w:rPr>
          <w:rFonts w:asciiTheme="minorEastAsia" w:eastAsiaTheme="minorEastAsia" w:hAnsiTheme="minorEastAsia" w:cs="Arial"/>
          <w:sz w:val="20"/>
          <w:szCs w:val="20"/>
          <w:lang w:eastAsia="ko-KR"/>
        </w:rPr>
        <w:t xml:space="preserve"> </w:t>
      </w:r>
      <w:r w:rsidRPr="009152BB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네트워크에서 </w:t>
      </w:r>
      <w:r w:rsidRPr="009152BB">
        <w:rPr>
          <w:rFonts w:asciiTheme="minorEastAsia" w:eastAsiaTheme="minorEastAsia" w:hAnsiTheme="minorEastAsia" w:cs="Arial"/>
          <w:sz w:val="20"/>
          <w:szCs w:val="20"/>
          <w:lang w:eastAsia="ko-KR"/>
        </w:rPr>
        <w:t xml:space="preserve">AWS </w:t>
      </w:r>
      <w:r w:rsidRPr="009152BB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컴퓨팅 및 스토리지 서비스를 포함하여 매우 낮은 대기 시간의 애플리케이션을 개발하고 배포하며 확장하기 위한 모바일 </w:t>
      </w:r>
      <w:r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에</w:t>
      </w:r>
      <w:r w:rsidRPr="009152BB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지 컴퓨팅 인프라를 제공하는 서비스</w:t>
      </w:r>
    </w:p>
    <w:bookmarkEnd w:id="3"/>
    <w:p w14:paraId="72F2FC5F" w14:textId="1F32E2BF" w:rsidR="005C2CB3" w:rsidRPr="007F7EEA" w:rsidRDefault="005C2CB3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4C4EBD76" w14:textId="55E04AB8" w:rsidR="00D443A3" w:rsidRPr="0027155D" w:rsidRDefault="00DF31CE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고객사들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은</w:t>
      </w:r>
      <w:r w:rsidR="00CF71E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5GX</w:t>
      </w:r>
      <w:r w:rsidR="00BF295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proofErr w:type="spellStart"/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에지존에</w:t>
      </w:r>
      <w:proofErr w:type="spellEnd"/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위치한 </w:t>
      </w:r>
      <w:r w:rsidR="00BF295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‘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5G</w:t>
      </w:r>
      <w:r w:rsidR="00BF295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클라우드</w:t>
      </w:r>
      <w:r w:rsidR="00BF295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’</w:t>
      </w:r>
      <w:r w:rsidR="009526DC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</w:t>
      </w:r>
      <w:r w:rsidR="00BA1B5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9526DC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접속</w:t>
      </w:r>
      <w:r w:rsidR="00791B97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해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791B97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AWS와 동일한 개발 환경</w:t>
      </w:r>
      <w:r w:rsidR="00791B97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에서</w:t>
      </w:r>
      <w:r w:rsidR="00791B97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초저지연 애플리케이션을 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구현할 수 있다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.</w:t>
      </w:r>
    </w:p>
    <w:p w14:paraId="0B0FE6D6" w14:textId="77777777" w:rsidR="00D443A3" w:rsidRPr="0027155D" w:rsidRDefault="00D443A3" w:rsidP="00DF31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2C69EBD5" w14:textId="54F32E33" w:rsidR="000B788A" w:rsidRPr="0027155D" w:rsidRDefault="00DF31CE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양 사는 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 클라우드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서비스 협력을 위해 지난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2020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년 대전</w:t>
      </w:r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국내 </w:t>
      </w:r>
      <w:r w:rsidR="009E0D0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최초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5GX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에지존을 구축한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바 있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으며,</w:t>
      </w:r>
      <w:r w:rsidR="000B788A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proofErr w:type="spellStart"/>
      <w:r w:rsidR="00F448C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초실감형</w:t>
      </w:r>
      <w:proofErr w:type="spellEnd"/>
      <w:r w:rsidR="00D8335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미디어 ∙</w:t>
      </w:r>
      <w:r w:rsidR="000B788A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8335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클라우드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게임</w:t>
      </w:r>
      <w:r w:rsidR="000B788A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∙</w:t>
      </w:r>
      <w:r w:rsidR="000B788A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로봇 등 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실시간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대용량 </w:t>
      </w:r>
      <w:r w:rsidR="00D8335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데이터 처리가 요구되는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F709A0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서비스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분야</w:t>
      </w:r>
      <w:r w:rsidR="00F709A0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의 다양한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기업들과 협력을 진행하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lastRenderedPageBreak/>
        <w:t>고 있다.</w:t>
      </w:r>
    </w:p>
    <w:p w14:paraId="65239E8D" w14:textId="43D3BB17" w:rsidR="00DF31CE" w:rsidRPr="0027155D" w:rsidRDefault="00DF31CE" w:rsidP="00DF31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2CBD2EC2" w14:textId="27ADDE90" w:rsidR="00DF31CE" w:rsidRPr="0027155D" w:rsidRDefault="00DF31CE" w:rsidP="00DF31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이번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 서울</w:t>
      </w:r>
      <w:r w:rsidR="00EC4E55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 구축한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5GX </w:t>
      </w:r>
      <w:proofErr w:type="spellStart"/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에지존은</w:t>
      </w:r>
      <w:proofErr w:type="spellEnd"/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5G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클라우드를 이용하는 고객사 어플리케이션의 수요를 분산시켜 고객의 클라우드 접속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효율성을 높였다는데 의의가 있으며,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특히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인구가 집중된 수도권 지역 이용자의 서비스 이용 경험을 극대화 할 수 있을 것으로 기대된다.</w:t>
      </w:r>
    </w:p>
    <w:p w14:paraId="085919CE" w14:textId="0D0866A7" w:rsidR="005C7511" w:rsidRDefault="00C45850" w:rsidP="00C45850">
      <w:pPr>
        <w:widowControl w:val="0"/>
        <w:wordWrap w:val="0"/>
        <w:snapToGrid w:val="0"/>
        <w:spacing w:after="0"/>
        <w:ind w:rightChars="40" w:right="88" w:firstLineChars="100" w:firstLine="240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>
        <w:rPr>
          <w:rFonts w:asciiTheme="minorEastAsia" w:eastAsiaTheme="minorEastAsia" w:hAnsiTheme="minorEastAsia" w:cs="Arial"/>
          <w:noProof/>
          <w:sz w:val="24"/>
          <w:szCs w:val="24"/>
          <w:lang w:eastAsia="ko-KR"/>
        </w:rPr>
        <w:drawing>
          <wp:anchor distT="0" distB="0" distL="114300" distR="114300" simplePos="0" relativeHeight="251658240" behindDoc="0" locked="0" layoutInCell="1" allowOverlap="1" wp14:anchorId="1656C0CE" wp14:editId="437FA13C">
            <wp:simplePos x="0" y="0"/>
            <wp:positionH relativeFrom="column">
              <wp:posOffset>-55872</wp:posOffset>
            </wp:positionH>
            <wp:positionV relativeFrom="paragraph">
              <wp:posOffset>5080</wp:posOffset>
            </wp:positionV>
            <wp:extent cx="6038208" cy="3019425"/>
            <wp:effectExtent l="0" t="0" r="127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556" cy="302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AF5E9" w14:textId="77777777" w:rsidR="00C45850" w:rsidRPr="00C45850" w:rsidRDefault="00C45850" w:rsidP="00DF31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557D355C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021533A3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50AA433C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350173F2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3F62DF70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7EADE3CA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1A6E35DC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6C89C208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39BD58AA" w14:textId="718DAF57" w:rsidR="00A83046" w:rsidRDefault="00A83046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717F6D2E" w14:textId="77777777" w:rsidR="00A83046" w:rsidRDefault="00A83046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7BAC8D48" w14:textId="71CFD2F4" w:rsidR="005C7511" w:rsidRPr="0027155D" w:rsidRDefault="005C7511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■</w:t>
      </w:r>
      <w:r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</w:t>
      </w:r>
      <w:r w:rsidR="009E0D01"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서울-대전 멀티 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5</w:t>
      </w:r>
      <w:r w:rsidRPr="0027155D">
        <w:rPr>
          <w:rFonts w:ascii="맑은 고딕" w:hAnsi="맑은 고딕" w:cs="Arial"/>
          <w:b/>
          <w:bCs/>
          <w:spacing w:val="-20"/>
          <w:sz w:val="24"/>
          <w:szCs w:val="24"/>
          <w:lang w:eastAsia="ko-KR"/>
        </w:rPr>
        <w:t>GX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 </w:t>
      </w:r>
      <w:proofErr w:type="spellStart"/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에지존</w:t>
      </w:r>
      <w:proofErr w:type="spellEnd"/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 </w:t>
      </w:r>
      <w:r w:rsidR="009E0D01"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운영</w:t>
      </w:r>
      <w:r w:rsidR="009E0D01" w:rsidRPr="0027155D">
        <w:rPr>
          <w:rFonts w:ascii="맑은 고딕" w:hAnsi="맑은 고딕" w:cs="Arial"/>
          <w:b/>
          <w:bCs/>
          <w:spacing w:val="-20"/>
          <w:sz w:val="24"/>
          <w:szCs w:val="24"/>
          <w:lang w:eastAsia="ko-KR"/>
        </w:rPr>
        <w:t xml:space="preserve">… 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고객 위치 기반</w:t>
      </w:r>
      <w:r w:rsidRPr="0027155D">
        <w:rPr>
          <w:rFonts w:ascii="맑은 고딕" w:hAnsi="맑은 고딕" w:cs="Arial"/>
          <w:b/>
          <w:bCs/>
          <w:spacing w:val="-20"/>
          <w:sz w:val="24"/>
          <w:szCs w:val="24"/>
          <w:lang w:eastAsia="ko-KR"/>
        </w:rPr>
        <w:t xml:space="preserve"> 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가장 가까운 </w:t>
      </w:r>
      <w:proofErr w:type="spellStart"/>
      <w:r w:rsidR="000812E8"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에지존</w:t>
      </w:r>
      <w:proofErr w:type="spellEnd"/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 연결 기술</w:t>
      </w:r>
      <w:r w:rsidR="009E0D01"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도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 구현</w:t>
      </w:r>
    </w:p>
    <w:p w14:paraId="25B4F1AD" w14:textId="77777777" w:rsidR="005C7511" w:rsidRPr="0027155D" w:rsidRDefault="005C7511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671EAE05" w14:textId="5BA170DC" w:rsidR="009E0D01" w:rsidRPr="0027155D" w:rsidRDefault="009E0D01" w:rsidP="009E0D0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서울과 대전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2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곳의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5GX 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에지존을</w:t>
      </w:r>
      <w:proofErr w:type="spellEnd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운영하게 된 </w:t>
      </w:r>
      <w:r w:rsidR="005C751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SKT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와 </w:t>
      </w:r>
      <w:r w:rsidR="005C751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AWS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는 고객 위치 기반으로 최적의 에지 클라우드 서비스를 이용할 수 있는 </w:t>
      </w:r>
      <w:r w:rsidR="005C751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‘5G 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디스커버리</w:t>
      </w:r>
      <w:r w:rsidR="005C751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’ 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기술도 새롭게 선보</w:t>
      </w:r>
      <w:r w:rsidR="000812E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인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다.</w:t>
      </w:r>
    </w:p>
    <w:p w14:paraId="68A314CA" w14:textId="77777777" w:rsidR="009E0D01" w:rsidRPr="005C2CB3" w:rsidRDefault="009E0D01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616A66F" w14:textId="494F8F8D" w:rsidR="005C7511" w:rsidRPr="0027155D" w:rsidRDefault="009E0D01" w:rsidP="009E0D0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 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디스커버리는</w:t>
      </w:r>
      <w:proofErr w:type="spellEnd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고객이 위치한 지역과 가장 가까운 </w:t>
      </w:r>
      <w:proofErr w:type="spellStart"/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에지존을</w:t>
      </w:r>
      <w:proofErr w:type="spellEnd"/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탐색하여 자동으로 </w:t>
      </w:r>
      <w:proofErr w:type="spellStart"/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저지연</w:t>
      </w:r>
      <w:proofErr w:type="spellEnd"/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,</w:t>
      </w:r>
      <w:r w:rsidR="00F3717B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실시간 서비스에 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가장 효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과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적인 연결을 제공하는 기술이다.</w:t>
      </w:r>
      <w:r w:rsidR="005C751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</w:p>
    <w:p w14:paraId="5DFBD5ED" w14:textId="77777777" w:rsidR="005C7511" w:rsidRPr="0027155D" w:rsidRDefault="005C7511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214ACAA1" w14:textId="62E41845" w:rsidR="005C7511" w:rsidRPr="0027155D" w:rsidRDefault="005C7511" w:rsidP="005C751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예를 들어 수도권에 위치한 고객이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 클라우드 상의 어플리케이션 접속을 시도할 경우 </w:t>
      </w:r>
      <w:r w:rsidR="00F3717B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AWS 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 디스커버리 서버는 </w:t>
      </w:r>
      <w:r w:rsidR="00F3717B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SKT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의 에지 정책 서버와 실시간 통신을 통해</w:t>
      </w:r>
      <w:r w:rsidR="00F3717B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고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객에게 최적의 품질을 제공할 수 있는 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</w:t>
      </w:r>
      <w:r w:rsidR="000812E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존이</w:t>
      </w:r>
      <w:proofErr w:type="spellEnd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서울에 위치하고 있음을 판단해 자동으로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연결을 시켜준다.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</w:p>
    <w:p w14:paraId="4D4C3AAF" w14:textId="77777777" w:rsidR="005C7511" w:rsidRPr="0027155D" w:rsidRDefault="005C7511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6EF9AE9C" w14:textId="79FC9470" w:rsidR="005C7511" w:rsidRPr="0027155D" w:rsidRDefault="005C7511" w:rsidP="005C751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lastRenderedPageBreak/>
        <w:t xml:space="preserve">이를 통해 단순히 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</w:t>
      </w:r>
      <w:proofErr w:type="spellEnd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숫자 확대에 그치지 않고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F3717B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네트워크 환경에서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고객의 체감 서비스</w:t>
      </w:r>
      <w:r w:rsidR="00183E6F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경험을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실질적으로 높</w:t>
      </w:r>
      <w:r w:rsidR="00183E6F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일 수 있을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것으로 기대된다.</w:t>
      </w:r>
    </w:p>
    <w:p w14:paraId="3215CEDC" w14:textId="09AD9136" w:rsidR="00D443A3" w:rsidRPr="0027155D" w:rsidRDefault="00D443A3" w:rsidP="005C751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4BABAE3" w14:textId="6932A30B" w:rsidR="00D443A3" w:rsidRPr="0027155D" w:rsidRDefault="00D443A3" w:rsidP="00D443A3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  <w:bookmarkStart w:id="4" w:name="_Hlk101860158"/>
      <w:bookmarkStart w:id="5" w:name="_Hlk101863376"/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■</w:t>
      </w:r>
      <w:r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</w:t>
      </w:r>
      <w:r w:rsidR="00F653FE"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로봇</w:t>
      </w:r>
      <w:r w:rsidR="000812E8"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·</w:t>
      </w:r>
      <w:r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</w:t>
      </w:r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헬스케어</w:t>
      </w:r>
      <w:r w:rsidR="000812E8"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</w:t>
      </w:r>
      <w:r w:rsidR="000812E8"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·</w:t>
      </w:r>
      <w:r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AI</w:t>
      </w:r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등 </w:t>
      </w:r>
      <w:r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5G </w:t>
      </w:r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특화</w:t>
      </w:r>
      <w:r w:rsidR="00256818"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산업 활성화</w:t>
      </w:r>
      <w:r w:rsidR="00256818"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위한 협력 확대</w:t>
      </w:r>
    </w:p>
    <w:bookmarkEnd w:id="4"/>
    <w:p w14:paraId="3AA08D60" w14:textId="77777777" w:rsidR="00D443A3" w:rsidRPr="0027155D" w:rsidRDefault="00D443A3" w:rsidP="00C45850">
      <w:pPr>
        <w:snapToGrid w:val="0"/>
        <w:spacing w:after="0" w:line="240" w:lineRule="auto"/>
        <w:ind w:right="88"/>
        <w:rPr>
          <w:rFonts w:ascii="맑은 고딕" w:hAnsi="맑은 고딕" w:cs="Arial"/>
          <w:sz w:val="24"/>
          <w:szCs w:val="24"/>
          <w:lang w:eastAsia="ko-KR"/>
        </w:rPr>
      </w:pPr>
    </w:p>
    <w:p w14:paraId="6D273FF8" w14:textId="30F9A19D" w:rsidR="00D443A3" w:rsidRPr="0027155D" w:rsidRDefault="00D443A3" w:rsidP="00F653F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SKT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는 5G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X 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</w:t>
      </w:r>
      <w:proofErr w:type="spellEnd"/>
      <w:r w:rsidR="009E0D0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확대를 통해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다양한 파트너들과 함께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AI, </w:t>
      </w:r>
      <w:r w:rsidR="00F653F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로봇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,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헬스케어 등의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특화 서비스 확산을 위한 </w:t>
      </w:r>
      <w:r w:rsidR="00F653F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협력도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가속화 </w:t>
      </w:r>
      <w:r w:rsidR="00DB574F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한다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.</w:t>
      </w:r>
    </w:p>
    <w:p w14:paraId="1C28F6A3" w14:textId="77777777" w:rsidR="00D443A3" w:rsidRPr="0027155D" w:rsidRDefault="00D443A3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8619EA5" w14:textId="2EE66914" w:rsidR="00F653FE" w:rsidRPr="0027155D" w:rsidRDefault="00F653FE" w:rsidP="00D443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자율주행 기반 로봇 전문 기업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‘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뉴빌리티</w:t>
      </w:r>
      <w:proofErr w:type="spellEnd"/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’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와 협력을 진행 중인 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SKT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는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수도권</w:t>
      </w:r>
      <w:r w:rsidR="00105035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과 제주도 등지에서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실외 배송 로봇에 대한 실증을 </w:t>
      </w:r>
      <w:r w:rsidR="00105035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다양한 서비스 시나리오로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진행하고 있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으며,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과정에서 </w:t>
      </w:r>
      <w:r w:rsidR="00105035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얻은 경험을 바탕으로 향후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로봇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제어 신호 수집 및 관제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시스템을 서울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5GX 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</w:t>
      </w:r>
      <w:proofErr w:type="spellEnd"/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구축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해 안정성과 원격 관제 효율성을 높일 예정이다.</w:t>
      </w:r>
    </w:p>
    <w:p w14:paraId="1A521BC1" w14:textId="79381A9B" w:rsidR="00D443A3" w:rsidRPr="0027155D" w:rsidRDefault="00F653FE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</w:p>
    <w:p w14:paraId="54BEC5D0" w14:textId="77777777" w:rsidR="005C2CB3" w:rsidRDefault="00D443A3" w:rsidP="00AC6F3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헬스케어 솔루션 제공 기업인 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씨어스</w:t>
      </w:r>
      <w:proofErr w:type="spellEnd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테크놀로지</w:t>
      </w:r>
      <w:r w:rsidR="009E0D0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와는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AC6F3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스마트폰을 통해 원격으로 환자의 심전도,</w:t>
      </w:r>
      <w:r w:rsidR="00414844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414844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체온,</w:t>
      </w:r>
      <w:r w:rsidR="00AC6F3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혈압 등 건강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상태</w:t>
      </w:r>
      <w:r w:rsidR="00AC6F3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를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실시간으로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모니터링</w:t>
      </w:r>
      <w:r w:rsidR="00AC6F3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하는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서비스</w:t>
      </w:r>
      <w:r w:rsidR="00AC6F3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를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에지 클라우드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 구현,</w:t>
      </w:r>
      <w:r w:rsidR="00F001D6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E151E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국내 병원들을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대상으로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제공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할 계획이다.</w:t>
      </w:r>
      <w:r w:rsidR="00AC6F3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</w:p>
    <w:p w14:paraId="60876E47" w14:textId="77777777" w:rsidR="005C2CB3" w:rsidRDefault="005C2CB3" w:rsidP="00AC6F3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37A913F8" w14:textId="35B7A025" w:rsidR="00F653FE" w:rsidRPr="0027155D" w:rsidRDefault="00AC6F31" w:rsidP="00AC6F3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해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당 서비스</w:t>
      </w:r>
      <w:r w:rsidR="00F653F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는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만약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환자의 건강에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이상 징후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발생시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더욱 빠른 긴급 의료조치를 가능케 하여 의료 질 개선에 </w:t>
      </w:r>
      <w:r w:rsidR="00F653F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기여할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수 있을 것으로 기대된다.</w:t>
      </w:r>
      <w:bookmarkStart w:id="6" w:name="_Hlk103160298"/>
      <w:bookmarkEnd w:id="5"/>
    </w:p>
    <w:p w14:paraId="207452C5" w14:textId="5C3A31F1" w:rsidR="00D443A3" w:rsidRPr="0027155D" w:rsidRDefault="00D443A3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04D9109C" w14:textId="54BD8522" w:rsidR="00322F0E" w:rsidRPr="0027155D" w:rsidRDefault="000133EA" w:rsidP="00322F0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밖에도 산업용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AI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전문기업 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마키나락스와</w:t>
      </w:r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는</w:t>
      </w:r>
      <w:proofErr w:type="spellEnd"/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E25EE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클라우드를 활용해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산업 현장의 데이터를 실시간으로 분석하여 설비 이상 여부를 감지하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여 제조</w:t>
      </w:r>
      <w:r w:rsidR="00873478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공정 효율화를 위한 </w:t>
      </w:r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협력을 추진하는 등 </w:t>
      </w:r>
      <w:r w:rsidR="00322F0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다양한 국내외 파트너</w:t>
      </w:r>
      <w:r w:rsidR="00DB574F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사</w:t>
      </w:r>
      <w:r w:rsidR="00322F0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들과 </w:t>
      </w:r>
      <w:r w:rsidR="00322F0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="00322F0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클라우드 기반 협력을 확대해</w:t>
      </w:r>
      <w:r w:rsidR="00322F0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322F0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산업 혁신을 주도해 나갈 예정이다.</w:t>
      </w:r>
    </w:p>
    <w:p w14:paraId="55D8F6F3" w14:textId="4DD2329C" w:rsidR="00B93834" w:rsidRPr="0027155D" w:rsidRDefault="00B93834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13EC766C" w14:textId="65B3E189" w:rsidR="00B93834" w:rsidRPr="0027155D" w:rsidRDefault="00DB574F" w:rsidP="00DB574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또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새롭게 </w:t>
      </w:r>
      <w:r w:rsidR="00B93834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5G 에지 클라우드 기반 서비스 실증을 진행하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는</w:t>
      </w:r>
      <w:r w:rsidR="00B93834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파트너들에게 클라우드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이용 및</w:t>
      </w:r>
      <w:r w:rsidR="00B93834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기술 컨설팅을 제공하고, 실제 상용화로 이어지는 사례에 대해서는 고객 확보를 위한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마케팅 등 </w:t>
      </w:r>
      <w:r w:rsidR="00B93834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협력도 지원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할 계획이다.</w:t>
      </w:r>
    </w:p>
    <w:bookmarkEnd w:id="6"/>
    <w:p w14:paraId="2F758649" w14:textId="77777777" w:rsidR="00B06276" w:rsidRPr="0027155D" w:rsidRDefault="00B06276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CB8EB2C" w14:textId="49891408" w:rsidR="00593359" w:rsidRDefault="00B06276" w:rsidP="00C4585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김명국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SK</w:t>
      </w:r>
      <w:r w:rsidR="000E5E49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T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0E5E49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클라우드</w:t>
      </w:r>
      <w:r w:rsidR="00EA005F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사업</w:t>
      </w:r>
      <w:r w:rsidR="00EA005F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0E5E49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담당은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“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두번째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‘5GX </w:t>
      </w:r>
      <w:proofErr w:type="spellStart"/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에지존</w:t>
      </w:r>
      <w:proofErr w:type="spellEnd"/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’을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서울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에 구축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함으로써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수도권에 집중된 다양한 신규 서비스 수요를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지 클라우드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중심으로 수용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할</w:t>
      </w:r>
      <w:r w:rsidR="000E5E49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수 있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lastRenderedPageBreak/>
        <w:t>게 되었다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”</w:t>
      </w:r>
      <w:proofErr w:type="spellStart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며</w:t>
      </w:r>
      <w:proofErr w:type="spellEnd"/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,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“5G 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클라우드가 게임,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미디어,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제조,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헬스케어 등 산업별 혁신을 발굴하는 핵심 인프라로 확장하도록 노력하겠다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”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고 밝혔다.</w:t>
      </w:r>
      <w:r w:rsidRPr="00B06276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</w:p>
    <w:p w14:paraId="09F35ED9" w14:textId="77777777" w:rsidR="00C45850" w:rsidRPr="00C45850" w:rsidRDefault="00C45850" w:rsidP="00C458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D54CE" w:rsidRPr="0077638F" w14:paraId="4A971231" w14:textId="77777777" w:rsidTr="00256818">
        <w:trPr>
          <w:trHeight w:val="958"/>
        </w:trPr>
        <w:tc>
          <w:tcPr>
            <w:tcW w:w="9385" w:type="dxa"/>
            <w:shd w:val="clear" w:color="auto" w:fill="auto"/>
          </w:tcPr>
          <w:p w14:paraId="564974F1" w14:textId="77777777" w:rsidR="00DD54CE" w:rsidRDefault="00DD54CE" w:rsidP="0025681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B183431" w14:textId="05DC8839" w:rsidR="00DD54CE" w:rsidRPr="005C7511" w:rsidRDefault="005C7511" w:rsidP="005158C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</w:pPr>
            <w:r w:rsidRPr="009E734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S</w:t>
            </w:r>
            <w:r w:rsidRPr="009E7347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T가</w:t>
            </w:r>
            <w:r w:rsidRPr="002C708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아마존웹서비스</w:t>
            </w:r>
            <w:proofErr w:type="spellEnd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(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>AWS)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와 협력해 국내 두번째 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5G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에지 클라우드 서비스 거점 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‘5GX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에지존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’을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서울에 </w:t>
            </w:r>
            <w:r w:rsidR="00E25EE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새롭게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구축했다고 밝혔다.</w:t>
            </w:r>
          </w:p>
        </w:tc>
      </w:tr>
    </w:tbl>
    <w:p w14:paraId="7A2397AA" w14:textId="77777777" w:rsidR="00DD54CE" w:rsidRDefault="00DD54CE" w:rsidP="005C2CB3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</w:t>
      </w:r>
      <w:r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17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5DBBC61" w14:textId="0E19C637" w:rsidR="00B048F4" w:rsidRPr="00DD54CE" w:rsidRDefault="00DD54CE" w:rsidP="00DD54C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048F4" w:rsidRPr="00DD54C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1788" w14:textId="77777777" w:rsidR="00414809" w:rsidRDefault="00414809">
      <w:pPr>
        <w:spacing w:after="0" w:line="240" w:lineRule="auto"/>
      </w:pPr>
      <w:r>
        <w:separator/>
      </w:r>
    </w:p>
  </w:endnote>
  <w:endnote w:type="continuationSeparator" w:id="0">
    <w:p w14:paraId="02B791E4" w14:textId="77777777" w:rsidR="00414809" w:rsidRDefault="0041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256818" w:rsidRDefault="002568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07D0" w14:textId="77777777" w:rsidR="00414809" w:rsidRDefault="00414809">
      <w:pPr>
        <w:spacing w:after="0" w:line="240" w:lineRule="auto"/>
      </w:pPr>
      <w:r>
        <w:separator/>
      </w:r>
    </w:p>
  </w:footnote>
  <w:footnote w:type="continuationSeparator" w:id="0">
    <w:p w14:paraId="768585B5" w14:textId="77777777" w:rsidR="00414809" w:rsidRDefault="00414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314"/>
    <w:rsid w:val="00006A9C"/>
    <w:rsid w:val="00007027"/>
    <w:rsid w:val="00012585"/>
    <w:rsid w:val="000127BB"/>
    <w:rsid w:val="000128B6"/>
    <w:rsid w:val="000133EA"/>
    <w:rsid w:val="00013BFF"/>
    <w:rsid w:val="00017DDD"/>
    <w:rsid w:val="000218A3"/>
    <w:rsid w:val="000218AB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FDC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2E8"/>
    <w:rsid w:val="00081731"/>
    <w:rsid w:val="00081BA7"/>
    <w:rsid w:val="000821B2"/>
    <w:rsid w:val="0008269C"/>
    <w:rsid w:val="000833CF"/>
    <w:rsid w:val="00086199"/>
    <w:rsid w:val="00086930"/>
    <w:rsid w:val="00090248"/>
    <w:rsid w:val="000925F8"/>
    <w:rsid w:val="00092F84"/>
    <w:rsid w:val="0009356E"/>
    <w:rsid w:val="00096229"/>
    <w:rsid w:val="00097EF1"/>
    <w:rsid w:val="000A01DF"/>
    <w:rsid w:val="000A44F4"/>
    <w:rsid w:val="000B16C7"/>
    <w:rsid w:val="000B273A"/>
    <w:rsid w:val="000B3BFF"/>
    <w:rsid w:val="000B5ECE"/>
    <w:rsid w:val="000B6A08"/>
    <w:rsid w:val="000B788A"/>
    <w:rsid w:val="000C00A4"/>
    <w:rsid w:val="000C39E7"/>
    <w:rsid w:val="000C3EDC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E49"/>
    <w:rsid w:val="000E697A"/>
    <w:rsid w:val="000E73A5"/>
    <w:rsid w:val="000E7750"/>
    <w:rsid w:val="000F0D9E"/>
    <w:rsid w:val="000F3330"/>
    <w:rsid w:val="000F7EC2"/>
    <w:rsid w:val="00100F38"/>
    <w:rsid w:val="00101F09"/>
    <w:rsid w:val="00104E8B"/>
    <w:rsid w:val="00105035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848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3E6F"/>
    <w:rsid w:val="0018403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6587"/>
    <w:rsid w:val="001B7CC2"/>
    <w:rsid w:val="001C0099"/>
    <w:rsid w:val="001C0A3D"/>
    <w:rsid w:val="001C3003"/>
    <w:rsid w:val="001C4411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18B2"/>
    <w:rsid w:val="002140C1"/>
    <w:rsid w:val="002156C6"/>
    <w:rsid w:val="0021577C"/>
    <w:rsid w:val="0021733D"/>
    <w:rsid w:val="00217A83"/>
    <w:rsid w:val="00220301"/>
    <w:rsid w:val="00223075"/>
    <w:rsid w:val="00223144"/>
    <w:rsid w:val="002232DA"/>
    <w:rsid w:val="0022541B"/>
    <w:rsid w:val="0022689B"/>
    <w:rsid w:val="00227036"/>
    <w:rsid w:val="002304A9"/>
    <w:rsid w:val="0023127F"/>
    <w:rsid w:val="00233F54"/>
    <w:rsid w:val="00234DD0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6818"/>
    <w:rsid w:val="002570AA"/>
    <w:rsid w:val="002579EF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55D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3BF"/>
    <w:rsid w:val="00296718"/>
    <w:rsid w:val="00296EC9"/>
    <w:rsid w:val="00297789"/>
    <w:rsid w:val="00297B55"/>
    <w:rsid w:val="002A0315"/>
    <w:rsid w:val="002A0341"/>
    <w:rsid w:val="002A0DFC"/>
    <w:rsid w:val="002A3A16"/>
    <w:rsid w:val="002A4276"/>
    <w:rsid w:val="002A465B"/>
    <w:rsid w:val="002A594E"/>
    <w:rsid w:val="002A6AA0"/>
    <w:rsid w:val="002A6E2B"/>
    <w:rsid w:val="002B0D09"/>
    <w:rsid w:val="002B4E3E"/>
    <w:rsid w:val="002B7280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0B5E"/>
    <w:rsid w:val="00301E2D"/>
    <w:rsid w:val="003026B3"/>
    <w:rsid w:val="003043A3"/>
    <w:rsid w:val="00305123"/>
    <w:rsid w:val="0030676C"/>
    <w:rsid w:val="003076AA"/>
    <w:rsid w:val="00311456"/>
    <w:rsid w:val="00311825"/>
    <w:rsid w:val="00313C55"/>
    <w:rsid w:val="00314C40"/>
    <w:rsid w:val="00315D91"/>
    <w:rsid w:val="00316A6D"/>
    <w:rsid w:val="00317C48"/>
    <w:rsid w:val="00322602"/>
    <w:rsid w:val="00322F0E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4DA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95"/>
    <w:rsid w:val="003A29B0"/>
    <w:rsid w:val="003A323F"/>
    <w:rsid w:val="003A44DD"/>
    <w:rsid w:val="003A5DAF"/>
    <w:rsid w:val="003A7F6F"/>
    <w:rsid w:val="003B18D2"/>
    <w:rsid w:val="003B2646"/>
    <w:rsid w:val="003B34BC"/>
    <w:rsid w:val="003B37A2"/>
    <w:rsid w:val="003B3CF2"/>
    <w:rsid w:val="003B40F5"/>
    <w:rsid w:val="003C1217"/>
    <w:rsid w:val="003C2067"/>
    <w:rsid w:val="003C3E49"/>
    <w:rsid w:val="003D0A2E"/>
    <w:rsid w:val="003D0C5C"/>
    <w:rsid w:val="003D12A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9F6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809"/>
    <w:rsid w:val="00414844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2BA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11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498"/>
    <w:rsid w:val="004F5465"/>
    <w:rsid w:val="004F6EF9"/>
    <w:rsid w:val="00502E06"/>
    <w:rsid w:val="00502EEC"/>
    <w:rsid w:val="005058D7"/>
    <w:rsid w:val="00505EC5"/>
    <w:rsid w:val="005078BB"/>
    <w:rsid w:val="00507E1D"/>
    <w:rsid w:val="00507E8D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1B18"/>
    <w:rsid w:val="00533F00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272E"/>
    <w:rsid w:val="00582D92"/>
    <w:rsid w:val="0058528B"/>
    <w:rsid w:val="00586830"/>
    <w:rsid w:val="005874BD"/>
    <w:rsid w:val="00590699"/>
    <w:rsid w:val="00590E85"/>
    <w:rsid w:val="005913E3"/>
    <w:rsid w:val="005918B7"/>
    <w:rsid w:val="00593359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CB3"/>
    <w:rsid w:val="005C3FE9"/>
    <w:rsid w:val="005C419D"/>
    <w:rsid w:val="005C685E"/>
    <w:rsid w:val="005C7511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5E6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437"/>
    <w:rsid w:val="00641BA7"/>
    <w:rsid w:val="006444C1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0EF1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506"/>
    <w:rsid w:val="006C6A9A"/>
    <w:rsid w:val="006C6EF5"/>
    <w:rsid w:val="006D3BDB"/>
    <w:rsid w:val="006D3D29"/>
    <w:rsid w:val="006D4D69"/>
    <w:rsid w:val="006D4ECE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0E2E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2F6"/>
    <w:rsid w:val="00745826"/>
    <w:rsid w:val="0074607C"/>
    <w:rsid w:val="0075103E"/>
    <w:rsid w:val="00751255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B97"/>
    <w:rsid w:val="007938DF"/>
    <w:rsid w:val="00795267"/>
    <w:rsid w:val="00795FED"/>
    <w:rsid w:val="00796098"/>
    <w:rsid w:val="0079706F"/>
    <w:rsid w:val="007A376C"/>
    <w:rsid w:val="007A4E9E"/>
    <w:rsid w:val="007A6B14"/>
    <w:rsid w:val="007A7DFE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6F81"/>
    <w:rsid w:val="007E7828"/>
    <w:rsid w:val="007F10FC"/>
    <w:rsid w:val="007F307A"/>
    <w:rsid w:val="007F3179"/>
    <w:rsid w:val="007F40E3"/>
    <w:rsid w:val="007F4B97"/>
    <w:rsid w:val="007F4D70"/>
    <w:rsid w:val="007F7EEA"/>
    <w:rsid w:val="008005FF"/>
    <w:rsid w:val="00803692"/>
    <w:rsid w:val="00804084"/>
    <w:rsid w:val="00807B6F"/>
    <w:rsid w:val="00807E54"/>
    <w:rsid w:val="008135FF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409"/>
    <w:rsid w:val="00867659"/>
    <w:rsid w:val="0087188D"/>
    <w:rsid w:val="00873478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374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07C0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475E"/>
    <w:rsid w:val="00935D6A"/>
    <w:rsid w:val="009361F0"/>
    <w:rsid w:val="00936684"/>
    <w:rsid w:val="00936C27"/>
    <w:rsid w:val="00936D19"/>
    <w:rsid w:val="00936F4E"/>
    <w:rsid w:val="0093738B"/>
    <w:rsid w:val="009404FA"/>
    <w:rsid w:val="0094261F"/>
    <w:rsid w:val="00942ECA"/>
    <w:rsid w:val="009432AB"/>
    <w:rsid w:val="00944559"/>
    <w:rsid w:val="009466FC"/>
    <w:rsid w:val="00946CE6"/>
    <w:rsid w:val="009500FB"/>
    <w:rsid w:val="0095044F"/>
    <w:rsid w:val="009526DC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19D"/>
    <w:rsid w:val="009B3652"/>
    <w:rsid w:val="009C65F2"/>
    <w:rsid w:val="009C7E64"/>
    <w:rsid w:val="009D2F8D"/>
    <w:rsid w:val="009D4823"/>
    <w:rsid w:val="009D74A4"/>
    <w:rsid w:val="009E0911"/>
    <w:rsid w:val="009E0D01"/>
    <w:rsid w:val="009E4518"/>
    <w:rsid w:val="009E4BBB"/>
    <w:rsid w:val="009E6017"/>
    <w:rsid w:val="009E6476"/>
    <w:rsid w:val="009F0B10"/>
    <w:rsid w:val="009F1C10"/>
    <w:rsid w:val="009F2772"/>
    <w:rsid w:val="009F5A65"/>
    <w:rsid w:val="00A006D1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5E5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046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1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276"/>
    <w:rsid w:val="00B0667D"/>
    <w:rsid w:val="00B07D8A"/>
    <w:rsid w:val="00B106E9"/>
    <w:rsid w:val="00B117AB"/>
    <w:rsid w:val="00B121B9"/>
    <w:rsid w:val="00B149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FFB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3834"/>
    <w:rsid w:val="00BA1B5B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02A"/>
    <w:rsid w:val="00BC3C29"/>
    <w:rsid w:val="00BC3E09"/>
    <w:rsid w:val="00BC4729"/>
    <w:rsid w:val="00BC58CC"/>
    <w:rsid w:val="00BC59EB"/>
    <w:rsid w:val="00BC76FF"/>
    <w:rsid w:val="00BD0487"/>
    <w:rsid w:val="00BD2D5A"/>
    <w:rsid w:val="00BD442C"/>
    <w:rsid w:val="00BD6442"/>
    <w:rsid w:val="00BD6B1E"/>
    <w:rsid w:val="00BE0195"/>
    <w:rsid w:val="00BE0FC7"/>
    <w:rsid w:val="00BE2836"/>
    <w:rsid w:val="00BE3E3D"/>
    <w:rsid w:val="00BE3EAD"/>
    <w:rsid w:val="00BE4071"/>
    <w:rsid w:val="00BE6678"/>
    <w:rsid w:val="00BE7EFA"/>
    <w:rsid w:val="00BF295D"/>
    <w:rsid w:val="00BF3A4F"/>
    <w:rsid w:val="00BF3CC2"/>
    <w:rsid w:val="00BF4411"/>
    <w:rsid w:val="00BF46A0"/>
    <w:rsid w:val="00BF603A"/>
    <w:rsid w:val="00BF60C4"/>
    <w:rsid w:val="00C0055B"/>
    <w:rsid w:val="00C04F80"/>
    <w:rsid w:val="00C06683"/>
    <w:rsid w:val="00C10DCA"/>
    <w:rsid w:val="00C12504"/>
    <w:rsid w:val="00C12CB2"/>
    <w:rsid w:val="00C13C37"/>
    <w:rsid w:val="00C15B69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5850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9668E"/>
    <w:rsid w:val="00CA03F8"/>
    <w:rsid w:val="00CA20CF"/>
    <w:rsid w:val="00CA2D96"/>
    <w:rsid w:val="00CA3BEF"/>
    <w:rsid w:val="00CA498D"/>
    <w:rsid w:val="00CA5FDF"/>
    <w:rsid w:val="00CA6674"/>
    <w:rsid w:val="00CA66CC"/>
    <w:rsid w:val="00CA6CC8"/>
    <w:rsid w:val="00CB4321"/>
    <w:rsid w:val="00CB6369"/>
    <w:rsid w:val="00CB6683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5E1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1E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031C"/>
    <w:rsid w:val="00D315CD"/>
    <w:rsid w:val="00D341EE"/>
    <w:rsid w:val="00D34522"/>
    <w:rsid w:val="00D35553"/>
    <w:rsid w:val="00D362F9"/>
    <w:rsid w:val="00D377D7"/>
    <w:rsid w:val="00D40D8C"/>
    <w:rsid w:val="00D4154B"/>
    <w:rsid w:val="00D415BF"/>
    <w:rsid w:val="00D41E77"/>
    <w:rsid w:val="00D433F1"/>
    <w:rsid w:val="00D443A3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358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1A5B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6E2"/>
    <w:rsid w:val="00DB574F"/>
    <w:rsid w:val="00DB6135"/>
    <w:rsid w:val="00DB73C7"/>
    <w:rsid w:val="00DC0415"/>
    <w:rsid w:val="00DC22A5"/>
    <w:rsid w:val="00DC399F"/>
    <w:rsid w:val="00DC56C8"/>
    <w:rsid w:val="00DC5830"/>
    <w:rsid w:val="00DC6281"/>
    <w:rsid w:val="00DC779F"/>
    <w:rsid w:val="00DD063F"/>
    <w:rsid w:val="00DD2A36"/>
    <w:rsid w:val="00DD3394"/>
    <w:rsid w:val="00DD54CE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1221"/>
    <w:rsid w:val="00DF31CE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1E8"/>
    <w:rsid w:val="00E16376"/>
    <w:rsid w:val="00E16467"/>
    <w:rsid w:val="00E16E7F"/>
    <w:rsid w:val="00E178AF"/>
    <w:rsid w:val="00E23954"/>
    <w:rsid w:val="00E242A1"/>
    <w:rsid w:val="00E25EED"/>
    <w:rsid w:val="00E26228"/>
    <w:rsid w:val="00E32645"/>
    <w:rsid w:val="00E347A4"/>
    <w:rsid w:val="00E37984"/>
    <w:rsid w:val="00E405A7"/>
    <w:rsid w:val="00E446BE"/>
    <w:rsid w:val="00E46924"/>
    <w:rsid w:val="00E4692A"/>
    <w:rsid w:val="00E47814"/>
    <w:rsid w:val="00E50813"/>
    <w:rsid w:val="00E5084F"/>
    <w:rsid w:val="00E5086E"/>
    <w:rsid w:val="00E5126F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F3B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05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BB2"/>
    <w:rsid w:val="00EC1A00"/>
    <w:rsid w:val="00EC4E55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1D6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17B"/>
    <w:rsid w:val="00F3759B"/>
    <w:rsid w:val="00F40635"/>
    <w:rsid w:val="00F42ACC"/>
    <w:rsid w:val="00F431CA"/>
    <w:rsid w:val="00F43FB4"/>
    <w:rsid w:val="00F442A4"/>
    <w:rsid w:val="00F448CA"/>
    <w:rsid w:val="00F45C29"/>
    <w:rsid w:val="00F467A6"/>
    <w:rsid w:val="00F501DE"/>
    <w:rsid w:val="00F50DC5"/>
    <w:rsid w:val="00F50E70"/>
    <w:rsid w:val="00F5123B"/>
    <w:rsid w:val="00F519B6"/>
    <w:rsid w:val="00F52D6F"/>
    <w:rsid w:val="00F5337B"/>
    <w:rsid w:val="00F6267D"/>
    <w:rsid w:val="00F63C3D"/>
    <w:rsid w:val="00F653FE"/>
    <w:rsid w:val="00F65D32"/>
    <w:rsid w:val="00F665F0"/>
    <w:rsid w:val="00F66DCA"/>
    <w:rsid w:val="00F702B1"/>
    <w:rsid w:val="00F7099F"/>
    <w:rsid w:val="00F709A0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D8A"/>
    <w:rsid w:val="00F909A6"/>
    <w:rsid w:val="00F91023"/>
    <w:rsid w:val="00F914F2"/>
    <w:rsid w:val="00F91C40"/>
    <w:rsid w:val="00F94965"/>
    <w:rsid w:val="00F94A53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E3E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gmail-m-2611204895413794217gmail-m8938003700060012287xmsonormal">
    <w:name w:val="gmail-m_-2611204895413794217gmail-m8938003700060012287xmsonormal"/>
    <w:basedOn w:val="a"/>
    <w:rsid w:val="00D443A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ja-JP" w:bidi="ar-SA"/>
    </w:rPr>
  </w:style>
  <w:style w:type="character" w:customStyle="1" w:styleId="subtit">
    <w:name w:val="sub_tit"/>
    <w:basedOn w:val="a0"/>
    <w:rsid w:val="00081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87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7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42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44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850E-9034-49FB-95BB-7EB08902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2022-06-03T02:09:00Z</dcterms:created>
  <dcterms:modified xsi:type="dcterms:W3CDTF">2022-06-03T02:09:00Z</dcterms:modified>
  <cp:version>0900.0001.01</cp:version>
</cp:coreProperties>
</file>