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0A2D" w14:textId="2E16C339" w:rsidR="00030B53" w:rsidRPr="00FE5198" w:rsidRDefault="00030B53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SKT, </w:t>
      </w:r>
      <w:r w:rsidR="00301456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‘</w:t>
      </w:r>
      <w:r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PASS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프라임</w:t>
      </w:r>
      <w:r w:rsidR="00301456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’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가입하면</w:t>
      </w:r>
    </w:p>
    <w:p w14:paraId="77DE09C9" w14:textId="233542CE" w:rsidR="00B50F9D" w:rsidRPr="00FE5198" w:rsidRDefault="00030B53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미술품 분할소유권</w:t>
      </w:r>
      <w:r w:rsidR="00180DDD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쏜다!</w:t>
      </w:r>
    </w:p>
    <w:bookmarkEnd w:id="0"/>
    <w:p w14:paraId="289D363B" w14:textId="21F621D9" w:rsidR="00AE248B" w:rsidRPr="00920B4C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오는 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일까지 선착순 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만명 대상</w:t>
      </w:r>
      <w:r w:rsid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이우환 등 유명 작가 미술품 분할소유권 지급 </w:t>
      </w:r>
    </w:p>
    <w:p w14:paraId="4BB759C2" w14:textId="6BF0F078" w:rsidR="00920B4C" w:rsidRPr="00920B4C" w:rsidRDefault="00920B4C" w:rsidP="00920B4C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출시한 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‘PASS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프라임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’… 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본인 인증 시 P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ASS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머니 </w:t>
      </w:r>
      <w:r w:rsidRPr="00BF135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적립 및 </w:t>
      </w:r>
      <w:r w:rsidRPr="00BF135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AI </w:t>
      </w:r>
      <w:r w:rsidRPr="00BF135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추천 주식 정보 등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제공 </w:t>
      </w:r>
    </w:p>
    <w:p w14:paraId="05595DAF" w14:textId="0412B127" w:rsidR="001A31D4" w:rsidRPr="0094694E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향후 </w:t>
      </w:r>
      <w:r w:rsidR="00F0517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핀테크 서비스,</w:t>
      </w:r>
      <w:r w:rsidR="00F0517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생활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밀착형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콘텐츠</w:t>
      </w:r>
      <w:r w:rsidR="00F0517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와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연계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한 리워드 제공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멤버십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서비스로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123335" w:rsidR="001A31D4" w:rsidRPr="00CD3C71" w:rsidRDefault="00B2026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677112" w14:textId="77777777" w:rsidR="00E22742" w:rsidRDefault="00E2274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057BB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30B5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30B5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6FDD3F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DA41CB" w14:textId="2B0F8D4C" w:rsidR="005F4F40" w:rsidRPr="00AA2CDD" w:rsidRDefault="002911A2" w:rsidP="00AA2C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F4F40" w:rsidRPr="00667A7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F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F4F40" w:rsidRPr="005F4F40">
        <w:rPr>
          <w:rFonts w:ascii="맑은 고딕" w:hAnsi="맑은 고딕" w:cs="Arial"/>
          <w:sz w:val="24"/>
          <w:szCs w:val="24"/>
          <w:lang w:eastAsia="ko-KR" w:bidi="ar-SA"/>
        </w:rPr>
        <w:t>PASS 프라임</w:t>
      </w:r>
      <w:r w:rsidR="005F4F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F4F40" w:rsidRPr="005F4F40">
        <w:rPr>
          <w:rFonts w:ascii="맑은 고딕" w:hAnsi="맑은 고딕" w:cs="Arial"/>
          <w:sz w:val="24"/>
          <w:szCs w:val="24"/>
          <w:lang w:eastAsia="ko-KR" w:bidi="ar-SA"/>
        </w:rPr>
        <w:t xml:space="preserve"> 서비스 가입 고객을 대상으로 미술품 분할소유권을 제공하는 이벤트를 진행한다고 14일 밝혔다.</w:t>
      </w:r>
    </w:p>
    <w:p w14:paraId="32F68E70" w14:textId="62B07DA5" w:rsidR="00AA2CDD" w:rsidRPr="00B84350" w:rsidRDefault="00AA2CDD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784341" w14:textId="49D6DA7E" w:rsidR="00930DA6" w:rsidRDefault="008F5173" w:rsidP="00930D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이벤트는 오는 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0일까지 </w:t>
      </w:r>
      <w:r w:rsidR="00920B4C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 w:rsidR="00920B4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에 유료로 가입한 고객 중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선착순 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만 명을 대상으로 진행되며,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이우환,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박서보 등 유명 작가 미술품의 분할소유권(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2,000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원 상당)을 지급하는 방식이다.</w:t>
      </w:r>
    </w:p>
    <w:p w14:paraId="342B4DF0" w14:textId="2FAD370D" w:rsidR="00AA2CDD" w:rsidRPr="00930DA6" w:rsidRDefault="00AA2CDD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27EA43" w14:textId="7C04E267" w:rsidR="00AA2CDD" w:rsidRDefault="005F4F40" w:rsidP="00AA2C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F4F40">
        <w:rPr>
          <w:rFonts w:ascii="맑은 고딕" w:hAnsi="맑은 고딕" w:cs="Arial"/>
          <w:sz w:val="24"/>
          <w:szCs w:val="24"/>
          <w:lang w:eastAsia="ko-KR" w:bidi="ar-SA"/>
        </w:rPr>
        <w:t>지난 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월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출시한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 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PASS 프라임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 xml:space="preserve">은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휴대전화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인증 시 현금처럼 사용 가능한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머니를 적립해주며, 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앱에서 제공하는 주요 부가서비스인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신용정보,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주식정보,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금융정보 등의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기능을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이용할 수 </w:t>
      </w:r>
      <w:r w:rsidR="00AA2CDD" w:rsidRP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</w:t>
      </w:r>
      <w:r w:rsidR="00FE5198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AA2CDD" w:rsidRP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 w:rsidRPr="00930DA6">
        <w:rPr>
          <w:rFonts w:ascii="맑은 고딕" w:hAnsi="맑은 고딕" w:cs="Arial" w:hint="eastAsia"/>
          <w:sz w:val="24"/>
          <w:szCs w:val="24"/>
          <w:lang w:eastAsia="ko-KR" w:bidi="ar-SA"/>
        </w:rPr>
        <w:t>서비스다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3BEE269" w14:textId="188F6A0B" w:rsidR="00AA2CDD" w:rsidRDefault="00AA2CDD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4667A" w14:textId="64FEBA35" w:rsidR="00F0517E" w:rsidRDefault="00AA2CDD" w:rsidP="000C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월 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3960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F0517E" w:rsidRPr="00B2026E">
        <w:rPr>
          <w:rFonts w:ascii="맑은 고딕" w:hAnsi="맑은 고딕" w:cs="Arial"/>
          <w:sz w:val="24"/>
          <w:szCs w:val="24"/>
          <w:lang w:eastAsia="ko-KR" w:bidi="ar-SA"/>
        </w:rPr>
        <w:t>VAT</w:t>
      </w:r>
      <w:r w:rsidR="00F0517E" w:rsidRPr="00B2026E">
        <w:rPr>
          <w:rFonts w:ascii="맑은 고딕" w:hAnsi="맑은 고딕" w:cs="Arial" w:hint="eastAsia"/>
          <w:sz w:val="24"/>
          <w:szCs w:val="24"/>
          <w:lang w:eastAsia="ko-KR" w:bidi="ar-SA"/>
        </w:rPr>
        <w:t>포함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)에 이용 가능하며,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고객은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휴대전화 본인 인증을 할 때마다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하루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건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 당 최소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원에서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원의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머니를 적립할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3A77FF" w14:textId="5F08DB77" w:rsidR="00F0517E" w:rsidRPr="00F0517E" w:rsidRDefault="00F0517E" w:rsidP="00F0517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Cs/>
          <w:sz w:val="20"/>
          <w:szCs w:val="20"/>
          <w:lang w:eastAsia="ko-KR" w:bidi="ar-SA"/>
        </w:rPr>
      </w:pP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*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 xml:space="preserve">하루 최대 문자 인증 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5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건,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 xml:space="preserve"> PASS 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 xml:space="preserve">인증 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5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건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 xml:space="preserve"> 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가능</w:t>
      </w:r>
    </w:p>
    <w:p w14:paraId="2FDC51E0" w14:textId="77777777" w:rsidR="00F0517E" w:rsidRDefault="00F0517E" w:rsidP="000C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D1BA4E" w14:textId="7369A0B8" w:rsidR="00F0517E" w:rsidRPr="00F0517E" w:rsidRDefault="00BF1355" w:rsidP="00E22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매일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씩 평균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리워드를 받게 되면 월 9천원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상당의 </w:t>
      </w:r>
      <w:r w:rsidR="00B2026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머니가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적립된다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PASS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머니는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 이상 적립 시 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개인 계좌를 통해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현금처럼 출금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39144BAD" w14:textId="03A6A435" w:rsidR="00BF1355" w:rsidRDefault="00BF1355" w:rsidP="00930D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325FBF7" wp14:editId="55149017">
            <wp:extent cx="5962650" cy="32194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AEE5" w14:textId="653079A2" w:rsidR="00F0517E" w:rsidRDefault="00F0517E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7237B" w14:textId="34982DA8" w:rsidR="00337BFB" w:rsidRPr="00337BFB" w:rsidRDefault="00337BFB" w:rsidP="00337B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8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‘PASS프라임’ 유료 서비스에 가입하지 않아도 본인의 신용점수, 금융기관 인증이력 등 </w:t>
      </w:r>
      <w:r w:rsidR="000561B9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0561B9"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 w:rsidR="000561B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561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일부 </w:t>
      </w:r>
      <w:r w:rsidRPr="00F81BD5">
        <w:rPr>
          <w:rFonts w:ascii="맑은 고딕" w:hAnsi="맑은 고딕" w:cs="Arial" w:hint="eastAsia"/>
          <w:sz w:val="24"/>
          <w:szCs w:val="24"/>
          <w:lang w:eastAsia="ko-KR" w:bidi="ar-SA"/>
        </w:rPr>
        <w:t>핵심 기능을 체험할 수 있도록 무료로 제공</w:t>
      </w:r>
      <w:r w:rsidR="00413402">
        <w:rPr>
          <w:rFonts w:ascii="맑은 고딕" w:hAnsi="맑은 고딕" w:cs="Arial" w:hint="eastAsia"/>
          <w:sz w:val="24"/>
          <w:szCs w:val="24"/>
          <w:lang w:eastAsia="ko-KR" w:bidi="ar-SA"/>
        </w:rPr>
        <w:t>중이다.</w:t>
      </w:r>
    </w:p>
    <w:p w14:paraId="3E435DBB" w14:textId="77777777" w:rsidR="00337BFB" w:rsidRPr="00413402" w:rsidRDefault="00337BFB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425296" w14:textId="609BDA56" w:rsidR="005F4F40" w:rsidRDefault="00F0517E" w:rsidP="00F05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>SKT는 향후 ‘PASS프라임’ 서비스를 PASS 앱 내</w:t>
      </w:r>
      <w:r w:rsidR="00180D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>핀테크 서비스, 생활 밀착형 콘텐츠 등과 연계해, ‘PASS 프라임’ 회원들이 PASS 앱을 이용하면서 다양한 리워드 혜택을 받을 수 있는 멤버십 서비스로 진화시켜 나갈 예정이다.</w:t>
      </w:r>
    </w:p>
    <w:p w14:paraId="505FE829" w14:textId="77777777" w:rsidR="00F0517E" w:rsidRPr="00276D21" w:rsidRDefault="00F0517E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0F5FE3" w14:textId="1CF99BED" w:rsidR="00F81BD5" w:rsidRPr="005F4F40" w:rsidRDefault="00276D21" w:rsidP="000260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오세현 SK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에셋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CO담당은 “PASS 앱은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서비스를 뛰어넘어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금융과 생활 영역을 아우르는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플랫폼으로 거듭나고 있다”며, “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고객들이 PASS 앱을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유용하게 느낄 수 있도록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혜택과 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콘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텐츠를 제공할 것”이라고 말했다.</w:t>
      </w:r>
    </w:p>
    <w:p w14:paraId="47F21EC6" w14:textId="77777777" w:rsidR="00F45255" w:rsidRPr="002911A2" w:rsidRDefault="00F45255" w:rsidP="000260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26C504A" w14:textId="12BB9937" w:rsidR="00B2026E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465DC27" w:rsidR="00A475A7" w:rsidRPr="00930DA6" w:rsidRDefault="00B2026E" w:rsidP="00930D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F4F4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PASS 프라임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F4F4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서비스 가입 고객을 대상으로 미술품 분할소유권을 선착순 제공하는 이벤트를 진행한다고 14일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54730033" w:rsidR="002911A2" w:rsidRPr="00E22742" w:rsidRDefault="00F909A6" w:rsidP="00E2274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E2274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E2274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65CA" w14:textId="77777777" w:rsidR="006563AE" w:rsidRDefault="006563AE">
      <w:pPr>
        <w:spacing w:after="0" w:line="240" w:lineRule="auto"/>
      </w:pPr>
      <w:r>
        <w:separator/>
      </w:r>
    </w:p>
  </w:endnote>
  <w:endnote w:type="continuationSeparator" w:id="0">
    <w:p w14:paraId="057F628E" w14:textId="77777777" w:rsidR="006563AE" w:rsidRDefault="0065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55D3" w14:textId="77777777" w:rsidR="006563AE" w:rsidRDefault="006563AE">
      <w:pPr>
        <w:spacing w:after="0" w:line="240" w:lineRule="auto"/>
      </w:pPr>
      <w:r>
        <w:separator/>
      </w:r>
    </w:p>
  </w:footnote>
  <w:footnote w:type="continuationSeparator" w:id="0">
    <w:p w14:paraId="57C4E44A" w14:textId="77777777" w:rsidR="006563AE" w:rsidRDefault="0065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88374173">
    <w:abstractNumId w:val="0"/>
  </w:num>
  <w:num w:numId="2" w16cid:durableId="1813861022">
    <w:abstractNumId w:val="1"/>
  </w:num>
  <w:num w:numId="3" w16cid:durableId="2038920792">
    <w:abstractNumId w:val="7"/>
  </w:num>
  <w:num w:numId="4" w16cid:durableId="354156778">
    <w:abstractNumId w:val="4"/>
  </w:num>
  <w:num w:numId="5" w16cid:durableId="466239202">
    <w:abstractNumId w:val="3"/>
  </w:num>
  <w:num w:numId="6" w16cid:durableId="1881553133">
    <w:abstractNumId w:val="6"/>
  </w:num>
  <w:num w:numId="7" w16cid:durableId="544023561">
    <w:abstractNumId w:val="2"/>
  </w:num>
  <w:num w:numId="8" w16cid:durableId="247665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067"/>
    <w:rsid w:val="0003072F"/>
    <w:rsid w:val="00030B53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1B9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365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DDD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D21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456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BFB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402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48C3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F4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3AE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173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B4C"/>
    <w:rsid w:val="0092334A"/>
    <w:rsid w:val="0092410F"/>
    <w:rsid w:val="009242F4"/>
    <w:rsid w:val="00925D6A"/>
    <w:rsid w:val="00926422"/>
    <w:rsid w:val="00927EFB"/>
    <w:rsid w:val="00930DA6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94E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80B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2E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73E"/>
    <w:rsid w:val="00A96E50"/>
    <w:rsid w:val="00A97C5F"/>
    <w:rsid w:val="00AA08B5"/>
    <w:rsid w:val="00AA2CD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5F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26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97B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50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005"/>
    <w:rsid w:val="00BD6B1E"/>
    <w:rsid w:val="00BE0195"/>
    <w:rsid w:val="00BE0FC7"/>
    <w:rsid w:val="00BE2836"/>
    <w:rsid w:val="00BE3E3D"/>
    <w:rsid w:val="00BE4071"/>
    <w:rsid w:val="00BE640E"/>
    <w:rsid w:val="00BE6678"/>
    <w:rsid w:val="00BE7EFA"/>
    <w:rsid w:val="00BF1355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1FE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90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74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27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23E3"/>
    <w:rsid w:val="00F0441A"/>
    <w:rsid w:val="00F0517E"/>
    <w:rsid w:val="00F05BC4"/>
    <w:rsid w:val="00F06191"/>
    <w:rsid w:val="00F13E95"/>
    <w:rsid w:val="00F13F82"/>
    <w:rsid w:val="00F16645"/>
    <w:rsid w:val="00F17A6D"/>
    <w:rsid w:val="00F2241B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8ED"/>
    <w:rsid w:val="00F42ACC"/>
    <w:rsid w:val="00F431CA"/>
    <w:rsid w:val="00F43FB4"/>
    <w:rsid w:val="00F442A4"/>
    <w:rsid w:val="00F45255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D5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198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80D3-A997-48D8-BD6D-404868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2026-01-22T02:05:00Z</dcterms:created>
  <dcterms:modified xsi:type="dcterms:W3CDTF">2026-01-22T02:05:00Z</dcterms:modified>
  <cp:version>0900.0001.01</cp:version>
</cp:coreProperties>
</file>