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6420A0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7069CF4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1963E53" w:rsidR="00B50F9D" w:rsidRPr="00576104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</w:pPr>
      <w:bookmarkStart w:id="0" w:name="_Hlk533704436"/>
      <w:r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SK</w:t>
      </w:r>
      <w:r w:rsidR="002911A2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T</w:t>
      </w:r>
      <w:r w:rsidR="002911A2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, </w:t>
      </w:r>
      <w:r w:rsidR="007B4F4D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5</w:t>
      </w:r>
      <w:r w:rsidR="007B4F4D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G</w:t>
      </w:r>
      <w:r w:rsidR="00770F8F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 </w:t>
      </w:r>
      <w:r w:rsidR="00770F8F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기반의 </w:t>
      </w:r>
      <w:r w:rsidR="00C578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완전히 새로운 </w:t>
      </w:r>
      <w:r w:rsidR="00C578C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br/>
      </w:r>
      <w:r w:rsidR="00770F8F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iPhone SE </w:t>
      </w:r>
      <w:r w:rsidR="00C578C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3</w:t>
      </w:r>
      <w:r w:rsidR="00C578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월 </w:t>
      </w:r>
      <w:r w:rsidR="00C578C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25</w:t>
      </w:r>
      <w:r w:rsidR="00C578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일 </w:t>
      </w:r>
      <w:r w:rsidR="00770F8F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출시</w:t>
      </w:r>
    </w:p>
    <w:bookmarkEnd w:id="0"/>
    <w:p w14:paraId="63F96D28" w14:textId="31D60821" w:rsidR="00923020" w:rsidRPr="00354D1A" w:rsidRDefault="008B580C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강력한 i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Phone 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 새로운 그린 컬러의 i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Phone 13 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라인업, 1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 예약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32D7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A27DEE" w14:textId="1362CED4" w:rsidR="002F05E9" w:rsidRPr="002F05E9" w:rsidRDefault="002911A2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23020" w:rsidRPr="0014528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놀라운 가격에 탁월한 기능과 성능을 갖춘 강력한 </w:t>
      </w:r>
      <w:r w:rsidR="00354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iPhone SE 3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세대와 세련된 알파인 그린 컬러의 </w:t>
      </w:r>
      <w:r w:rsidR="00354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iPhone 13 Pro</w:t>
      </w:r>
      <w:r w:rsidR="009838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스터닝 그린 컬러의 i</w:t>
      </w:r>
      <w:r w:rsidR="00354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Phone 13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B46C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시한다고 </w:t>
      </w:r>
      <w:r w:rsidR="000D11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0D11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75F7AD3" w14:textId="74F79930" w:rsidR="00A475A7" w:rsidRPr="002F05E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D87988" w14:textId="066A57E0" w:rsidR="00741C4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>E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콤팩트하고 내구성이 뛰어난 디자인으로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>iOS 15</w:t>
      </w:r>
      <w:r w:rsidR="00955169">
        <w:rPr>
          <w:rFonts w:ascii="맑은 고딕" w:hAnsi="맑은 고딕"/>
          <w:color w:val="000000"/>
          <w:sz w:val="24"/>
          <w:szCs w:val="24"/>
          <w:lang w:eastAsia="ko-KR"/>
        </w:rPr>
        <w:t xml:space="preserve">와 </w:t>
      </w:r>
      <w:r w:rsidR="00955169">
        <w:rPr>
          <w:rFonts w:ascii="맑은 고딕" w:hAnsi="맑은 고딕" w:hint="eastAsia"/>
          <w:color w:val="000000"/>
          <w:sz w:val="24"/>
          <w:szCs w:val="24"/>
          <w:lang w:eastAsia="ko-KR"/>
        </w:rPr>
        <w:t>어우러져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매끄러운 사용 경험을 제공한다.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새로운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>iPhone SE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A15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바이오닉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칩과 함께,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개선된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카메라 기능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등 인상적인 업그레이드를 통해 사진편집부터 게임,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증강현실 등 전력 소모가 큰 조작에 이르기까지 거의 모든 사용 경험을 개선한 것이 특징이다.</w:t>
      </w:r>
    </w:p>
    <w:p w14:paraId="0799FE7D" w14:textId="39C4AD78" w:rsidR="00535860" w:rsidRPr="00B46CB7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13F3AE" w14:textId="62EA39C4" w:rsidR="00983870" w:rsidRDefault="00E85AB4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이제 iPhone SE에서 5G를 사용할 수 있게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되면서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사용자는 더 많은 장소에서 더 빠른 업로드 및 다운로드, 더 짧은 대기 시간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등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더 나은 경험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을 누릴 수 있다.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578C4">
        <w:rPr>
          <w:rFonts w:ascii="맑은 고딕" w:hAnsi="맑은 고딕"/>
          <w:color w:val="000000"/>
          <w:sz w:val="24"/>
          <w:szCs w:val="24"/>
          <w:lang w:eastAsia="ko-KR"/>
        </w:rPr>
        <w:br/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SE는 배터리 수명이 길어지고 내구성이 향상되었으며 아름다운 색상인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미드나이트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스타라이트 그리고 프로덕트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레드의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가지 컬러를 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제공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한다.</w:t>
      </w:r>
    </w:p>
    <w:p w14:paraId="02A5BD17" w14:textId="77777777" w:rsidR="00983870" w:rsidRPr="00983870" w:rsidRDefault="00983870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A15BB7" w14:textId="7093E777" w:rsidR="00D4562B" w:rsidRDefault="00E85AB4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고객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들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은 3월 1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일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부터</w:t>
      </w:r>
      <w:r w:rsidR="00983870" w:rsidRPr="009838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</w:t>
      </w:r>
      <w:r w:rsidR="004D47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72C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스토어</w:t>
      </w:r>
      <w:r w:rsidR="0098387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‘T다이렉트</w:t>
      </w:r>
      <w:r w:rsidR="00571DC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샵</w:t>
      </w:r>
      <w:r w:rsidR="0098387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(shop.tworld.</w:t>
      </w:r>
      <w:r w:rsidR="00D4562B" w:rsidRPr="00D95D15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98387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o.kr)’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온라인 쇼핑몰 ‘11번가(www.11st.co.kr)’, 그리고 전국 SK텔레콤 공식 대리점에서 </w:t>
      </w:r>
      <w:r w:rsidR="00983870">
        <w:rPr>
          <w:rFonts w:ascii="맑은 고딕" w:hAnsi="맑은 고딕" w:cs="Arial"/>
          <w:sz w:val="24"/>
          <w:szCs w:val="24"/>
          <w:lang w:eastAsia="ko-KR" w:bidi="ar-SA"/>
        </w:rPr>
        <w:t>iPhone SE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>를 예약 가입할 수 있으며,</w:t>
      </w:r>
      <w:r w:rsidR="009838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3월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25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일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부터다.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3월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18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 13,</w:t>
      </w:r>
      <w:r w:rsidR="00C578C4"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 13</w:t>
      </w:r>
      <w:r w:rsidR="00C578C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C578C4">
        <w:rPr>
          <w:rFonts w:ascii="맑은 고딕" w:hAnsi="맑은 고딕"/>
          <w:color w:val="000000"/>
          <w:sz w:val="24"/>
          <w:szCs w:val="24"/>
          <w:lang w:eastAsia="ko-KR"/>
        </w:rPr>
        <w:t>mini,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 13 Pro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그리고 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13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Pro 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>Max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>의 그린 컬러도 예약이 가능하다.</w:t>
      </w:r>
    </w:p>
    <w:p w14:paraId="78E0BDAE" w14:textId="77777777" w:rsidR="00D4562B" w:rsidRDefault="00D4562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0892D4E" w14:textId="77777777" w:rsidR="00D4562B" w:rsidRDefault="00D4562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세련된 새로운 컬러인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알파인 그린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13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Pro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와 스터닝 그린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 13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이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13 라인업에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추가됨으로써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, 세련된 디자인과 획기적인 A15 바이오닉 칩,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엄청난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내구성의 세라믹 실드 전면 커버, 놀라운 사진과 비디오를 위한 최첨단 카메라 시스템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개선된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경험에 이르기까지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…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지금까지 가장 진보된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라인업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 완성되었다.</w:t>
      </w:r>
    </w:p>
    <w:p w14:paraId="41081683" w14:textId="77777777" w:rsidR="00D4562B" w:rsidRDefault="00D4562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97C545" w14:textId="258B1862" w:rsidR="00576104" w:rsidRDefault="00D4562B" w:rsidP="004076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 Max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역사상 가장 진보된 카메라 시스템을 제공하며,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새로운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와이드, 울트라 와이드, 텔레포토 카메라로 놀라운 사진과 영상을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촬영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하고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매크로 사진 및 비디오와 같은 인상적인 새로운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전문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카메라 기능을 제공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한다.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두 모델 모두 10Hz에서 최대 120Hz까지의 적응형 리프레시 속도를 특징으로 하는 생생한 슈퍼 레티나 XDR 디스플레이가 탑재돼 배터리 수명에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획기적인 발전을 일궜다.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 xml:space="preserve">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13과 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>iPhone 13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>ini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의 듀얼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카메라 시스템은 역대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듀얼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카메라 시스템 중 가장 큰 센서를 탑재한 와이드카메라, 맞춤형 울트라 와이드 카메라, 센서 시프트 광학 이미지 안정화 등 카메라 </w:t>
      </w:r>
      <w:r w:rsidR="00955169">
        <w:rPr>
          <w:rFonts w:ascii="맑은 고딕" w:hAnsi="맑은 고딕" w:hint="eastAsia"/>
          <w:color w:val="000000"/>
          <w:sz w:val="24"/>
          <w:szCs w:val="24"/>
          <w:lang w:eastAsia="ko-KR"/>
        </w:rPr>
        <w:t>개발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의 대약진을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일궈냈다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. 두 모델 모두 128GB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의 용량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부터</w:t>
      </w:r>
      <w:r w:rsidR="005761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시작하며,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한층 더 밝은 슈퍼 레티나 XDR 디스플레이와 인상적인 배터리 수명</w:t>
      </w:r>
      <w:r w:rsidR="005761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등을 갖췄다.</w:t>
      </w:r>
      <w:r w:rsidR="0057610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33DA95FC" w14:textId="77777777" w:rsidR="00576104" w:rsidRDefault="00576104" w:rsidP="004076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2EDAC5E" w14:textId="77777777" w:rsidR="00576104" w:rsidRDefault="00576104" w:rsidP="00A01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 Max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는 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세련된 새로운 알파인 그린 외에도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시에라 블루,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그라파이트,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골드, 실버 색상으로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구성되어 있다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 13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13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ini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새로운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그린 컬러가 포함되며 프로덕트 레드,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스타라이트,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미드나이트,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블루 그리고 핑크의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라인업을 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성했다.</w:t>
      </w:r>
    </w:p>
    <w:p w14:paraId="2A6FAD35" w14:textId="77777777" w:rsidR="00576104" w:rsidRDefault="00576104" w:rsidP="00A01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259E3A7" w14:textId="6335B502" w:rsidR="00576104" w:rsidRDefault="00576104" w:rsidP="0057610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출고가 및 요금제 관련 상세 내용은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공식 온라인 스토어 T다이렉트샵</w:t>
      </w:r>
      <w:r w:rsidRPr="0057610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hyperlink r:id="rId10" w:tgtFrame="_blank" w:history="1">
        <w:r w:rsidRPr="00576104">
          <w:rPr>
            <w:rStyle w:val="af2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shop.tworld.co.kr)에서 확인할 수 있다.</w:t>
        </w:r>
      </w:hyperlink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iPhone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13 시리즈 및 애플 제품 정보는 </w:t>
      </w:r>
      <w:r w:rsidRPr="00576104">
        <w:rPr>
          <w:rFonts w:asciiTheme="majorHAnsi" w:eastAsiaTheme="majorHAnsi" w:hAnsiTheme="majorHAnsi" w:hint="eastAsia"/>
          <w:sz w:val="24"/>
          <w:szCs w:val="24"/>
          <w:lang w:eastAsia="ko-KR"/>
        </w:rPr>
        <w:t>www.apple.com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에서 확인 가능하다.</w:t>
      </w:r>
    </w:p>
    <w:p w14:paraId="29F91F86" w14:textId="77777777" w:rsidR="00FD3052" w:rsidRPr="00576104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A9888FD" w14:textId="77777777" w:rsidR="00576104" w:rsidRPr="003242A6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850E" w14:textId="77777777" w:rsidR="0013404E" w:rsidRDefault="0013404E">
      <w:pPr>
        <w:spacing w:after="0" w:line="240" w:lineRule="auto"/>
      </w:pPr>
      <w:r>
        <w:separator/>
      </w:r>
    </w:p>
  </w:endnote>
  <w:endnote w:type="continuationSeparator" w:id="0">
    <w:p w14:paraId="20B2D433" w14:textId="77777777" w:rsidR="0013404E" w:rsidRDefault="0013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3B6AD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D2063" w14:textId="77777777" w:rsidR="0013404E" w:rsidRDefault="0013404E">
      <w:pPr>
        <w:spacing w:after="0" w:line="240" w:lineRule="auto"/>
      </w:pPr>
      <w:r>
        <w:separator/>
      </w:r>
    </w:p>
  </w:footnote>
  <w:footnote w:type="continuationSeparator" w:id="0">
    <w:p w14:paraId="67455A15" w14:textId="77777777" w:rsidR="0013404E" w:rsidRDefault="00134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04E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2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F2F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D91"/>
    <w:rsid w:val="00316A6D"/>
    <w:rsid w:val="00317C48"/>
    <w:rsid w:val="00322602"/>
    <w:rsid w:val="0032323A"/>
    <w:rsid w:val="003242A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4D1A"/>
    <w:rsid w:val="00362200"/>
    <w:rsid w:val="00363946"/>
    <w:rsid w:val="00365AFF"/>
    <w:rsid w:val="00367632"/>
    <w:rsid w:val="00370284"/>
    <w:rsid w:val="00370675"/>
    <w:rsid w:val="003717C1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C1C"/>
    <w:rsid w:val="0042620A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7874"/>
    <w:rsid w:val="004602F5"/>
    <w:rsid w:val="00460C9C"/>
    <w:rsid w:val="00461B46"/>
    <w:rsid w:val="00462644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3DD"/>
    <w:rsid w:val="004D1A7B"/>
    <w:rsid w:val="004D2030"/>
    <w:rsid w:val="004D3B68"/>
    <w:rsid w:val="004D472C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C0"/>
    <w:rsid w:val="00572BBB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339"/>
    <w:rsid w:val="006C56D2"/>
    <w:rsid w:val="006C6A9A"/>
    <w:rsid w:val="006C6EF5"/>
    <w:rsid w:val="006C74C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E9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C5"/>
    <w:rsid w:val="00766435"/>
    <w:rsid w:val="00767F97"/>
    <w:rsid w:val="00770F8F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4F4D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870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BF"/>
    <w:rsid w:val="00A83180"/>
    <w:rsid w:val="00A85231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6CB7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2576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8C4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4A51"/>
    <w:rsid w:val="00D74CD3"/>
    <w:rsid w:val="00D75993"/>
    <w:rsid w:val="00D8268D"/>
    <w:rsid w:val="00D829DE"/>
    <w:rsid w:val="00D8374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5D15"/>
    <w:rsid w:val="00D97296"/>
    <w:rsid w:val="00DA12F6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4CB6"/>
    <w:rsid w:val="00E75EFD"/>
    <w:rsid w:val="00E76D43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897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016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0F87-F313-47FB-A369-9813CA69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2022-03-17T04:24:00Z</dcterms:created>
  <dcterms:modified xsi:type="dcterms:W3CDTF">2026-01-25T23:07:00Z</dcterms:modified>
  <cp:version>0900.0001.01</cp:version>
</cp:coreProperties>
</file>