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6BCA" w14:textId="7EF9C7D0" w:rsidR="00EC67F8" w:rsidRDefault="00B13D2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F7366CE" wp14:editId="0FA68F87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7D0C" w14:textId="6D96C43E" w:rsidR="003642C2" w:rsidRPr="003317E7" w:rsidRDefault="003642C2" w:rsidP="00706756">
      <w:pPr>
        <w:pStyle w:val="ab"/>
        <w:spacing w:beforeLines="120" w:before="288" w:beforeAutospacing="0" w:after="120" w:afterAutospacing="0" w:line="240" w:lineRule="auto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32"/>
          <w:szCs w:val="32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세계 최대 모바일</w:t>
      </w:r>
      <w:r w:rsidR="00562639">
        <w:rPr>
          <w:rFonts w:ascii="맑은 고딕" w:eastAsia="맑은 고딕" w:hAnsi="맑은 고딕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축제「MWC</w:t>
      </w:r>
      <w:r>
        <w:rPr>
          <w:rFonts w:ascii="HY견고딕" w:eastAsia="HY견고딕" w:hAnsi="Moebius" w:cs="Arial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22</w:t>
      </w:r>
      <w:r w:rsidRPr="002E34D3"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」</w:t>
      </w:r>
      <w:r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2</w:t>
      </w:r>
      <w:r>
        <w:rPr>
          <w:rFonts w:ascii="HY견고딕" w:eastAsia="HY견고딕" w:hAnsi="Moebius" w:cs="Arial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8</w:t>
      </w:r>
      <w:r>
        <w:rPr>
          <w:rFonts w:ascii="HY견고딕" w:eastAsia="HY견고딕" w:hAnsi="Moebius" w:cs="Arial" w:hint="eastAsia"/>
          <w:bCs/>
          <w:color w:val="808080"/>
          <w:spacing w:val="-10"/>
          <w:w w:val="95"/>
          <w:kern w:val="2"/>
          <w:sz w:val="32"/>
          <w:szCs w:val="32"/>
          <w:lang w:eastAsia="ko-KR"/>
        </w:rPr>
        <w:t>일 개막</w:t>
      </w:r>
    </w:p>
    <w:p w14:paraId="43121273" w14:textId="77777777" w:rsidR="00ED3BBE" w:rsidRDefault="003642C2" w:rsidP="00706756">
      <w:pPr>
        <w:pStyle w:val="ab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SKT,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현실과 가상</w:t>
      </w:r>
      <w:r w:rsidR="00ED3BB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의</w:t>
      </w:r>
      <w:r w:rsidR="00ED3BBE"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ED3BB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융합으로 펼쳐질 </w:t>
      </w:r>
    </w:p>
    <w:p w14:paraId="02BEAF35" w14:textId="64400A1E" w:rsidR="003642C2" w:rsidRDefault="00ED3BBE" w:rsidP="00ED3BBE">
      <w:pPr>
        <w:pStyle w:val="ab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새로운 세상 전 세계에 알린다</w:t>
      </w:r>
    </w:p>
    <w:bookmarkEnd w:id="0"/>
    <w:p w14:paraId="685446F0" w14:textId="0D427BFE" w:rsidR="003642C2" w:rsidRDefault="003642C2" w:rsidP="003642C2">
      <w:pPr>
        <w:pStyle w:val="ab"/>
        <w:snapToGrid w:val="0"/>
        <w:spacing w:beforeLines="150" w:before="360" w:beforeAutospacing="0" w:afterLines="50" w:after="120" w:afterAutospacing="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E5538"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MWC </w:t>
      </w:r>
      <w:r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핵심 전시장 </w:t>
      </w:r>
      <w:r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피라 그란 비아</w:t>
      </w:r>
      <w:r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3홀에 단독 전시관 마련</w:t>
      </w:r>
      <w:r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1E5538" w:rsidRPr="008E48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E5538"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국내 통신사</w:t>
      </w:r>
      <w:r w:rsidR="008E48BB"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中</w:t>
      </w:r>
      <w:r w:rsidR="001E5538" w:rsidRPr="008E48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유일</w:t>
      </w:r>
    </w:p>
    <w:p w14:paraId="55AADB58" w14:textId="0614B443" w:rsidR="004667CB" w:rsidRPr="004667CB" w:rsidRDefault="003642C2" w:rsidP="004667CB">
      <w:pPr>
        <w:widowControl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· </w:t>
      </w:r>
      <w:r w:rsidR="006B5A00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메타버스 ∙ </w:t>
      </w:r>
      <w:proofErr w:type="gramStart"/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I </w:t>
      </w:r>
      <w:r w:rsidR="004667C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proofErr w:type="gramEnd"/>
      <w:r w:rsidR="004667C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667CB"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</w:t>
      </w:r>
      <w:r w:rsidR="004667C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 테마</w:t>
      </w:r>
      <w:r w:rsidR="00ED777A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</w:t>
      </w:r>
      <w:r w:rsidR="004667C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SKT </w:t>
      </w:r>
      <w:r w:rsidR="002F3ABB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미래 성장 기술과</w:t>
      </w:r>
      <w:r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서비스 전시</w:t>
      </w:r>
    </w:p>
    <w:p w14:paraId="1A746C82" w14:textId="0DF0459A" w:rsidR="003642C2" w:rsidRPr="004667CB" w:rsidRDefault="003642C2" w:rsidP="004667CB">
      <w:pPr>
        <w:widowControl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· 전시관 전체 메타버스 컨셉 </w:t>
      </w:r>
      <w:proofErr w:type="gramStart"/>
      <w:r w:rsidR="006D6034"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적</w:t>
      </w:r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용</w:t>
      </w:r>
      <w:r w:rsidRPr="004667C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Pr="004667C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현실과 가상 융합된 차별화 된 경험 제공</w:t>
      </w:r>
    </w:p>
    <w:p w14:paraId="7F737BB5" w14:textId="53A1E35F" w:rsidR="003642C2" w:rsidRPr="005C77B7" w:rsidRDefault="003642C2" w:rsidP="003642C2">
      <w:pPr>
        <w:pStyle w:val="ab"/>
        <w:snapToGrid w:val="0"/>
        <w:spacing w:beforeLines="50" w:before="120" w:beforeAutospacing="0" w:afterLines="50" w:after="120" w:afterAutospacing="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5C77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국내에서 협업하는 </w:t>
      </w:r>
      <w:r w:rsidR="006B5A0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11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개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스타트업과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함께 </w:t>
      </w:r>
      <w:r w:rsidR="004939A9" w:rsidRPr="008C1A2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4939A9"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4YFN</w:t>
      </w:r>
      <w:r w:rsidR="004939A9" w:rsidRPr="008C1A2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4939A9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939A9" w:rsidRPr="004939A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참여</w:t>
      </w:r>
      <w:r w:rsidR="004939A9" w:rsidRPr="004939A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4939A9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E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SG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창출 </w:t>
      </w:r>
      <w:r w:rsidRPr="005C77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방안 제시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642C2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44ECF86" w14:textId="77777777" w:rsidR="003642C2" w:rsidRPr="003642C2" w:rsidRDefault="003642C2" w:rsidP="003642C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 (한국 시간) 온라인 기준 </w:t>
            </w:r>
            <w:r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2/2</w:t>
            </w:r>
            <w:r w:rsidRPr="003642C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7</w:t>
            </w:r>
            <w:r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(일) 08:00부터</w:t>
            </w:r>
            <w:r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사용해 주시기 바랍니다.</w:t>
            </w:r>
          </w:p>
          <w:p w14:paraId="506BC08A" w14:textId="08D1C045" w:rsidR="001A31D4" w:rsidRPr="00CD3C71" w:rsidRDefault="00BB5ADF" w:rsidP="003642C2">
            <w:pPr>
              <w:widowControl w:val="0"/>
              <w:snapToGrid w:val="0"/>
              <w:spacing w:after="0" w:line="200" w:lineRule="atLeast"/>
              <w:ind w:leftChars="100" w:left="220" w:firstLineChars="300" w:firstLine="74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바</w:t>
            </w:r>
            <w:r w:rsidR="003642C2"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르셀로나 현지 시간) 온라인 </w:t>
            </w:r>
            <w:r w:rsid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기준 </w:t>
            </w:r>
            <w:r w:rsidR="003642C2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2/2</w:t>
            </w:r>
            <w:r w:rsidR="003642C2" w:rsidRPr="003642C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7</w:t>
            </w:r>
            <w:r w:rsidR="003642C2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(일) 00:00부터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11147D2" w14:textId="77777777" w:rsidR="003642C2" w:rsidRDefault="003642C2" w:rsidP="003642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9A1793" w14:textId="101FE383" w:rsidR="003642C2" w:rsidRDefault="003642C2" w:rsidP="003642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1208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2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4873B0C" w14:textId="77777777" w:rsidR="003642C2" w:rsidRDefault="003642C2" w:rsidP="003642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F0EA44" w14:textId="5EA7DCE2" w:rsidR="003642C2" w:rsidRDefault="003642C2" w:rsidP="00D8747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8" w:history="1">
        <w:r w:rsidRPr="00B85713">
          <w:rPr>
            <w:rStyle w:val="af2"/>
            <w:rFonts w:cs="Arial" w:hint="eastAsia"/>
            <w:sz w:val="24"/>
            <w:szCs w:val="24"/>
            <w:lang w:eastAsia="ko-KR" w:bidi="ar-SA"/>
          </w:rPr>
          <w:t>www.sktelecom.com</w:t>
        </w:r>
      </w:hyperlink>
      <w:r w:rsidRPr="0026334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2F3AB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5631D">
        <w:rPr>
          <w:rFonts w:ascii="맑은 고딕" w:hAnsi="맑은 고딕" w:cs="Arial" w:hint="eastAsia"/>
          <w:sz w:val="24"/>
          <w:szCs w:val="24"/>
          <w:lang w:eastAsia="ko-KR" w:bidi="ar-SA"/>
        </w:rPr>
        <w:t>스페인 바르셀로나에서 2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Pr="00056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일(현지시각)부터 나흘간 열리는 </w:t>
      </w:r>
      <w:r w:rsidR="00D80FAF" w:rsidRPr="00F07203">
        <w:rPr>
          <w:rFonts w:ascii="맑은 고딕" w:hAnsi="맑은 고딕" w:cs="Arial"/>
          <w:sz w:val="24"/>
          <w:szCs w:val="24"/>
          <w:lang w:eastAsia="ko-KR" w:bidi="ar-SA"/>
        </w:rPr>
        <w:t>MWC22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>에 ▲메타버스</w:t>
      </w:r>
      <w:r w:rsidR="002B53E8">
        <w:rPr>
          <w:rFonts w:ascii="맑은 고딕" w:hAnsi="맑은 고딕" w:cs="Arial" w:hint="eastAsia"/>
          <w:sz w:val="24"/>
          <w:szCs w:val="24"/>
          <w:lang w:eastAsia="ko-KR" w:bidi="ar-SA"/>
        </w:rPr>
        <w:t>(M</w:t>
      </w:r>
      <w:r w:rsidR="002B53E8">
        <w:rPr>
          <w:rFonts w:ascii="맑은 고딕" w:hAnsi="맑은 고딕" w:cs="Arial"/>
          <w:sz w:val="24"/>
          <w:szCs w:val="24"/>
          <w:lang w:eastAsia="ko-KR" w:bidi="ar-SA"/>
        </w:rPr>
        <w:t>etaverse)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>▲A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806C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>&amp; Beyond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▲S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>pecial Zone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총 4개 테마로 구성된 단독 전시관을 마련</w:t>
      </w:r>
      <w:r w:rsidR="001E5538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0F58014E" w14:textId="77777777" w:rsidR="003642C2" w:rsidRPr="001E5538" w:rsidRDefault="003642C2" w:rsidP="001E553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ABF969" w14:textId="46CD0063" w:rsidR="003642C2" w:rsidRDefault="003642C2" w:rsidP="0056263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전시관이 위치한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피라 그란 비아(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Fira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Gran Via)</w:t>
      </w:r>
      <w:r w:rsidR="005922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5631D">
        <w:rPr>
          <w:rFonts w:ascii="맑은 고딕" w:hAnsi="맑은 고딕" w:cs="Arial" w:hint="eastAsia"/>
          <w:sz w:val="24"/>
          <w:szCs w:val="24"/>
          <w:lang w:eastAsia="ko-KR" w:bidi="ar-SA"/>
        </w:rPr>
        <w:t>제3홀</w:t>
      </w:r>
      <w:r w:rsidR="005922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전통적으로 </w:t>
      </w:r>
      <w:r w:rsidR="006B5A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관람객들이 가장 많이 찾는 핵심 전시장으로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>유수의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F393E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>기업들이 모여 미래 기술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 w:rsidR="006B5A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</w:t>
      </w:r>
      <w:r w:rsidR="006B5A00"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="006B5A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 격전지다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 w:rsidR="00084A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통신사 중 유일하게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삼성,</w:t>
      </w:r>
      <w:r w:rsidR="00817401">
        <w:rPr>
          <w:rFonts w:ascii="맑은 고딕" w:hAnsi="맑은 고딕" w:cs="Arial"/>
          <w:sz w:val="24"/>
          <w:szCs w:val="24"/>
          <w:lang w:eastAsia="ko-KR" w:bidi="ar-SA"/>
        </w:rPr>
        <w:t xml:space="preserve"> MS,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인텔,</w:t>
      </w:r>
      <w:r w:rsidR="008174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도이치텔레콤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F3EA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A5013E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proofErr w:type="spellEnd"/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F3EA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노키아</w:t>
      </w:r>
      <w:r w:rsidR="008174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</w:t>
      </w:r>
      <w:r w:rsidR="00084A01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>빅 플레이어들과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817401">
        <w:rPr>
          <w:rFonts w:ascii="맑은 고딕" w:hAnsi="맑은 고딕" w:cs="Arial" w:hint="eastAsia"/>
          <w:sz w:val="24"/>
          <w:szCs w:val="24"/>
          <w:lang w:eastAsia="ko-KR" w:bidi="ar-SA"/>
        </w:rPr>
        <w:t>전시관을</w:t>
      </w:r>
      <w:r w:rsidR="006B5A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열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3EAD">
        <w:rPr>
          <w:rFonts w:ascii="맑은 고딕" w:hAnsi="맑은 고딕" w:cs="Arial" w:hint="eastAsia"/>
          <w:sz w:val="24"/>
          <w:szCs w:val="24"/>
          <w:lang w:eastAsia="ko-KR" w:bidi="ar-SA"/>
        </w:rPr>
        <w:t>어깨를 나란히 한다.</w:t>
      </w:r>
    </w:p>
    <w:p w14:paraId="73440E7C" w14:textId="77777777" w:rsidR="001E5538" w:rsidRPr="00273F69" w:rsidRDefault="001E5538" w:rsidP="001E553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8C13E6" w14:textId="7E5CE230" w:rsidR="003642C2" w:rsidRPr="007C2FF1" w:rsidRDefault="003642C2" w:rsidP="001E553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D6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6D6034">
        <w:rPr>
          <w:rFonts w:ascii="맑은 고딕" w:hAnsi="맑은 고딕" w:cs="Arial"/>
          <w:sz w:val="24"/>
          <w:szCs w:val="24"/>
          <w:lang w:eastAsia="ko-KR" w:bidi="ar-SA"/>
        </w:rPr>
        <w:t xml:space="preserve">MWC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전시 컨셉에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개념을 </w:t>
      </w:r>
      <w:r w:rsidR="006D6034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전시관 입장부터 퇴장까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지의 모든 과정에서 현실과 가상의 융합을 직관적으로 경험할 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있도록 </w:t>
      </w:r>
      <w:r w:rsidR="001E55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현장을 찾는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관람객들의 이목을 사로잡을 것으로 기대된다.</w:t>
      </w:r>
    </w:p>
    <w:p w14:paraId="10E447D5" w14:textId="77777777" w:rsidR="003642C2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A471B9" w14:textId="5929EDE7" w:rsidR="003642C2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대한민국 대표 메타버스 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’… 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글로벌 </w:t>
      </w:r>
      <w:r w:rsidR="006B5A0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진출 본격 시동</w:t>
      </w:r>
    </w:p>
    <w:p w14:paraId="5FAB9AA6" w14:textId="77777777" w:rsidR="003642C2" w:rsidRPr="008C1A2F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615C3F92" w14:textId="77777777" w:rsidR="00060E4D" w:rsidRDefault="003642C2" w:rsidP="008E48B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MWC에서 대한민국 대표 메타버스 </w:t>
      </w:r>
      <w:r w:rsidR="006D6034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자리매김 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>(i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>fland)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글로벌 고객들에게 선보인다</w:t>
      </w:r>
      <w:r w:rsidR="006D6034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CA3238A" w14:textId="77777777" w:rsidR="00060E4D" w:rsidRDefault="00060E4D" w:rsidP="008E48B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121A93" w14:textId="41CB037B" w:rsidR="00397A4A" w:rsidRDefault="00084A01" w:rsidP="008E48B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상용화 이후 5</w:t>
      </w:r>
      <w:r>
        <w:rPr>
          <w:rFonts w:ascii="맑은 고딕" w:hAnsi="맑은 고딕" w:cs="Arial"/>
          <w:sz w:val="24"/>
          <w:szCs w:val="24"/>
          <w:lang w:eastAsia="ko-KR" w:bidi="ar-SA"/>
        </w:rPr>
        <w:t>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활용한 통신사의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성공적인 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Use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ase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평가받는 </w:t>
      </w:r>
      <w:proofErr w:type="spellStart"/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글로벌 유수의 기업들로부터 협력 문의가 이어지고 있으며,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이번 M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WC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글로벌 </w:t>
      </w:r>
      <w:r w:rsidR="00AF393E">
        <w:rPr>
          <w:rFonts w:ascii="맑은 고딕" w:hAnsi="맑은 고딕" w:cs="Arial" w:hint="eastAsia"/>
          <w:sz w:val="24"/>
          <w:szCs w:val="24"/>
          <w:lang w:eastAsia="ko-KR" w:bidi="ar-SA"/>
        </w:rPr>
        <w:t>진출에 나설 것으로 기대된다.</w:t>
      </w:r>
    </w:p>
    <w:p w14:paraId="49E44A2B" w14:textId="602A96EC" w:rsidR="003642C2" w:rsidRPr="00273F69" w:rsidRDefault="003642C2" w:rsidP="00397A4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FE2D3C" w14:textId="0C5BD9ED" w:rsidR="003642C2" w:rsidRDefault="00397A4A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중앙에 마련된 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 w:rsidR="00ED3BBE">
        <w:rPr>
          <w:rFonts w:ascii="맑은 고딕" w:hAnsi="맑은 고딕" w:cs="Arial" w:hint="eastAsia"/>
          <w:sz w:val="24"/>
          <w:szCs w:val="24"/>
          <w:lang w:eastAsia="ko-KR" w:bidi="ar-SA"/>
        </w:rPr>
        <w:t>전광판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이프랜드의</w:t>
      </w:r>
      <w:proofErr w:type="spellEnd"/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 </w:t>
      </w:r>
      <w:proofErr w:type="spellStart"/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아바타가</w:t>
      </w:r>
      <w:proofErr w:type="spellEnd"/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관람객들을 맞이하고,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별도 마련된 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B53E8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존</w:t>
      </w:r>
      <w:r w:rsidR="002B53E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2B53E8">
        <w:rPr>
          <w:rFonts w:ascii="맑은 고딕" w:hAnsi="맑은 고딕" w:cs="Arial"/>
          <w:sz w:val="24"/>
          <w:szCs w:val="24"/>
          <w:lang w:eastAsia="ko-KR" w:bidi="ar-SA"/>
        </w:rPr>
        <w:t>Zone)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에서는 메타버스 갤러리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F4698B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콘서트 등 </w:t>
      </w:r>
      <w:proofErr w:type="spellStart"/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이프랜드를</w:t>
      </w:r>
      <w:proofErr w:type="spellEnd"/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활용한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체험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즐길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있다. </w:t>
      </w:r>
    </w:p>
    <w:p w14:paraId="131A39EE" w14:textId="77777777" w:rsidR="003642C2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2D1ED9" w14:textId="48314867" w:rsidR="003642C2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WC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버전과 </w:t>
      </w:r>
      <w:r>
        <w:rPr>
          <w:rFonts w:ascii="맑은 고딕" w:hAnsi="맑은 고딕" w:cs="Arial"/>
          <w:sz w:val="24"/>
          <w:szCs w:val="24"/>
          <w:lang w:eastAsia="ko-KR" w:bidi="ar-SA"/>
        </w:rPr>
        <w:t>VR HMD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397A4A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 xml:space="preserve">ead </w:t>
      </w:r>
      <w:r w:rsidR="00665B41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ounted D</w:t>
      </w:r>
      <w:r w:rsidR="00665B41">
        <w:rPr>
          <w:rFonts w:ascii="맑은 고딕" w:hAnsi="맑은 고딕" w:cs="Arial"/>
          <w:sz w:val="24"/>
          <w:szCs w:val="24"/>
          <w:lang w:eastAsia="ko-KR" w:bidi="ar-SA"/>
        </w:rPr>
        <w:t>isplay</w:t>
      </w:r>
      <w:r w:rsidR="00397A4A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버전을 처음 공개해 관람객들이 더욱 실감나는 메타버스 세상을 경험할 수 있도록 할 계획이다. </w:t>
      </w:r>
    </w:p>
    <w:p w14:paraId="0E055E4D" w14:textId="77777777" w:rsidR="003642C2" w:rsidRPr="003473B2" w:rsidRDefault="003642C2" w:rsidP="00397A4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FF6000" w14:textId="2B6C203D" w:rsidR="003642C2" w:rsidRDefault="00397A4A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562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을지로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타워에 위치한 </w:t>
      </w:r>
      <w:r w:rsidR="00D06A61">
        <w:rPr>
          <w:rFonts w:ascii="맑은 고딕" w:hAnsi="맑은 고딕" w:cs="Arial" w:hint="eastAsia"/>
          <w:sz w:val="24"/>
          <w:szCs w:val="24"/>
          <w:lang w:eastAsia="ko-KR" w:bidi="ar-SA"/>
        </w:rPr>
        <w:t>세계 최고 수준의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6A61">
        <w:rPr>
          <w:rFonts w:ascii="맑은 고딕" w:hAnsi="맑은 고딕" w:cs="Arial" w:hint="eastAsia"/>
          <w:sz w:val="24"/>
          <w:szCs w:val="24"/>
          <w:lang w:eastAsia="ko-KR" w:bidi="ar-SA"/>
        </w:rPr>
        <w:t>혼합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 제작소 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</w:t>
      </w:r>
      <w:r w:rsidR="002B53E8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>전시관에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옮겨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관람객들이 </w:t>
      </w:r>
      <w:r w:rsidR="00D06A61">
        <w:rPr>
          <w:rFonts w:ascii="맑은 고딕" w:hAnsi="맑은 고딕" w:cs="Arial" w:hint="eastAsia"/>
          <w:sz w:val="24"/>
          <w:szCs w:val="24"/>
          <w:lang w:eastAsia="ko-KR" w:bidi="ar-SA"/>
        </w:rPr>
        <w:t>혼합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현실로 구현된 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K 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>팝</w:t>
      </w:r>
      <w:r w:rsidR="003642C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스타를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만나는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색다른 재미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3642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제공할 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</w:p>
    <w:p w14:paraId="2612CA66" w14:textId="77777777" w:rsidR="003642C2" w:rsidRPr="007814F0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9EB8232" w14:textId="3A4F7A11" w:rsidR="003642C2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국산 </w:t>
      </w:r>
      <w:r w:rsidR="002F3ABB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AI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반도체 </w:t>
      </w:r>
      <w:r w:rsidR="002F3ABB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proofErr w:type="spellStart"/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사피온</w:t>
      </w:r>
      <w:proofErr w:type="spellEnd"/>
      <w:r w:rsidR="002F3ABB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∙</w:t>
      </w:r>
      <w:r w:rsidR="00A1365D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A1365D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5G </w:t>
      </w:r>
      <w:r w:rsidR="00A1365D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노하우 결집된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A1365D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proofErr w:type="spellStart"/>
      <w:r w:rsidR="00A1365D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양자암호</w:t>
      </w:r>
      <w:proofErr w:type="spellEnd"/>
      <w:r w:rsidR="00A1365D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 </w:t>
      </w:r>
      <w:r w:rsidR="00A1365D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∙ 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미래 모빌리티 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‘UAM’ 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등 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>SKT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미래 성장</w:t>
      </w:r>
      <w:r w:rsidR="00D8747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2F3AB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기술과 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서비스 체험</w:t>
      </w:r>
    </w:p>
    <w:p w14:paraId="1AEE9B86" w14:textId="77777777" w:rsidR="003642C2" w:rsidRPr="00D87475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5CB5BA41" w14:textId="3E2A028E" w:rsidR="001201C4" w:rsidRDefault="003642C2" w:rsidP="008E48B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아울러 </w:t>
      </w:r>
      <w:r w:rsidRPr="00F4427E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T가 순수 국내 기술로 개발한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27399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27399C">
        <w:rPr>
          <w:rFonts w:ascii="맑은 고딕" w:hAnsi="맑은 고딕" w:cs="Arial"/>
          <w:sz w:val="24"/>
          <w:szCs w:val="24"/>
          <w:lang w:eastAsia="ko-KR" w:bidi="ar-SA"/>
        </w:rPr>
        <w:t>SAPEON)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역시 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22 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전시를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통해 유럽 시장에 처음 소개된다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 열린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CES에서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4939A9">
        <w:rPr>
          <w:rFonts w:ascii="맑은 고딕" w:hAnsi="맑은 고딕" w:cs="Arial" w:hint="eastAsia"/>
          <w:sz w:val="24"/>
          <w:szCs w:val="24"/>
          <w:lang w:eastAsia="ko-KR" w:bidi="ar-SA"/>
        </w:rPr>
        <w:t>텔</w:t>
      </w:r>
      <w:r w:rsidR="004939A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레콤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4939A9">
        <w:rPr>
          <w:rFonts w:ascii="맑은 고딕" w:hAnsi="맑은 고딕" w:cs="Arial" w:hint="eastAsia"/>
          <w:sz w:val="24"/>
          <w:szCs w:val="24"/>
          <w:lang w:eastAsia="ko-KR" w:bidi="ar-SA"/>
        </w:rPr>
        <w:t>스퀘어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하이닉스 등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 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연합은 첫 시너지 성과로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진출을 선언한 바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MWC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이를 </w:t>
      </w:r>
      <w:r w:rsidR="00A1365D">
        <w:rPr>
          <w:rFonts w:ascii="맑은 고딕" w:hAnsi="맑은 고딕" w:cs="Arial" w:hint="eastAsia"/>
          <w:sz w:val="24"/>
          <w:szCs w:val="24"/>
          <w:lang w:eastAsia="ko-KR" w:bidi="ar-SA"/>
        </w:rPr>
        <w:t>위한 교두보가 될 전망이다.</w:t>
      </w:r>
      <w:r w:rsidR="001201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8D20C67" w14:textId="77777777" w:rsidR="001201C4" w:rsidRDefault="001201C4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DB0D0C" w14:textId="0508B3BC" w:rsidR="003642C2" w:rsidRDefault="001201C4" w:rsidP="001201C4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연계된 양자암호생성기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퀀텀폰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>양자암호</w:t>
      </w:r>
      <w:proofErr w:type="spellEnd"/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전시를 통해</w:t>
      </w:r>
      <w:r w:rsidR="008E4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양자암호통신 기술의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확장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본격화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8E48BB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스마트폰에 이어 향후 10년을 이끌어 갈 미래 디바이스인 UAM(</w:t>
      </w:r>
      <w:proofErr w:type="spellStart"/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>도심항공모빌리티</w:t>
      </w:r>
      <w:proofErr w:type="spellEnd"/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970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proofErr w:type="spellStart"/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>커넥티드</w:t>
      </w:r>
      <w:proofErr w:type="spellEnd"/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>인텔리전스</w:t>
      </w:r>
      <w:proofErr w:type="spellEnd"/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62639">
        <w:rPr>
          <w:rFonts w:ascii="맑은 고딕" w:hAnsi="맑은 고딕" w:cs="Arial"/>
          <w:sz w:val="24"/>
          <w:szCs w:val="24"/>
          <w:lang w:eastAsia="ko-KR" w:bidi="ar-SA"/>
        </w:rPr>
        <w:t xml:space="preserve">Connected </w:t>
      </w:r>
      <w:r w:rsidR="00562639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562639">
        <w:rPr>
          <w:rFonts w:ascii="맑은 고딕" w:hAnsi="맑은 고딕" w:cs="Arial"/>
          <w:sz w:val="24"/>
          <w:szCs w:val="24"/>
          <w:lang w:eastAsia="ko-KR" w:bidi="ar-SA"/>
        </w:rPr>
        <w:t>ntelligence)</w:t>
      </w:r>
      <w:r w:rsidR="003642C2" w:rsidRPr="00C537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접목된 미래형 서비스들도 만나볼 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59906DF5" w14:textId="77777777" w:rsidR="003642C2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D73FBA" w14:textId="24516BBD" w:rsidR="003642C2" w:rsidRDefault="003642C2" w:rsidP="00D8747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▲아마존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알렉사와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제휴해 영어-한국어 동시 사용이 가능한 인공지능 스피커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멀티 에이전트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▲국내 구독 서비스의 새로운 바람을 일으키고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201C4"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주파수 결합기술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선행기술 등 차세대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네트워크 기술의 진화를 한눈에 살펴볼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562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4698B">
        <w:rPr>
          <w:rFonts w:ascii="맑은 고딕" w:hAnsi="맑은 고딕" w:cs="Arial"/>
          <w:sz w:val="24"/>
          <w:szCs w:val="24"/>
          <w:lang w:eastAsia="ko-KR" w:bidi="ar-SA"/>
        </w:rPr>
        <w:t xml:space="preserve">&amp; </w:t>
      </w:r>
      <w:r w:rsidR="00F4698B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F4698B">
        <w:rPr>
          <w:rFonts w:ascii="맑은 고딕" w:hAnsi="맑은 고딕" w:cs="Arial"/>
          <w:sz w:val="24"/>
          <w:szCs w:val="24"/>
          <w:lang w:eastAsia="ko-KR" w:bidi="ar-SA"/>
        </w:rPr>
        <w:t>eyond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다양한 볼거리를 글로벌 고객에게 선보일 계획이다.</w:t>
      </w:r>
    </w:p>
    <w:p w14:paraId="30AE0A28" w14:textId="3279698B" w:rsidR="00815132" w:rsidRDefault="00815132" w:rsidP="00815132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D2B882" w14:textId="556E71D4" w:rsidR="00815132" w:rsidRPr="00C537D4" w:rsidRDefault="006D5C6B" w:rsidP="0081513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8151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5132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815132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8151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상황에서 관람객과 구성원의 안전을 최우선으로 고려해 화상회의 솔루션을 탑재한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원격 도슨트 운영 등 전시관 </w:t>
      </w:r>
      <w:r w:rsidR="008151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방역에도 </w:t>
      </w:r>
      <w:r w:rsidR="00084A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최선의 노력을 기울일 </w:t>
      </w:r>
      <w:r w:rsidR="00815132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  <w:bookmarkStart w:id="1" w:name="_GoBack"/>
      <w:bookmarkEnd w:id="1"/>
    </w:p>
    <w:p w14:paraId="147C40B2" w14:textId="77777777" w:rsidR="003642C2" w:rsidRPr="008A0C5A" w:rsidRDefault="003642C2" w:rsidP="00D8747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CA9E7D" w14:textId="77777777" w:rsidR="003642C2" w:rsidRDefault="003642C2" w:rsidP="003642C2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스타트업 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전시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회 </w:t>
      </w:r>
      <w:r w:rsidRPr="008C1A2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4YFN</w:t>
      </w:r>
      <w:r w:rsidRPr="008C1A2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서 ICT 활용한 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E</w:t>
      </w:r>
      <w:r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SG 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추진 방안</w:t>
      </w:r>
      <w:r w:rsidRPr="008C1A2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제시</w:t>
      </w:r>
    </w:p>
    <w:p w14:paraId="612F1998" w14:textId="77777777" w:rsidR="003642C2" w:rsidRDefault="003642C2" w:rsidP="003642C2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p w14:paraId="66F5C38B" w14:textId="24420B85" w:rsidR="003642C2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>「</w:t>
      </w:r>
      <w:r w:rsidRPr="00F07203">
        <w:rPr>
          <w:rFonts w:ascii="맑은 고딕" w:hAnsi="맑은 고딕" w:cs="Arial"/>
          <w:sz w:val="24"/>
          <w:szCs w:val="24"/>
          <w:lang w:eastAsia="ko-KR" w:bidi="ar-SA"/>
        </w:rPr>
        <w:t>MWC22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>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부대 행사로 피라 그란 비아 제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홀에서 열리는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4YFN(4 Years from Now)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“Think Tomorrow, Do ESG!”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슬로건으로 E</w:t>
      </w:r>
      <w:r>
        <w:rPr>
          <w:rFonts w:ascii="맑은 고딕" w:hAnsi="맑은 고딕" w:cs="Arial"/>
          <w:sz w:val="24"/>
          <w:szCs w:val="24"/>
          <w:lang w:eastAsia="ko-KR" w:bidi="ar-SA"/>
        </w:rPr>
        <w:t>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추구하는 </w:t>
      </w:r>
      <w:r w:rsidR="006D5C6B"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스타트업</w:t>
      </w:r>
      <w:r w:rsidR="006D5C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2F3A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자사의 </w:t>
      </w:r>
      <w:r w:rsidR="002F3ABB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2F3ABB">
        <w:rPr>
          <w:rFonts w:ascii="맑은 고딕" w:hAnsi="맑은 고딕" w:cs="Arial" w:hint="eastAsia"/>
          <w:sz w:val="24"/>
          <w:szCs w:val="24"/>
          <w:lang w:eastAsia="ko-KR" w:bidi="ar-SA"/>
        </w:rPr>
        <w:t>프로젝트</w:t>
      </w:r>
      <w:r w:rsidR="006D5C6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D5C6B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2F3A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혁신 아이디어와 기술을 소개한다.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D5B97D7" w14:textId="77777777" w:rsidR="003642C2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DD05F9" w14:textId="77777777" w:rsidR="003642C2" w:rsidRPr="008A0C5A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MWC는 ICT 기술 발전을 통한 정보기술 격차 및 사회적 불평등 해소를 중요한 의제로 다루어 왔으며,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4YFN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사회적 가치를 추구하는 스타트업들이 서로 활발하게 교류하는 소통의 장으로 자리잡았다.</w:t>
      </w:r>
    </w:p>
    <w:p w14:paraId="633AE677" w14:textId="77777777" w:rsidR="003642C2" w:rsidRPr="0082449E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A8483B" w14:textId="5C3BF5AA" w:rsidR="003642C2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전시에 참여하는 </w:t>
      </w:r>
      <w:r w:rsidR="006321AB"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스타트업들은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장애가 어려움이 되지 않는 세상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뜻하는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배리어 프리(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Barrier Free)’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환경ᆞ에너지ᆞ</w:t>
      </w:r>
      <w:r w:rsidR="006D5C6B">
        <w:rPr>
          <w:rFonts w:ascii="맑은 고딕" w:hAnsi="맑은 고딕" w:cs="Arial" w:hint="eastAsia"/>
          <w:sz w:val="24"/>
          <w:szCs w:val="24"/>
          <w:lang w:eastAsia="ko-KR" w:bidi="ar-SA"/>
        </w:rPr>
        <w:t>사회안전망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주제로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ICT를</w:t>
      </w:r>
      <w:proofErr w:type="gramEnd"/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통한 E</w:t>
      </w:r>
      <w:r w:rsidRPr="00F07203"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>추진 방안을 제시하며,</w:t>
      </w:r>
      <w:r w:rsidRPr="00F072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07203">
        <w:rPr>
          <w:rFonts w:ascii="맑은 고딕" w:hAnsi="맑은 고딕" w:cs="Arial" w:hint="eastAsia"/>
          <w:sz w:val="24"/>
          <w:szCs w:val="24"/>
          <w:lang w:eastAsia="ko-KR" w:bidi="ar-SA"/>
        </w:rPr>
        <w:t>다양한 글로벌 파트너들과 협력 기회도 마련할 계획이다.</w:t>
      </w:r>
    </w:p>
    <w:p w14:paraId="03E7F9F2" w14:textId="77777777" w:rsidR="003642C2" w:rsidRPr="004A4C6E" w:rsidRDefault="003642C2" w:rsidP="003642C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42E25B" w14:textId="690C23DB" w:rsidR="001201C4" w:rsidRPr="001201C4" w:rsidRDefault="001201C4" w:rsidP="001201C4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proofErr w:type="spellStart"/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박규현</w:t>
      </w:r>
      <w:proofErr w:type="spellEnd"/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디지털커뮤니케이션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가상과 현실이 융합되는 미래 세계를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968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관람객들이 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직관적으로 </w:t>
      </w:r>
      <w:r w:rsidR="00796860">
        <w:rPr>
          <w:rFonts w:ascii="맑은 고딕" w:hAnsi="맑은 고딕" w:cs="Arial" w:hint="eastAsia"/>
          <w:sz w:val="24"/>
          <w:szCs w:val="24"/>
          <w:lang w:eastAsia="ko-KR" w:bidi="ar-SA"/>
        </w:rPr>
        <w:t>경험할 수 있도록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기획했다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 “MWC22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찾는 글로벌 고객들이 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다양한 기술과 서비스를 통해 미래 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96860">
        <w:rPr>
          <w:rFonts w:ascii="맑은 고딕" w:hAnsi="맑은 고딕" w:cs="Arial" w:hint="eastAsia"/>
          <w:sz w:val="24"/>
          <w:szCs w:val="24"/>
          <w:lang w:eastAsia="ko-KR" w:bidi="ar-SA"/>
        </w:rPr>
        <w:t>세상을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96860">
        <w:rPr>
          <w:rFonts w:ascii="맑은 고딕" w:hAnsi="맑은 고딕" w:cs="Arial" w:hint="eastAsia"/>
          <w:sz w:val="24"/>
          <w:szCs w:val="24"/>
          <w:lang w:eastAsia="ko-KR" w:bidi="ar-SA"/>
        </w:rPr>
        <w:t>만나볼 수 있기를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기대한다</w:t>
      </w:r>
      <w:r w:rsidRPr="001201C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1201C4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5B6D2B2A" w14:textId="77777777" w:rsidR="003642C2" w:rsidRPr="001201C4" w:rsidRDefault="003642C2" w:rsidP="003642C2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3642C2" w:rsidRPr="0058298D" w14:paraId="6E93DFE8" w14:textId="77777777" w:rsidTr="00706756">
        <w:trPr>
          <w:trHeight w:val="552"/>
        </w:trPr>
        <w:tc>
          <w:tcPr>
            <w:tcW w:w="9513" w:type="dxa"/>
          </w:tcPr>
          <w:p w14:paraId="061DC274" w14:textId="77777777" w:rsidR="003642C2" w:rsidRDefault="003642C2" w:rsidP="0070675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A4C6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2F5D3B41" w14:textId="77777777" w:rsidR="003642C2" w:rsidRDefault="003642C2" w:rsidP="0070675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Pr="000563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스페인 바르셀로나에서 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8</w:t>
            </w:r>
            <w:r w:rsidRPr="000563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0563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현지시각)부터 나흘간 열리는 </w:t>
            </w:r>
            <w:r w:rsidR="00985616" w:rsidRPr="00F0720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MWC22</w:t>
            </w:r>
            <w:r w:rsidR="00985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="008E48B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단독 전시관을 마련하고 가상</w:t>
            </w:r>
            <w:r w:rsidR="00D826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 w:rsidR="008E48B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현실의 융합으로 펼쳐질 새로운 세상을 선보인다고 밝혔다.</w:t>
            </w:r>
          </w:p>
          <w:p w14:paraId="54269CD7" w14:textId="77777777" w:rsidR="00DB5B2B" w:rsidRDefault="00DB5B2B" w:rsidP="0070675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412CB16" w14:textId="35249652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 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~2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전시관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현지 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모델들이 메타버스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 '</w:t>
            </w:r>
            <w:proofErr w:type="spellStart"/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(ifland)'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소개하고 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</w:t>
            </w:r>
          </w:p>
          <w:p w14:paraId="0005DAB8" w14:textId="77777777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BA48282" w14:textId="28DB99D4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 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전시관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모델들이 화상회의 솔루션을 탑재한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원격 </w:t>
            </w:r>
            <w:proofErr w:type="spellStart"/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도슨트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D959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안내를 받고있는 모습</w:t>
            </w:r>
          </w:p>
          <w:p w14:paraId="712FA1DF" w14:textId="77777777" w:rsidR="00DB5B2B" w:rsidRPr="00D95947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B61DE53" w14:textId="012CA1FB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 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 </w:t>
            </w:r>
            <w:r w:rsidR="00D771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전시관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 모델들이 4D 메타버스를 통해 UAM의 미래 모습을 체험하고 있</w:t>
            </w:r>
            <w:r w:rsidR="00D959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</w:t>
            </w:r>
          </w:p>
          <w:p w14:paraId="049AE8CD" w14:textId="77777777" w:rsidR="00DB5B2B" w:rsidRPr="00DB5B2B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EB98799" w14:textId="6618F4C1" w:rsidR="00DB5B2B" w:rsidRPr="0058298D" w:rsidRDefault="00DB5B2B" w:rsidP="00DB5B2B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 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5~6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Pr="00DB5B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모델들이 바르셀로나 시내를 배경으로 MWC22 개막을 알리고 있다.</w:t>
            </w:r>
          </w:p>
        </w:tc>
      </w:tr>
    </w:tbl>
    <w:p w14:paraId="3A01B3A1" w14:textId="77777777" w:rsidR="003642C2" w:rsidRPr="00DF1730" w:rsidRDefault="003642C2" w:rsidP="003642C2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54F423" w14:textId="77777777" w:rsidR="003642C2" w:rsidRDefault="003642C2" w:rsidP="003642C2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F55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관련문의</w:t>
      </w:r>
    </w:p>
    <w:p w14:paraId="4C26DBF3" w14:textId="77777777" w:rsidR="003642C2" w:rsidRPr="00CD5133" w:rsidRDefault="003642C2" w:rsidP="003642C2">
      <w:pPr>
        <w:widowControl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스페인</w:t>
      </w:r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KT</w:t>
      </w:r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010-8578-7721) /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정욱</w:t>
      </w:r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(010-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9112-8636</w:t>
      </w:r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 매니저</w:t>
      </w:r>
    </w:p>
    <w:p w14:paraId="0A00F5B9" w14:textId="6458D188" w:rsidR="002B53E8" w:rsidRDefault="003642C2" w:rsidP="002B53E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서울 :</w:t>
      </w:r>
      <w:proofErr w:type="gramEnd"/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</w:t>
      </w:r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10-7131-1001</w:t>
      </w:r>
      <w:r w:rsidRPr="00CD5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) 매니저 </w:t>
      </w:r>
    </w:p>
    <w:p w14:paraId="3E6B4DC9" w14:textId="77777777" w:rsidR="00DB5B2B" w:rsidRDefault="00DB5B2B" w:rsidP="002B53E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E21DFE6" w14:textId="77777777" w:rsidR="002B53E8" w:rsidRDefault="002B53E8" w:rsidP="002B53E8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543D83" w14:textId="48F2C0D6" w:rsidR="00060E4D" w:rsidRPr="00060E4D" w:rsidRDefault="003642C2" w:rsidP="00060E4D">
      <w:pPr>
        <w:spacing w:after="0" w:line="240" w:lineRule="auto"/>
        <w:ind w:firstLineChars="300" w:firstLine="720"/>
        <w:rPr>
          <w:rStyle w:val="af2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 w:rsidRPr="001971B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>[참고] SK</w:t>
      </w:r>
      <w:r w:rsidR="002739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T</w:t>
      </w:r>
      <w:r w:rsidRPr="00D80F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0FAF" w:rsidRPr="00D80F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「</w:t>
      </w:r>
      <w:r w:rsidR="00D80FAF" w:rsidRPr="00D80FAF">
        <w:rPr>
          <w:rFonts w:ascii="맑은 고딕" w:hAnsi="맑은 고딕" w:cs="Arial"/>
          <w:b/>
          <w:sz w:val="24"/>
          <w:szCs w:val="24"/>
          <w:lang w:eastAsia="ko-KR" w:bidi="ar-SA"/>
        </w:rPr>
        <w:t>MWC22</w:t>
      </w:r>
      <w:r w:rsidR="00D80FAF" w:rsidRPr="00D80F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」</w:t>
      </w:r>
      <w:r w:rsidR="002739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D80F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주요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전시 내용</w:t>
      </w:r>
    </w:p>
    <w:p w14:paraId="0632599B" w14:textId="2280F990" w:rsidR="00060E4D" w:rsidRPr="00B5457D" w:rsidRDefault="00060E4D" w:rsidP="002B53E8">
      <w:pPr>
        <w:widowControl w:val="0"/>
        <w:snapToGrid w:val="0"/>
        <w:spacing w:after="0"/>
        <w:ind w:rightChars="40" w:right="88" w:firstLineChars="100" w:firstLine="240"/>
        <w:jc w:val="center"/>
        <w:rPr>
          <w:rStyle w:val="af2"/>
          <w:rFonts w:ascii="맑은 고딕" w:hAnsi="맑은 고딕" w:cs="Arial"/>
          <w:b/>
          <w:color w:val="auto"/>
          <w:sz w:val="24"/>
          <w:szCs w:val="24"/>
          <w:u w:val="none"/>
          <w:lang w:eastAsia="ko-KR" w:bidi="ar-SA"/>
        </w:rPr>
      </w:pPr>
      <w:r>
        <w:rPr>
          <w:rStyle w:val="af2"/>
          <w:rFonts w:ascii="맑은 고딕" w:hAnsi="맑은 고딕" w:cs="Arial"/>
          <w:b/>
          <w:noProof/>
          <w:color w:val="auto"/>
          <w:sz w:val="24"/>
          <w:szCs w:val="24"/>
          <w:u w:val="none"/>
          <w:lang w:eastAsia="ko-KR" w:bidi="ar-SA"/>
        </w:rPr>
        <w:drawing>
          <wp:inline distT="0" distB="0" distL="0" distR="0" wp14:anchorId="0C9C7E10" wp14:editId="4FCD4D78">
            <wp:extent cx="5572125" cy="3346835"/>
            <wp:effectExtent l="0" t="0" r="0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17" cy="334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6500" w14:textId="08294BD7" w:rsidR="00F909A6" w:rsidRPr="002B53E8" w:rsidRDefault="002B53E8" w:rsidP="00B5457D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color w:val="000000" w:themeColor="text1"/>
          <w:sz w:val="24"/>
          <w:szCs w:val="24"/>
          <w:u w:val="none"/>
          <w:lang w:eastAsia="ko-KR" w:bidi="ar-SA"/>
        </w:rPr>
      </w:pPr>
      <w:r w:rsidRPr="002B53E8">
        <w:rPr>
          <w:rStyle w:val="af2"/>
          <w:rFonts w:cs="Arial" w:hint="eastAsia"/>
          <w:b/>
          <w:bCs/>
          <w:color w:val="000000" w:themeColor="text1"/>
          <w:sz w:val="24"/>
          <w:szCs w:val="24"/>
          <w:u w:val="none"/>
          <w:lang w:eastAsia="ko-KR" w:bidi="ar-SA"/>
        </w:rPr>
        <w:t>&lt;</w:t>
      </w:r>
      <w:r w:rsidRPr="002B53E8">
        <w:rPr>
          <w:rStyle w:val="af2"/>
          <w:rFonts w:cs="Arial" w:hint="eastAsia"/>
          <w:b/>
          <w:bCs/>
          <w:color w:val="000000" w:themeColor="text1"/>
          <w:sz w:val="24"/>
          <w:szCs w:val="24"/>
          <w:u w:val="none"/>
          <w:lang w:eastAsia="ko-KR" w:bidi="ar-SA"/>
        </w:rPr>
        <w:t>끝</w:t>
      </w:r>
      <w:r w:rsidRPr="002B53E8">
        <w:rPr>
          <w:rStyle w:val="af2"/>
          <w:rFonts w:cs="Arial"/>
          <w:b/>
          <w:bCs/>
          <w:color w:val="000000" w:themeColor="text1"/>
          <w:sz w:val="24"/>
          <w:szCs w:val="24"/>
          <w:u w:val="none"/>
          <w:lang w:eastAsia="ko-KR" w:bidi="ar-SA"/>
        </w:rPr>
        <w:t>&gt;</w:t>
      </w:r>
    </w:p>
    <w:sectPr w:rsidR="00F909A6" w:rsidRPr="002B53E8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150F" w14:textId="77777777" w:rsidR="00071C36" w:rsidRDefault="00071C36">
      <w:pPr>
        <w:spacing w:after="0" w:line="240" w:lineRule="auto"/>
      </w:pPr>
      <w:r>
        <w:separator/>
      </w:r>
    </w:p>
  </w:endnote>
  <w:endnote w:type="continuationSeparator" w:id="0">
    <w:p w14:paraId="642A0FF3" w14:textId="77777777" w:rsidR="00071C36" w:rsidRDefault="0007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A94A3C2" w:rsidR="00BB13A8" w:rsidRDefault="00DD063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2863F" w14:textId="77777777" w:rsidR="00071C36" w:rsidRDefault="00071C36">
      <w:pPr>
        <w:spacing w:after="0" w:line="240" w:lineRule="auto"/>
      </w:pPr>
      <w:r>
        <w:separator/>
      </w:r>
    </w:p>
  </w:footnote>
  <w:footnote w:type="continuationSeparator" w:id="0">
    <w:p w14:paraId="599625C1" w14:textId="77777777" w:rsidR="00071C36" w:rsidRDefault="00071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3F2"/>
    <w:rsid w:val="00006A9C"/>
    <w:rsid w:val="00007027"/>
    <w:rsid w:val="00012585"/>
    <w:rsid w:val="000127BB"/>
    <w:rsid w:val="000128B6"/>
    <w:rsid w:val="00013BFF"/>
    <w:rsid w:val="00017DDD"/>
    <w:rsid w:val="000218A3"/>
    <w:rsid w:val="000311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0E4D"/>
    <w:rsid w:val="0006374A"/>
    <w:rsid w:val="00064706"/>
    <w:rsid w:val="00067342"/>
    <w:rsid w:val="00071AC3"/>
    <w:rsid w:val="00071C36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A01"/>
    <w:rsid w:val="00086199"/>
    <w:rsid w:val="00086930"/>
    <w:rsid w:val="00090248"/>
    <w:rsid w:val="00092F84"/>
    <w:rsid w:val="0009356E"/>
    <w:rsid w:val="00097EF1"/>
    <w:rsid w:val="000A01DF"/>
    <w:rsid w:val="000A2CAC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480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C8B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1C4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0549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53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FB0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99C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3E8"/>
    <w:rsid w:val="002B7A18"/>
    <w:rsid w:val="002C04B6"/>
    <w:rsid w:val="002C101D"/>
    <w:rsid w:val="002C2829"/>
    <w:rsid w:val="002C2A6F"/>
    <w:rsid w:val="002C3187"/>
    <w:rsid w:val="002C34E8"/>
    <w:rsid w:val="002C3755"/>
    <w:rsid w:val="002C3960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ABB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208D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2C2"/>
    <w:rsid w:val="00365AFF"/>
    <w:rsid w:val="00367632"/>
    <w:rsid w:val="00370284"/>
    <w:rsid w:val="00370675"/>
    <w:rsid w:val="00371CB3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A4A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4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67CB"/>
    <w:rsid w:val="00473768"/>
    <w:rsid w:val="004750D5"/>
    <w:rsid w:val="004802D5"/>
    <w:rsid w:val="0048052E"/>
    <w:rsid w:val="00481C4F"/>
    <w:rsid w:val="004838D0"/>
    <w:rsid w:val="00484176"/>
    <w:rsid w:val="00484DDB"/>
    <w:rsid w:val="004913D7"/>
    <w:rsid w:val="004934F7"/>
    <w:rsid w:val="004939A9"/>
    <w:rsid w:val="00494B1E"/>
    <w:rsid w:val="00494EED"/>
    <w:rsid w:val="004A10E9"/>
    <w:rsid w:val="004A276C"/>
    <w:rsid w:val="004A3106"/>
    <w:rsid w:val="004A4CE8"/>
    <w:rsid w:val="004A63B7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764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2639"/>
    <w:rsid w:val="00563AA0"/>
    <w:rsid w:val="005654BB"/>
    <w:rsid w:val="0056655A"/>
    <w:rsid w:val="005672BD"/>
    <w:rsid w:val="0056736C"/>
    <w:rsid w:val="005679AF"/>
    <w:rsid w:val="005701F2"/>
    <w:rsid w:val="005702DF"/>
    <w:rsid w:val="005720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2D1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51D"/>
    <w:rsid w:val="005B2ACD"/>
    <w:rsid w:val="005B2C6F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79E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7E7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1AB"/>
    <w:rsid w:val="0063260D"/>
    <w:rsid w:val="006331A8"/>
    <w:rsid w:val="00634494"/>
    <w:rsid w:val="00636893"/>
    <w:rsid w:val="006401F1"/>
    <w:rsid w:val="00641BA7"/>
    <w:rsid w:val="006423D5"/>
    <w:rsid w:val="006447D5"/>
    <w:rsid w:val="00644D3B"/>
    <w:rsid w:val="00646A0A"/>
    <w:rsid w:val="00651A58"/>
    <w:rsid w:val="006566A9"/>
    <w:rsid w:val="00657033"/>
    <w:rsid w:val="00660087"/>
    <w:rsid w:val="00660E76"/>
    <w:rsid w:val="00665B41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A00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5C6B"/>
    <w:rsid w:val="006D6034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3EAD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14D9"/>
    <w:rsid w:val="00795267"/>
    <w:rsid w:val="00795FED"/>
    <w:rsid w:val="00796098"/>
    <w:rsid w:val="00796860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1B9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CC4"/>
    <w:rsid w:val="00807B6F"/>
    <w:rsid w:val="00807E54"/>
    <w:rsid w:val="00813DD1"/>
    <w:rsid w:val="00815132"/>
    <w:rsid w:val="00815BEB"/>
    <w:rsid w:val="008164E7"/>
    <w:rsid w:val="0081726B"/>
    <w:rsid w:val="00817401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91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67E3F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4A23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8B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8BB"/>
    <w:rsid w:val="008E5540"/>
    <w:rsid w:val="008F1B3B"/>
    <w:rsid w:val="008F6094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E68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97C"/>
    <w:rsid w:val="00972B2F"/>
    <w:rsid w:val="00980193"/>
    <w:rsid w:val="00981496"/>
    <w:rsid w:val="009839F6"/>
    <w:rsid w:val="00984F3D"/>
    <w:rsid w:val="00985616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65D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BE6"/>
    <w:rsid w:val="00A41D26"/>
    <w:rsid w:val="00A42667"/>
    <w:rsid w:val="00A430E0"/>
    <w:rsid w:val="00A43F50"/>
    <w:rsid w:val="00A475A7"/>
    <w:rsid w:val="00A47CB6"/>
    <w:rsid w:val="00A5013E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4DB"/>
    <w:rsid w:val="00AE1685"/>
    <w:rsid w:val="00AE1A70"/>
    <w:rsid w:val="00AE248B"/>
    <w:rsid w:val="00AE27DC"/>
    <w:rsid w:val="00AE6287"/>
    <w:rsid w:val="00AF10A9"/>
    <w:rsid w:val="00AF3131"/>
    <w:rsid w:val="00AF393E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3D2B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57D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4282"/>
    <w:rsid w:val="00BB5ADF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B0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C1B"/>
    <w:rsid w:val="00C40B17"/>
    <w:rsid w:val="00C4147C"/>
    <w:rsid w:val="00C433E6"/>
    <w:rsid w:val="00C47227"/>
    <w:rsid w:val="00C508BC"/>
    <w:rsid w:val="00C51270"/>
    <w:rsid w:val="00C5295A"/>
    <w:rsid w:val="00C5402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DB3"/>
    <w:rsid w:val="00CF3855"/>
    <w:rsid w:val="00CF47AB"/>
    <w:rsid w:val="00CF6C03"/>
    <w:rsid w:val="00D05A4D"/>
    <w:rsid w:val="00D0643E"/>
    <w:rsid w:val="00D06A61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1D8"/>
    <w:rsid w:val="00D80FAF"/>
    <w:rsid w:val="00D82626"/>
    <w:rsid w:val="00D8268D"/>
    <w:rsid w:val="00D85CBC"/>
    <w:rsid w:val="00D86090"/>
    <w:rsid w:val="00D87475"/>
    <w:rsid w:val="00D90353"/>
    <w:rsid w:val="00D91A8C"/>
    <w:rsid w:val="00D92B16"/>
    <w:rsid w:val="00D92F8C"/>
    <w:rsid w:val="00D93835"/>
    <w:rsid w:val="00D958A6"/>
    <w:rsid w:val="00D95947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B2B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C73"/>
    <w:rsid w:val="00E23954"/>
    <w:rsid w:val="00E242A1"/>
    <w:rsid w:val="00E26228"/>
    <w:rsid w:val="00E31447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112"/>
    <w:rsid w:val="00EB7474"/>
    <w:rsid w:val="00EC1A00"/>
    <w:rsid w:val="00EC67F8"/>
    <w:rsid w:val="00EC6E79"/>
    <w:rsid w:val="00EC7B22"/>
    <w:rsid w:val="00ED0E27"/>
    <w:rsid w:val="00ED1233"/>
    <w:rsid w:val="00ED14C1"/>
    <w:rsid w:val="00ED3BBE"/>
    <w:rsid w:val="00ED6A91"/>
    <w:rsid w:val="00ED6E8A"/>
    <w:rsid w:val="00ED777A"/>
    <w:rsid w:val="00EE2E5B"/>
    <w:rsid w:val="00EE351C"/>
    <w:rsid w:val="00EE4800"/>
    <w:rsid w:val="00EE7A0D"/>
    <w:rsid w:val="00EF10D2"/>
    <w:rsid w:val="00EF29D9"/>
    <w:rsid w:val="00EF57D3"/>
    <w:rsid w:val="00EF6557"/>
    <w:rsid w:val="00EF7AA0"/>
    <w:rsid w:val="00F00367"/>
    <w:rsid w:val="00F00828"/>
    <w:rsid w:val="00F01D0E"/>
    <w:rsid w:val="00F01EEE"/>
    <w:rsid w:val="00F02491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000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98B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66A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2022-02-23T03:50:00Z</dcterms:created>
  <dcterms:modified xsi:type="dcterms:W3CDTF">2023-04-20T06:25:00Z</dcterms:modified>
  <cp:version>0900.0001.01</cp:version>
</cp:coreProperties>
</file>