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02BD62A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9A83" w14:textId="3D3FDFF1" w:rsidR="00E76B82" w:rsidRPr="009C2A15" w:rsidRDefault="009C2A15" w:rsidP="00E76B82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</w:pPr>
      <w:bookmarkStart w:id="0" w:name="_Hlk533704436"/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>C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ES </w:t>
      </w:r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 xml:space="preserve">현장 찾은 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SKT </w:t>
      </w:r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>유영상 사장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 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>–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 </w:t>
      </w:r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 xml:space="preserve">삼성전자 </w:t>
      </w:r>
      <w:proofErr w:type="spellStart"/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>노태문</w:t>
      </w:r>
      <w:proofErr w:type="spellEnd"/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 xml:space="preserve"> 사장</w:t>
      </w:r>
    </w:p>
    <w:p w14:paraId="0F05CF57" w14:textId="07AF0807" w:rsidR="00DE7F7F" w:rsidRPr="009E6D66" w:rsidRDefault="00DE7F7F" w:rsidP="00E76B82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5</w:t>
      </w:r>
      <w:r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G</w:t>
      </w:r>
      <w:r w:rsidR="00D82A0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D82A09" w:rsidRPr="00D82A0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·</w:t>
      </w:r>
      <w:r w:rsidR="00D82A0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ICT </w:t>
      </w:r>
      <w:proofErr w:type="spellStart"/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초협력</w:t>
      </w:r>
      <w:proofErr w:type="spellEnd"/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강화키로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06BC08A" w14:textId="2CC8E46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기준)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한국 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1/6(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목)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9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시,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라스베이거스 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1/5(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수)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16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9C980E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76B8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E7F7F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670F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사진보도자료 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8DEC9F" w14:textId="0EBB86CF" w:rsidR="00DE7F7F" w:rsidRDefault="00DE7F7F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유영상 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일(현지시각)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미국 라스베이거스에서 열린 세계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·가전 전시회 'CES 2022'에서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노태문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="00867335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만나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867335">
        <w:rPr>
          <w:rFonts w:ascii="맑은 고딕" w:hAnsi="맑은 고딕" w:cs="Arial"/>
          <w:sz w:val="24"/>
          <w:szCs w:val="24"/>
          <w:lang w:eastAsia="ko-KR" w:bidi="ar-SA"/>
        </w:rPr>
        <w:t xml:space="preserve">G, AI, </w:t>
      </w:r>
      <w:r w:rsidR="008673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등 폭넓은 </w:t>
      </w:r>
      <w:r w:rsidR="0086733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분야에서의 협력 방안을 논의했다.</w:t>
      </w:r>
    </w:p>
    <w:p w14:paraId="4B2F6A7F" w14:textId="751565EC" w:rsidR="008B50F8" w:rsidRDefault="008B50F8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936E98" w14:textId="0ADE7D4F" w:rsidR="00C8416A" w:rsidRDefault="008B50F8" w:rsidP="00C8416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SK텔레콤 </w:t>
      </w:r>
      <w:r w:rsidR="00F43EB6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</w:t>
      </w:r>
      <w:r w:rsidR="00D528BF" w:rsidRPr="00D528BF">
        <w:rPr>
          <w:rFonts w:ascii="맑은 고딕" w:hAnsi="맑은 고딕" w:cs="Arial" w:hint="eastAsia"/>
          <w:sz w:val="24"/>
          <w:szCs w:val="24"/>
          <w:lang w:eastAsia="ko-KR" w:bidi="ar-SA"/>
        </w:rPr>
        <w:t>삼성이 융합을 통해 종합적인 서비스를 만들어가고 있다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proofErr w:type="spellStart"/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"SKT도 모바일부터 유선, IPTV까</w:t>
      </w:r>
      <w:bookmarkStart w:id="1" w:name="_GoBack"/>
      <w:bookmarkEnd w:id="1"/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 </w:t>
      </w:r>
      <w:r w:rsidR="00F43EB6">
        <w:rPr>
          <w:rFonts w:ascii="맑은 고딕" w:hAnsi="맑은 고딕" w:cs="Arial" w:hint="eastAsia"/>
          <w:sz w:val="24"/>
          <w:szCs w:val="24"/>
          <w:lang w:eastAsia="ko-KR" w:bidi="ar-SA"/>
        </w:rPr>
        <w:t>아우를 수 있는 융합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</w:t>
      </w:r>
      <w:r w:rsidR="00F43EB6">
        <w:rPr>
          <w:rFonts w:ascii="맑은 고딕" w:hAnsi="맑은 고딕" w:cs="Arial" w:hint="eastAsia"/>
          <w:sz w:val="24"/>
          <w:szCs w:val="24"/>
          <w:lang w:eastAsia="ko-KR" w:bidi="ar-SA"/>
        </w:rPr>
        <w:t>지속 고도화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>하기 위해 노력할 것"이라고 밝혔다.</w:t>
      </w:r>
    </w:p>
    <w:p w14:paraId="19BB173A" w14:textId="77777777" w:rsidR="008B50F8" w:rsidRDefault="008B50F8" w:rsidP="00C8416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C8416A" w:rsidRPr="00580798" w14:paraId="6BBDB179" w14:textId="77777777" w:rsidTr="007E05B5">
        <w:tc>
          <w:tcPr>
            <w:tcW w:w="9603" w:type="dxa"/>
            <w:shd w:val="clear" w:color="auto" w:fill="auto"/>
          </w:tcPr>
          <w:p w14:paraId="54066EBF" w14:textId="77777777" w:rsidR="00C8416A" w:rsidRPr="00580798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15D371B4" w14:textId="0E060019" w:rsidR="00C8416A" w:rsidRPr="00580798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5807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사장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(왼쪽)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DE7F7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일(현지시각)</w:t>
            </w:r>
            <w:r w:rsidR="00DE7F7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‘CES 2022’ 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삼성전자 </w:t>
            </w:r>
            <w:proofErr w:type="spellStart"/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노태문</w:t>
            </w:r>
            <w:proofErr w:type="spellEnd"/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사장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(오른쪽)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 함께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삼성전자 전시관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관람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</w:t>
            </w:r>
            <w:r w:rsidR="001A748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</w:p>
        </w:tc>
      </w:tr>
    </w:tbl>
    <w:p w14:paraId="4098957B" w14:textId="20F1A47F" w:rsidR="00E76B82" w:rsidRDefault="00E76B82" w:rsidP="00E76B82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2" w:name="OLE_LINK1"/>
      <w:r w:rsidR="003D6BE8">
        <w:rPr>
          <w:rFonts w:ascii="맑은 고딕" w:hAnsi="맑은 고딕" w:cs="Arial"/>
          <w:b/>
          <w:sz w:val="24"/>
          <w:szCs w:val="24"/>
          <w:lang w:eastAsia="ko-KR" w:bidi="ar-SA"/>
        </w:rPr>
        <w:t>(</w:t>
      </w:r>
      <w:r w:rsidR="003D6BE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미국 현지)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SKT PR실 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전략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P</w:t>
      </w:r>
      <w:r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팀 </w:t>
      </w:r>
      <w:proofErr w:type="spellStart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윤태구</w:t>
      </w:r>
      <w:proofErr w:type="spellEnd"/>
      <w:r w:rsidR="0086733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매니저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(02-6100-381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6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)</w:t>
      </w:r>
      <w:bookmarkEnd w:id="2"/>
    </w:p>
    <w:p w14:paraId="0C4A5529" w14:textId="5400EC69" w:rsidR="003D6BE8" w:rsidRPr="003D6BE8" w:rsidRDefault="003D6BE8" w:rsidP="00E76B82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      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한국)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proofErr w:type="spellStart"/>
      <w:r w:rsidR="00C8416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이교혁</w:t>
      </w:r>
      <w:proofErr w:type="spellEnd"/>
      <w:r w:rsidR="008673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02-6100-38</w:t>
      </w:r>
      <w:r w:rsidR="00C8416A">
        <w:rPr>
          <w:rFonts w:ascii="맑은 고딕" w:hAnsi="맑은 고딕" w:cs="Arial"/>
          <w:b/>
          <w:sz w:val="24"/>
          <w:szCs w:val="24"/>
          <w:lang w:eastAsia="ko-KR" w:bidi="ar-SA"/>
        </w:rPr>
        <w:t>70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16B87A48" w14:textId="780464FF" w:rsidR="003D6BE8" w:rsidRDefault="00E76B82" w:rsidP="00E76B8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3D6BE8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D7B9" w14:textId="77777777" w:rsidR="00855749" w:rsidRDefault="00855749">
      <w:pPr>
        <w:spacing w:after="0" w:line="240" w:lineRule="auto"/>
      </w:pPr>
      <w:r>
        <w:separator/>
      </w:r>
    </w:p>
  </w:endnote>
  <w:endnote w:type="continuationSeparator" w:id="0">
    <w:p w14:paraId="5A4E112F" w14:textId="77777777" w:rsidR="00855749" w:rsidRDefault="0085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075D1" w14:textId="77777777" w:rsidR="00855749" w:rsidRDefault="00855749">
      <w:pPr>
        <w:spacing w:after="0" w:line="240" w:lineRule="auto"/>
      </w:pPr>
      <w:r>
        <w:separator/>
      </w:r>
    </w:p>
  </w:footnote>
  <w:footnote w:type="continuationSeparator" w:id="0">
    <w:p w14:paraId="53E7ADDA" w14:textId="77777777" w:rsidR="00855749" w:rsidRDefault="0085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379"/>
    <w:rsid w:val="00086199"/>
    <w:rsid w:val="00086930"/>
    <w:rsid w:val="00090248"/>
    <w:rsid w:val="00092F84"/>
    <w:rsid w:val="0009356E"/>
    <w:rsid w:val="00097EF1"/>
    <w:rsid w:val="000A01DF"/>
    <w:rsid w:val="000A304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480"/>
    <w:rsid w:val="001B0494"/>
    <w:rsid w:val="001B4672"/>
    <w:rsid w:val="001B4836"/>
    <w:rsid w:val="001B79F1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AE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224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C5E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FB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BE8"/>
    <w:rsid w:val="003D6FD0"/>
    <w:rsid w:val="003E0E3F"/>
    <w:rsid w:val="003E0F6D"/>
    <w:rsid w:val="003E15D5"/>
    <w:rsid w:val="003E2F4A"/>
    <w:rsid w:val="003E36F2"/>
    <w:rsid w:val="003E377F"/>
    <w:rsid w:val="003E4707"/>
    <w:rsid w:val="003E487E"/>
    <w:rsid w:val="003E5BF9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00F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3EAA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4D47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65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750"/>
    <w:rsid w:val="00634494"/>
    <w:rsid w:val="00636893"/>
    <w:rsid w:val="006401F1"/>
    <w:rsid w:val="00641BA7"/>
    <w:rsid w:val="006447D5"/>
    <w:rsid w:val="00644D3B"/>
    <w:rsid w:val="00646A0A"/>
    <w:rsid w:val="00651A58"/>
    <w:rsid w:val="006537F2"/>
    <w:rsid w:val="006566A9"/>
    <w:rsid w:val="00657033"/>
    <w:rsid w:val="00660087"/>
    <w:rsid w:val="00660E76"/>
    <w:rsid w:val="00666D92"/>
    <w:rsid w:val="006672E4"/>
    <w:rsid w:val="00670F3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74C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6F7521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81"/>
    <w:rsid w:val="00847E7B"/>
    <w:rsid w:val="0085070F"/>
    <w:rsid w:val="00850AE6"/>
    <w:rsid w:val="00851480"/>
    <w:rsid w:val="00853FBC"/>
    <w:rsid w:val="008556CF"/>
    <w:rsid w:val="00855749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335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0F8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5FA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1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6D66"/>
    <w:rsid w:val="009F1C10"/>
    <w:rsid w:val="009F2772"/>
    <w:rsid w:val="009F33E6"/>
    <w:rsid w:val="009F5A65"/>
    <w:rsid w:val="00A0257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32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BAC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E66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502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A42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16A"/>
    <w:rsid w:val="00C84B1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DD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8BF"/>
    <w:rsid w:val="00D52CB7"/>
    <w:rsid w:val="00D53515"/>
    <w:rsid w:val="00D5639C"/>
    <w:rsid w:val="00D56D0C"/>
    <w:rsid w:val="00D6066F"/>
    <w:rsid w:val="00D60743"/>
    <w:rsid w:val="00D61488"/>
    <w:rsid w:val="00D648A4"/>
    <w:rsid w:val="00D6737A"/>
    <w:rsid w:val="00D74A51"/>
    <w:rsid w:val="00D74CD3"/>
    <w:rsid w:val="00D75993"/>
    <w:rsid w:val="00D8268D"/>
    <w:rsid w:val="00D82A09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E7F7F"/>
    <w:rsid w:val="00DF171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6CB"/>
    <w:rsid w:val="00E62321"/>
    <w:rsid w:val="00E64F62"/>
    <w:rsid w:val="00E6776A"/>
    <w:rsid w:val="00E67C7C"/>
    <w:rsid w:val="00E75EFD"/>
    <w:rsid w:val="00E76B82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08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EB6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548"/>
    <w:rsid w:val="00FC6171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18A2-6022-4A49-8B07-816676D5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2021-12-30T12:10:00Z</dcterms:created>
  <dcterms:modified xsi:type="dcterms:W3CDTF">2022-01-06T00:23:00Z</dcterms:modified>
  <cp:version>0900.0001.01</cp:version>
</cp:coreProperties>
</file>