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272B142E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B1954" w14:textId="7CBBA9CB" w:rsidR="00090264" w:rsidRDefault="00090264" w:rsidP="00090264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09026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SKT,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설 맞아 파트너사에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400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억 조기지급</w:t>
      </w:r>
    </w:p>
    <w:p w14:paraId="289D363B" w14:textId="5B5A3C01" w:rsidR="00AE248B" w:rsidRPr="001819E7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AD5B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중소 협력사와 전국 대리점 등에 </w:t>
      </w:r>
      <w:r w:rsidR="00AD5B9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400</w:t>
      </w:r>
      <w:r w:rsidR="00AD5B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억 조기지급</w:t>
      </w:r>
      <w:r w:rsidR="00AD5B9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… </w:t>
      </w:r>
      <w:r w:rsidR="002C081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자금</w:t>
      </w:r>
      <w:r w:rsidR="00AD5B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유동성 제고에 기여</w:t>
      </w:r>
    </w:p>
    <w:p w14:paraId="42AE9B35" w14:textId="1C6D9ABC" w:rsidR="001A31D4" w:rsidRPr="0023127F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AD5B9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D5B9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명절 앞두고 협력사 재정 부담 낮춰 국내 경제 활성화에</w:t>
      </w:r>
      <w:r w:rsidR="0077057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7057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기여</w:t>
      </w:r>
    </w:p>
    <w:p w14:paraId="05595DAF" w14:textId="0E3ED8E5" w:rsidR="001A31D4" w:rsidRPr="000D4D56" w:rsidRDefault="005F22CE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0D4D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D5B9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다양한 상생 프로그램 </w:t>
      </w:r>
      <w:r w:rsidR="0077057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선도 성과로 </w:t>
      </w:r>
      <w:r w:rsidR="0077057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‘21</w:t>
      </w:r>
      <w:r w:rsidR="0077057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년</w:t>
      </w:r>
      <w:r w:rsidR="00AD5B9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동반성장 대통령 표창 </w:t>
      </w:r>
      <w:r w:rsidR="0077057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수상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235E5263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E9647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2</w:t>
            </w:r>
            <w:r w:rsidR="00E9647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3</w:t>
            </w:r>
            <w:r w:rsidR="00E9647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일(일)</w:t>
            </w:r>
            <w:r w:rsidR="00E9647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E9647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아침 </w:t>
            </w:r>
            <w:r w:rsidR="00E9647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9</w:t>
            </w:r>
            <w:r w:rsidR="00E9647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사용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58BF5BE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90264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90264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77057E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049D572" w14:textId="33CB0659" w:rsidR="00090264" w:rsidRPr="00090264" w:rsidRDefault="00090264" w:rsidP="007705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902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사장 유영상, www.sktelecom.com)은 설을 앞두고 비즈니스 파트너사들이 재정적 부담을 줄일 수 있도록 연휴 시작 전 약 400억 원 규모의 대금을 조기 지급할 계획이라고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7705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Pr="000902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</w:p>
    <w:p w14:paraId="7B8E3474" w14:textId="0EBF5568" w:rsidR="00090264" w:rsidRDefault="00090264" w:rsidP="0009026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D3C3EC9" w14:textId="11EF2299" w:rsidR="0077057E" w:rsidRDefault="0077057E" w:rsidP="007705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코로나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19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상황에서도 서비스 품질 유지에 만전을 기해온 네트워크 시설 공사 및 유지보수,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 용역 등을 담당하는 </w:t>
      </w:r>
      <w:r w:rsidR="00096F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110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 중소 협력사와 전국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270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여개 대리점에 약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400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 원의 대금을 조기 지급하기로 결정했다.</w:t>
      </w:r>
    </w:p>
    <w:p w14:paraId="06786026" w14:textId="530D54F1" w:rsidR="0077057E" w:rsidRDefault="0077057E" w:rsidP="007705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18071CD" w14:textId="06E64AFF" w:rsidR="0077057E" w:rsidRDefault="0077057E" w:rsidP="007705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이번 대금 조기 지급이 중소 비즈니스 파트너들의 재정 부담을 경감하고 이를 통해 국내 경제 활성화에 기여</w:t>
      </w:r>
      <w:r w:rsidR="00B66A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것으로 전망했다.</w:t>
      </w:r>
    </w:p>
    <w:p w14:paraId="559C46C2" w14:textId="77777777" w:rsidR="00090264" w:rsidRPr="00090264" w:rsidRDefault="00090264" w:rsidP="007705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2538BF6" w14:textId="0F0C7864" w:rsidR="00090264" w:rsidRPr="00090264" w:rsidRDefault="00090264" w:rsidP="007705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902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이와 별도로 SKT는 ▲동반성장 펀드* 운용 ▲중소기업 '대금지급바로'** 프로그램 운용 ▲산업 혁신 컨설팅 ▲비즈니스 파트너사 온라인 채용관 운영 등 다양한 </w:t>
      </w:r>
      <w:r w:rsidR="007705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동반성장 활동을</w:t>
      </w:r>
      <w:r w:rsidRPr="000902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66A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운영</w:t>
      </w:r>
      <w:r w:rsidRPr="000902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 있다.</w:t>
      </w:r>
    </w:p>
    <w:p w14:paraId="0A2D4951" w14:textId="6D3810D1" w:rsidR="00090264" w:rsidRPr="00B66ACC" w:rsidRDefault="00090264" w:rsidP="0009026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i/>
          <w:color w:val="000000" w:themeColor="text1"/>
          <w:sz w:val="20"/>
          <w:szCs w:val="20"/>
          <w:lang w:eastAsia="ko-KR" w:bidi="ar-SA"/>
        </w:rPr>
      </w:pPr>
      <w:r w:rsidRPr="00B66ACC">
        <w:rPr>
          <w:rFonts w:asciiTheme="majorHAnsi" w:eastAsiaTheme="majorHAnsi" w:hAnsiTheme="majorHAnsi" w:cs="Arial" w:hint="eastAsia"/>
          <w:i/>
          <w:color w:val="000000" w:themeColor="text1"/>
          <w:sz w:val="20"/>
          <w:szCs w:val="20"/>
          <w:lang w:eastAsia="ko-KR" w:bidi="ar-SA"/>
        </w:rPr>
        <w:t>* SKT가 기금을 출연해 은행에 예치하면 예치금에 대한 이자를 활용해 비즈니스 파트너사의 대출 금리를 인</w:t>
      </w:r>
      <w:r w:rsidR="00B66ACC">
        <w:rPr>
          <w:rFonts w:asciiTheme="majorHAnsi" w:eastAsiaTheme="majorHAnsi" w:hAnsiTheme="majorHAnsi" w:cs="Arial" w:hint="eastAsia"/>
          <w:i/>
          <w:color w:val="000000" w:themeColor="text1"/>
          <w:sz w:val="20"/>
          <w:szCs w:val="20"/>
          <w:lang w:eastAsia="ko-KR" w:bidi="ar-SA"/>
        </w:rPr>
        <w:t>하해 주고,</w:t>
      </w:r>
      <w:r w:rsidRPr="00B66ACC">
        <w:rPr>
          <w:rFonts w:asciiTheme="majorHAnsi" w:eastAsiaTheme="majorHAnsi" w:hAnsiTheme="majorHAnsi" w:cs="Arial" w:hint="eastAsia"/>
          <w:i/>
          <w:color w:val="000000" w:themeColor="text1"/>
          <w:sz w:val="20"/>
          <w:szCs w:val="20"/>
          <w:lang w:eastAsia="ko-KR" w:bidi="ar-SA"/>
        </w:rPr>
        <w:t xml:space="preserve"> 코로나19 등으로 어려움을 겪는 파트너사에 긴급 자금</w:t>
      </w:r>
      <w:r w:rsidR="002C081C" w:rsidRPr="00B66ACC">
        <w:rPr>
          <w:rFonts w:asciiTheme="majorHAnsi" w:eastAsiaTheme="majorHAnsi" w:hAnsiTheme="majorHAnsi" w:cs="Arial" w:hint="eastAsia"/>
          <w:i/>
          <w:color w:val="000000" w:themeColor="text1"/>
          <w:sz w:val="20"/>
          <w:szCs w:val="20"/>
          <w:lang w:eastAsia="ko-KR" w:bidi="ar-SA"/>
        </w:rPr>
        <w:t>도 대출</w:t>
      </w:r>
    </w:p>
    <w:p w14:paraId="0662601A" w14:textId="7D5B63B1" w:rsidR="00090264" w:rsidRPr="00B66ACC" w:rsidRDefault="00090264" w:rsidP="0009026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i/>
          <w:color w:val="000000" w:themeColor="text1"/>
          <w:sz w:val="20"/>
          <w:szCs w:val="20"/>
          <w:lang w:eastAsia="ko-KR" w:bidi="ar-SA"/>
        </w:rPr>
      </w:pPr>
      <w:r w:rsidRPr="00B66ACC">
        <w:rPr>
          <w:rFonts w:asciiTheme="majorHAnsi" w:eastAsiaTheme="majorHAnsi" w:hAnsiTheme="majorHAnsi" w:cs="Arial" w:hint="eastAsia"/>
          <w:i/>
          <w:color w:val="000000" w:themeColor="text1"/>
          <w:sz w:val="20"/>
          <w:szCs w:val="20"/>
          <w:lang w:eastAsia="ko-KR" w:bidi="ar-SA"/>
        </w:rPr>
        <w:t xml:space="preserve">** SKT가 2004년부터 운영하는 제도로 중소 비즈니스 파트너사에 납품 대금을 현금으로 지급해 원활한 자금 운용을 </w:t>
      </w:r>
      <w:r w:rsidR="002C081C" w:rsidRPr="00B66ACC">
        <w:rPr>
          <w:rFonts w:asciiTheme="majorHAnsi" w:eastAsiaTheme="majorHAnsi" w:hAnsiTheme="majorHAnsi" w:cs="Arial" w:hint="eastAsia"/>
          <w:i/>
          <w:color w:val="000000" w:themeColor="text1"/>
          <w:sz w:val="20"/>
          <w:szCs w:val="20"/>
          <w:lang w:eastAsia="ko-KR" w:bidi="ar-SA"/>
        </w:rPr>
        <w:t>지원</w:t>
      </w:r>
    </w:p>
    <w:p w14:paraId="070D775A" w14:textId="77777777" w:rsidR="00090264" w:rsidRPr="00090264" w:rsidRDefault="00090264" w:rsidP="0009026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52A63F3" w14:textId="0347BD58" w:rsidR="00090264" w:rsidRPr="00090264" w:rsidRDefault="0077057E" w:rsidP="007705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다양한 상생 프로그램 선도와 실천에 대한 성과로 동반성장위원회와 중소벤처기업부가 주관하는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‘2021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 동반성장 유공포상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단체부문에서 대통령 표창을 수상하기도 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649509E" w14:textId="77777777" w:rsidR="00090264" w:rsidRPr="00090264" w:rsidRDefault="00090264" w:rsidP="007705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75F7AD3" w14:textId="06042220" w:rsidR="00A475A7" w:rsidRPr="0077057E" w:rsidRDefault="00090264" w:rsidP="007705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902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김진원 SK</w:t>
      </w:r>
      <w:r w:rsidR="004C06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</w:t>
      </w:r>
      <w:bookmarkStart w:id="0" w:name="_GoBack"/>
      <w:bookmarkEnd w:id="0"/>
      <w:r w:rsidRPr="000902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0902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코퍼레이트</w:t>
      </w:r>
      <w:proofErr w:type="spellEnd"/>
      <w:r w:rsidRPr="000902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0902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플래닝</w:t>
      </w:r>
      <w:proofErr w:type="spellEnd"/>
      <w:r w:rsidRPr="000902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담당은 "</w:t>
      </w:r>
      <w:proofErr w:type="spellStart"/>
      <w:r w:rsidR="007705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팬데믹</w:t>
      </w:r>
      <w:proofErr w:type="spellEnd"/>
      <w:r w:rsidR="007705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장기화로 힘든 사업 환경에서도 </w:t>
      </w:r>
      <w:r w:rsidRPr="000902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최고의 서비스를 제공하기 위해 힘쓰는 협력사</w:t>
      </w:r>
      <w:r w:rsidR="007705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들과</w:t>
      </w:r>
      <w:r w:rsidRPr="000902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함께 성장하기 위한 다양한 </w:t>
      </w:r>
      <w:r w:rsidR="007705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상생 협력을</w:t>
      </w:r>
      <w:r w:rsidRPr="000902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지속 실천</w:t>
      </w:r>
      <w:r w:rsidR="00B66A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나갈</w:t>
      </w:r>
      <w:r w:rsidRPr="000902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것"이라고 밝혔다.</w:t>
      </w:r>
    </w:p>
    <w:p w14:paraId="0F22EA78" w14:textId="77777777" w:rsidR="00DA3E50" w:rsidRDefault="00DA3E50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CA5AF7B" w14:textId="5BC298D9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4C063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0902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전략</w:t>
      </w:r>
      <w:r w:rsidR="00090264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PR</w:t>
      </w:r>
      <w:r w:rsidR="000902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proofErr w:type="spellStart"/>
      <w:r w:rsidR="000902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윤태구</w:t>
      </w:r>
      <w:proofErr w:type="spellEnd"/>
      <w:r w:rsidR="000902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</w:t>
      </w:r>
      <w:r w:rsidR="00090264">
        <w:rPr>
          <w:rFonts w:ascii="맑은 고딕" w:hAnsi="맑은 고딕" w:cs="Arial"/>
          <w:b/>
          <w:bCs/>
          <w:sz w:val="24"/>
          <w:szCs w:val="24"/>
          <w:u w:val="single"/>
          <w:lang w:eastAsia="ko-KR" w:bidi="ar-SA"/>
        </w:rPr>
        <w:t>(02-6100-3816)</w:t>
      </w: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1EADDB86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2C0A1" w14:textId="77777777" w:rsidR="000E4EEA" w:rsidRDefault="000E4EEA">
      <w:pPr>
        <w:spacing w:after="0" w:line="240" w:lineRule="auto"/>
      </w:pPr>
      <w:r>
        <w:separator/>
      </w:r>
    </w:p>
  </w:endnote>
  <w:endnote w:type="continuationSeparator" w:id="0">
    <w:p w14:paraId="02394B53" w14:textId="77777777" w:rsidR="000E4EEA" w:rsidRDefault="000E4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10304" w14:textId="77777777" w:rsidR="000E4EEA" w:rsidRDefault="000E4EEA">
      <w:pPr>
        <w:spacing w:after="0" w:line="240" w:lineRule="auto"/>
      </w:pPr>
      <w:r>
        <w:separator/>
      </w:r>
    </w:p>
  </w:footnote>
  <w:footnote w:type="continuationSeparator" w:id="0">
    <w:p w14:paraId="7783C823" w14:textId="77777777" w:rsidR="000E4EEA" w:rsidRDefault="000E4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0264"/>
    <w:rsid w:val="00092F84"/>
    <w:rsid w:val="0009356E"/>
    <w:rsid w:val="00096F2F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4EEA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081C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1833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63F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3DBF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057E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06BDD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14CA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67E87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B99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295D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66ACC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1D1E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3E50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478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72BAC-DB57-4ACA-92F3-1D5252A5B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2022-01-20T08:16:00Z</dcterms:created>
  <dcterms:modified xsi:type="dcterms:W3CDTF">2022-01-21T00:48:00Z</dcterms:modified>
  <cp:version>0900.0001.01</cp:version>
</cp:coreProperties>
</file>