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B07710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E524" w14:textId="35EB88AF" w:rsidR="009B3AFD" w:rsidRDefault="00EB4544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PASS</w:t>
      </w:r>
      <w:r w:rsidR="009B3AFD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, </w:t>
      </w:r>
      <w:r w:rsidR="009B3AFD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강화된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Q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R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출입증</w:t>
      </w:r>
      <w:r w:rsidR="009B3AFD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7F23E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증명 </w:t>
      </w:r>
      <w:r w:rsidR="009B3AFD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기능으로</w:t>
      </w:r>
    </w:p>
    <w:p w14:paraId="49B61128" w14:textId="7F164EA6" w:rsidR="003E0084" w:rsidRPr="008B0A33" w:rsidRDefault="009B3AFD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방역패스 역할 완벽 소화한다</w:t>
      </w:r>
    </w:p>
    <w:bookmarkEnd w:id="0"/>
    <w:p w14:paraId="02534654" w14:textId="5992526F" w:rsidR="005B68CB" w:rsidRPr="00FB2519" w:rsidRDefault="00940831" w:rsidP="000E3C42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8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코로나19 접종증명 (방역패스) 도입에 맞춰 PASS앱의 QR출입증 증명 기능 업데이트</w:t>
      </w:r>
    </w:p>
    <w:p w14:paraId="580E87FC" w14:textId="77777777" w:rsidR="000E3C42" w:rsidRDefault="005B68CB" w:rsidP="000E3C42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기존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전자출입명부와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백신접종은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물론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완치자ᆞ접종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예외자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등까지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증명</w:t>
      </w:r>
      <w:r w:rsidR="000E3C42"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 </w:t>
      </w:r>
      <w:r w:rsidR="000E3C42" w:rsidRPr="000E3C42">
        <w:rPr>
          <w:rFonts w:ascii="맑은 고딕" w:eastAsia="맑은 고딕" w:hAnsi="맑은 고딕" w:cs="Arial" w:hint="eastAsia"/>
          <w:b/>
          <w:bCs/>
          <w:spacing w:val="-18"/>
          <w:kern w:val="2"/>
          <w:szCs w:val="26"/>
          <w:lang w:eastAsia="ko-KR"/>
        </w:rPr>
        <w:t>가능</w:t>
      </w:r>
      <w:r w:rsidR="00610DF0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E4EE5" w:rsidRPr="005E4EE5">
        <w:rPr>
          <w:rFonts w:ascii="맑은 고딕" w:eastAsia="맑은 고딕" w:hAnsi="맑은 고딕" w:cs="Arial" w:hint="eastAsia"/>
          <w:b/>
          <w:bCs/>
          <w:spacing w:val="-16"/>
          <w:kern w:val="2"/>
          <w:szCs w:val="26"/>
          <w:lang w:eastAsia="ko-KR"/>
        </w:rPr>
        <w:t>Q</w:t>
      </w:r>
      <w:r w:rsidR="005E4EE5" w:rsidRPr="005E4EE5">
        <w:rPr>
          <w:rFonts w:ascii="맑은 고딕" w:eastAsia="맑은 고딕" w:hAnsi="맑은 고딕" w:cs="Arial"/>
          <w:b/>
          <w:bCs/>
          <w:spacing w:val="-16"/>
          <w:kern w:val="2"/>
          <w:szCs w:val="26"/>
          <w:lang w:eastAsia="ko-KR"/>
        </w:rPr>
        <w:t>R</w:t>
      </w:r>
      <w:r w:rsidR="005E4EE5" w:rsidRPr="005E4EE5">
        <w:rPr>
          <w:rFonts w:ascii="맑은 고딕" w:eastAsia="맑은 고딕" w:hAnsi="맑은 고딕" w:cs="Arial" w:hint="eastAsia"/>
          <w:b/>
          <w:bCs/>
          <w:spacing w:val="-16"/>
          <w:kern w:val="2"/>
          <w:szCs w:val="26"/>
          <w:lang w:eastAsia="ko-KR"/>
        </w:rPr>
        <w:t>출입증</w:t>
      </w:r>
    </w:p>
    <w:p w14:paraId="0F6003FD" w14:textId="2C4C1EAA" w:rsidR="003B7F1B" w:rsidRPr="009850CE" w:rsidRDefault="000E3C42" w:rsidP="000E3C42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4"/>
          <w:kern w:val="2"/>
          <w:szCs w:val="26"/>
          <w:lang w:eastAsia="ko-KR"/>
        </w:rPr>
      </w:pPr>
      <w:r w:rsidRPr="000E3C42">
        <w:rPr>
          <w:rFonts w:ascii="맑은 고딕" w:eastAsia="맑은 고딕" w:hAnsi="맑은 고딕" w:cs="Arial"/>
          <w:b/>
          <w:bCs/>
          <w:spacing w:val="-18"/>
          <w:kern w:val="2"/>
          <w:szCs w:val="26"/>
          <w:lang w:eastAsia="ko-KR"/>
        </w:rPr>
        <w:t xml:space="preserve">- </w:t>
      </w:r>
      <w:r w:rsidRPr="009850CE">
        <w:rPr>
          <w:rFonts w:ascii="맑은 고딕" w:eastAsia="맑은 고딕" w:hAnsi="맑은 고딕" w:cs="Arial" w:hint="eastAsia"/>
          <w:b/>
          <w:bCs/>
          <w:spacing w:val="-4"/>
          <w:kern w:val="2"/>
          <w:szCs w:val="26"/>
          <w:lang w:eastAsia="ko-KR"/>
        </w:rPr>
        <w:t>위젯ᆞ바로표시ᆞ실행 속도 단축 등 QR출입증 서비스 오픈 후 꾸준히 사용성 개선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431788" w14:textId="0B33C04E" w:rsidR="00610DF0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일(목)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026E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026E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  <w:p w14:paraId="7FD1D081" w14:textId="6444D5EB" w:rsidR="000E3C42" w:rsidRPr="007C3777" w:rsidRDefault="000E3C42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 공동 배포 자료입니다.</w:t>
            </w:r>
          </w:p>
        </w:tc>
      </w:tr>
    </w:tbl>
    <w:p w14:paraId="423D426C" w14:textId="79C2083A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F04C1D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bookmarkEnd w:id="1"/>
    <w:p w14:paraId="6A0792AA" w14:textId="77777777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통신 3사는 코로나19 접종증명 (방역패스) 도입에 맞춰 PASS(패스)앱 내 QR출입증의 증명 기능을 강화했다고 30일 밝혔다.</w:t>
      </w:r>
    </w:p>
    <w:p w14:paraId="3F927F2A" w14:textId="77777777" w:rsidR="000E3C42" w:rsidRPr="000E3C42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254E50" w14:textId="77777777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기존 QR출입증으로는 전자출입명부와 백신 접종 증명만 가능했으나, PASS는 이번 업데이트로 ▲확진 후 완치자 ▲기타 접종 예외자 등에 대한 증명도 제공해 완벽하게 방역패스의 역할을 수행할 수 있게 됐다.</w:t>
      </w:r>
    </w:p>
    <w:p w14:paraId="1C3A4E06" w14:textId="77777777" w:rsidR="000E3C42" w:rsidRPr="000E3C42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CFF282" w14:textId="4EA59F86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통신3사가 제공 중인 PASS QR출입증은 지난 2020년 6월 오픈한 이후 안정적으로 서비스를 제공 중이며, </w:t>
      </w:r>
      <w:r w:rsidR="002A3D4E"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위젯 기능(SK</w:t>
      </w:r>
      <w:r w:rsidR="002A3D4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2A3D4E"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, LG</w:t>
      </w:r>
      <w:r w:rsidR="004F6E73">
        <w:rPr>
          <w:rFonts w:ascii="맑은 고딕" w:hAnsi="맑은 고딕" w:cs="Arial" w:hint="eastAsia"/>
          <w:sz w:val="24"/>
          <w:szCs w:val="24"/>
          <w:lang w:eastAsia="ko-KR" w:bidi="ar-SA"/>
        </w:rPr>
        <w:t>유플러스</w:t>
      </w:r>
      <w:r w:rsidR="002A3D4E"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2A3D4E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바로표시 기능(KT) 추가 및 실행 속도 단축 등 지속적으로 사용성을 개선하고 있다.</w:t>
      </w:r>
    </w:p>
    <w:p w14:paraId="5B970CCA" w14:textId="77777777" w:rsidR="000E3C42" w:rsidRPr="002A3D4E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D277A0" w14:textId="77777777" w:rsidR="000E3C42" w:rsidRPr="000E3C42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인증 특화앱인 PASS는 보안 솔루션을 통해 타인의 방역패스 도용 가능성을 원천 차단했으며, 타 QR출입증이 보안 문제로 월 1회 재인증을 수행해야 하는 것과 달리 별도 재인증 절차가 필요 없어 안전하고 손쉽게 이용할 수 있다. </w:t>
      </w:r>
    </w:p>
    <w:p w14:paraId="41441196" w14:textId="77777777" w:rsidR="000E3C42" w:rsidRPr="000E3C42" w:rsidRDefault="000E3C42" w:rsidP="000E3C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988402" w14:textId="240475B1" w:rsidR="00BE55F4" w:rsidRDefault="000E3C42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3C42">
        <w:rPr>
          <w:rFonts w:ascii="맑은 고딕" w:hAnsi="맑은 고딕" w:cs="Arial" w:hint="eastAsia"/>
          <w:sz w:val="24"/>
          <w:szCs w:val="24"/>
          <w:lang w:eastAsia="ko-KR" w:bidi="ar-SA"/>
        </w:rPr>
        <w:t>강화된 PASS QR 출입증의 증명 기능은 30일부터 사용 가능할 예정이다.</w:t>
      </w:r>
    </w:p>
    <w:p w14:paraId="5A23C231" w14:textId="1A87CBEC" w:rsidR="002A3D4E" w:rsidRDefault="002A3D4E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A6D9B9" w14:textId="29FB88DE" w:rsidR="00BF4796" w:rsidRDefault="00BF4796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BE6D63" w14:textId="77777777" w:rsidR="00BF4796" w:rsidRDefault="00BF4796" w:rsidP="002A3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E55F4" w14:paraId="3076F54F" w14:textId="77777777" w:rsidTr="00BE55F4">
        <w:tc>
          <w:tcPr>
            <w:tcW w:w="9395" w:type="dxa"/>
          </w:tcPr>
          <w:p w14:paraId="439C7D76" w14:textId="77777777" w:rsidR="00BE55F4" w:rsidRPr="002B76FF" w:rsidRDefault="00BE55F4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76FF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p w14:paraId="07D4DCA6" w14:textId="77777777" w:rsidR="00BF4796" w:rsidRPr="000E3C42" w:rsidRDefault="00BF4796" w:rsidP="00BF479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E3C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통신 3사는 코로나19 접종증명 (방역패스) 도입에 맞춰 PASS(패스)앱 내 QR출입증의 증명 기능을 강화했다고 30일 밝혔다.</w:t>
            </w:r>
          </w:p>
          <w:p w14:paraId="64542C08" w14:textId="1B4A74A8" w:rsidR="007D4EE4" w:rsidRDefault="00BF4796" w:rsidP="003358E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ASS QR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출입증을 사용하는 모습</w:t>
            </w:r>
          </w:p>
          <w:p w14:paraId="7787D157" w14:textId="2A47ECA6" w:rsidR="00BF4796" w:rsidRPr="00BF4796" w:rsidRDefault="00BF4796" w:rsidP="003358E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PASS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로고</w:t>
            </w:r>
          </w:p>
        </w:tc>
      </w:tr>
    </w:tbl>
    <w:p w14:paraId="35F9DEE6" w14:textId="77777777" w:rsidR="002B76FF" w:rsidRPr="00E25442" w:rsidRDefault="002B76FF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9"/>
      <w:footerReference w:type="first" r:id="rId10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9BAB" w14:textId="77777777" w:rsidR="00453505" w:rsidRDefault="00453505" w:rsidP="00786E14">
      <w:r>
        <w:separator/>
      </w:r>
    </w:p>
  </w:endnote>
  <w:endnote w:type="continuationSeparator" w:id="0">
    <w:p w14:paraId="4188C7ED" w14:textId="77777777" w:rsidR="00453505" w:rsidRDefault="0045350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735D" w14:textId="77777777" w:rsidR="00453505" w:rsidRDefault="00453505" w:rsidP="00786E14">
      <w:r>
        <w:separator/>
      </w:r>
    </w:p>
  </w:footnote>
  <w:footnote w:type="continuationSeparator" w:id="0">
    <w:p w14:paraId="5B88E7F4" w14:textId="77777777" w:rsidR="00453505" w:rsidRDefault="0045350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3B486BB9"/>
    <w:multiLevelType w:val="multilevel"/>
    <w:tmpl w:val="DAC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39161BC"/>
    <w:multiLevelType w:val="multilevel"/>
    <w:tmpl w:val="540E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0033474">
    <w:abstractNumId w:val="0"/>
  </w:num>
  <w:num w:numId="2" w16cid:durableId="515778802">
    <w:abstractNumId w:val="16"/>
  </w:num>
  <w:num w:numId="3" w16cid:durableId="1852714537">
    <w:abstractNumId w:val="9"/>
  </w:num>
  <w:num w:numId="4" w16cid:durableId="2037846769">
    <w:abstractNumId w:val="21"/>
  </w:num>
  <w:num w:numId="5" w16cid:durableId="975067072">
    <w:abstractNumId w:val="17"/>
  </w:num>
  <w:num w:numId="6" w16cid:durableId="1545870585">
    <w:abstractNumId w:val="23"/>
  </w:num>
  <w:num w:numId="7" w16cid:durableId="1498810695">
    <w:abstractNumId w:val="29"/>
  </w:num>
  <w:num w:numId="8" w16cid:durableId="1150053589">
    <w:abstractNumId w:val="33"/>
  </w:num>
  <w:num w:numId="9" w16cid:durableId="1050571879">
    <w:abstractNumId w:val="18"/>
  </w:num>
  <w:num w:numId="10" w16cid:durableId="771362723">
    <w:abstractNumId w:val="28"/>
  </w:num>
  <w:num w:numId="11" w16cid:durableId="2039550365">
    <w:abstractNumId w:val="27"/>
  </w:num>
  <w:num w:numId="12" w16cid:durableId="979311750">
    <w:abstractNumId w:val="5"/>
  </w:num>
  <w:num w:numId="13" w16cid:durableId="84226306">
    <w:abstractNumId w:val="12"/>
  </w:num>
  <w:num w:numId="14" w16cid:durableId="580255855">
    <w:abstractNumId w:val="24"/>
  </w:num>
  <w:num w:numId="15" w16cid:durableId="638609375">
    <w:abstractNumId w:val="25"/>
  </w:num>
  <w:num w:numId="16" w16cid:durableId="736586400">
    <w:abstractNumId w:val="6"/>
  </w:num>
  <w:num w:numId="17" w16cid:durableId="305012381">
    <w:abstractNumId w:val="11"/>
  </w:num>
  <w:num w:numId="18" w16cid:durableId="457455165">
    <w:abstractNumId w:val="2"/>
  </w:num>
  <w:num w:numId="19" w16cid:durableId="846596411">
    <w:abstractNumId w:val="10"/>
  </w:num>
  <w:num w:numId="20" w16cid:durableId="716859663">
    <w:abstractNumId w:val="30"/>
  </w:num>
  <w:num w:numId="21" w16cid:durableId="1655911258">
    <w:abstractNumId w:val="13"/>
  </w:num>
  <w:num w:numId="22" w16cid:durableId="1649626372">
    <w:abstractNumId w:val="8"/>
  </w:num>
  <w:num w:numId="23" w16cid:durableId="730660874">
    <w:abstractNumId w:val="32"/>
  </w:num>
  <w:num w:numId="24" w16cid:durableId="78791851">
    <w:abstractNumId w:val="26"/>
  </w:num>
  <w:num w:numId="25" w16cid:durableId="966394399">
    <w:abstractNumId w:val="4"/>
  </w:num>
  <w:num w:numId="26" w16cid:durableId="595214826">
    <w:abstractNumId w:val="22"/>
  </w:num>
  <w:num w:numId="27" w16cid:durableId="237322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8034053">
    <w:abstractNumId w:val="14"/>
  </w:num>
  <w:num w:numId="29" w16cid:durableId="1639652331">
    <w:abstractNumId w:val="19"/>
  </w:num>
  <w:num w:numId="30" w16cid:durableId="470682941">
    <w:abstractNumId w:val="3"/>
  </w:num>
  <w:num w:numId="31" w16cid:durableId="1096707682">
    <w:abstractNumId w:val="7"/>
  </w:num>
  <w:num w:numId="32" w16cid:durableId="1377699696">
    <w:abstractNumId w:val="1"/>
  </w:num>
  <w:num w:numId="33" w16cid:durableId="1768772874">
    <w:abstractNumId w:val="15"/>
  </w:num>
  <w:num w:numId="34" w16cid:durableId="150751589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6ECD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C7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3C42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63FC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04E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3D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684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58E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505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468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6E73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4EE5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17E1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454A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6807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3D2E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65B"/>
    <w:rsid w:val="007D2B81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23E6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42BD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0CE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3AFD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03C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07710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AE5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3AB"/>
    <w:rsid w:val="00BF4796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641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4C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544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B7E"/>
    <w:rsid w:val="00F01BC6"/>
    <w:rsid w:val="00F025CD"/>
    <w:rsid w:val="00F028A5"/>
    <w:rsid w:val="00F02E68"/>
    <w:rsid w:val="00F03620"/>
    <w:rsid w:val="00F03F39"/>
    <w:rsid w:val="00F04B37"/>
    <w:rsid w:val="00F04C1D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3BA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paragraph" w:customStyle="1" w:styleId="m-5607207050485966507msolistparagraph">
    <w:name w:val="m_-5607207050485966507msolistparagraph"/>
    <w:basedOn w:val="a0"/>
    <w:rsid w:val="00E7564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7D09-8DAF-4C69-8564-D76FE6D1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889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2026-01-22T01:15:00Z</dcterms:created>
  <dcterms:modified xsi:type="dcterms:W3CDTF">2026-01-22T01:15:00Z</dcterms:modified>
</cp:coreProperties>
</file>