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E8C82" w14:textId="36DA2478" w:rsidR="00F421E0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 w:rsidR="00F421E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펜싱</w:t>
      </w:r>
      <w:r w:rsidR="00146AA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강국</w:t>
      </w:r>
      <w:r w:rsidR="00F421E0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발전 기여 공로</w:t>
      </w:r>
      <w:r w:rsidR="00146AA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로</w:t>
      </w:r>
      <w:r w:rsidR="00BA3C78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146AA3" w:rsidRPr="00146AA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문화체육관광부</w:t>
      </w:r>
      <w:r w:rsidR="0034237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146AA3" w:rsidRPr="00146AA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장관 표창</w:t>
      </w:r>
    </w:p>
    <w:bookmarkEnd w:id="0"/>
    <w:p w14:paraId="4A1FFFFE" w14:textId="2EDD9F69" w:rsidR="00F421E0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421E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SKT, 19</w:t>
      </w:r>
      <w:r w:rsidR="00F421E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 동안 대한펜싱협회 회장사로서 펜싱 선진화 및 전문성 강화에 기여</w:t>
      </w:r>
    </w:p>
    <w:p w14:paraId="0012589C" w14:textId="5A6228CA" w:rsidR="00756504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펜싱 국가대표 경기력</w:t>
      </w:r>
      <w:r w:rsidR="00756504" w:rsidRP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향상,</w:t>
      </w:r>
      <w:r w:rsidR="007565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국내</w:t>
      </w:r>
      <w:r w:rsidR="00756504" w:rsidRP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펜싱 저변 확대</w:t>
      </w:r>
      <w:r w:rsid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7565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565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스포츠 외교 지원 노력 인정</w:t>
      </w:r>
    </w:p>
    <w:p w14:paraId="44E1760E" w14:textId="6E1B8AA4" w:rsidR="00F421E0" w:rsidRPr="001D4BC8" w:rsidRDefault="00F421E0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한국 펜싱의 글로벌 경쟁력 제고 및 </w:t>
      </w:r>
      <w:r w:rsidR="0053713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저변 확대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위해 다양한 노력 지속</w:t>
      </w:r>
      <w:r w:rsidR="001D0FB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할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예정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439E2073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421E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421E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6EBBFCE6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2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421E0" w:rsidRPr="00F421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D1C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421E0" w:rsidRPr="00F421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8일(수)</w:t>
      </w:r>
      <w:r w:rsidR="00F421E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75650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오후 </w:t>
      </w:r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서울 강남구 임페리얼 </w:t>
      </w:r>
      <w:proofErr w:type="spellStart"/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팰리스</w:t>
      </w:r>
      <w:proofErr w:type="spellEnd"/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서울 호텔에서 열린 </w:t>
      </w:r>
      <w:r w:rsidR="00F421E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제</w:t>
      </w:r>
      <w:r w:rsidR="00F421E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</w:t>
      </w:r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회 </w:t>
      </w:r>
      <w:proofErr w:type="spellStart"/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한국스포츠메세나</w:t>
      </w:r>
      <w:proofErr w:type="spellEnd"/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시상식</w:t>
      </w:r>
      <w:r w:rsidR="00F421E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="00F421E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에서</w:t>
      </w:r>
      <w:r w:rsidR="00BA3C7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문화체육부 장관 표창을 받았다.</w:t>
      </w:r>
    </w:p>
    <w:p w14:paraId="77B45A11" w14:textId="5CF03AC8" w:rsidR="00F421E0" w:rsidRPr="006D1CEE" w:rsidRDefault="00F421E0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7485FC" w14:textId="047CBD0C" w:rsidR="00D14B7C" w:rsidRDefault="00BA3C78" w:rsidP="00D14B7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한국스포츠메세나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시상식은 국내 스포츠 발전에 </w:t>
      </w:r>
      <w:r w:rsidR="00EE58FF">
        <w:rPr>
          <w:rFonts w:asciiTheme="majorHAnsi" w:eastAsiaTheme="majorHAnsi" w:hAnsiTheme="majorHAnsi" w:hint="eastAsia"/>
          <w:sz w:val="24"/>
          <w:szCs w:val="24"/>
          <w:lang w:eastAsia="ko-KR"/>
        </w:rPr>
        <w:t>이바지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9F69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기업을 격려하기 위해 지난 </w:t>
      </w:r>
      <w:r w:rsidR="009F690E">
        <w:rPr>
          <w:rFonts w:asciiTheme="majorHAnsi" w:eastAsiaTheme="majorHAnsi" w:hAnsiTheme="majorHAnsi"/>
          <w:sz w:val="24"/>
          <w:szCs w:val="24"/>
          <w:lang w:eastAsia="ko-KR"/>
        </w:rPr>
        <w:t>2020</w:t>
      </w:r>
      <w:r w:rsidR="009F690E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="003B1B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D1CEE">
        <w:rPr>
          <w:rFonts w:asciiTheme="majorHAnsi" w:eastAsiaTheme="majorHAnsi" w:hAnsiTheme="majorHAnsi" w:hint="eastAsia"/>
          <w:sz w:val="24"/>
          <w:szCs w:val="24"/>
          <w:lang w:eastAsia="ko-KR"/>
        </w:rPr>
        <w:t>제정</w:t>
      </w:r>
      <w:r w:rsidR="003B1B8C">
        <w:rPr>
          <w:rFonts w:asciiTheme="majorHAnsi" w:eastAsiaTheme="majorHAnsi" w:hAnsiTheme="majorHAnsi" w:hint="eastAsia"/>
          <w:sz w:val="24"/>
          <w:szCs w:val="24"/>
          <w:lang w:eastAsia="ko-KR"/>
        </w:rPr>
        <w:t>됐</w:t>
      </w:r>
      <w:r w:rsidR="00CD276F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3B1B8C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4D76445D" w14:textId="5B826594" w:rsidR="00BA3C78" w:rsidRDefault="00BA3C7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7FD5D4" w14:textId="24EE940B" w:rsidR="00BA3C78" w:rsidRDefault="00BA3C7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문화체육관광부와 대한체육회,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대한장애인체육회는 </w:t>
      </w:r>
      <w:r w:rsidR="002B0399">
        <w:rPr>
          <w:rFonts w:asciiTheme="majorHAnsi" w:eastAsiaTheme="majorHAnsi" w:hAnsiTheme="majorHAnsi" w:hint="eastAsia"/>
          <w:sz w:val="24"/>
          <w:szCs w:val="24"/>
          <w:lang w:eastAsia="ko-KR"/>
        </w:rPr>
        <w:t>스포츠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저변 확대 기여도, 경기력 향상 기여도,</w:t>
      </w:r>
      <w:r w:rsidR="00D14B7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>국제</w:t>
      </w:r>
      <w:r w:rsidR="000D1F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>스포츠</w:t>
      </w:r>
      <w:r w:rsidR="000D1F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경쟁력 강화 기여도 등을 심사해 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="00D14B7C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>개사에</w:t>
      </w:r>
      <w:r w:rsidR="00D14B7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14B7C">
        <w:rPr>
          <w:rFonts w:asciiTheme="majorHAnsi" w:eastAsiaTheme="majorHAnsi" w:hAnsiTheme="majorHAnsi" w:hint="eastAsia"/>
          <w:sz w:val="24"/>
          <w:szCs w:val="24"/>
          <w:lang w:eastAsia="ko-KR"/>
        </w:rPr>
        <w:t>표창을 수여했다.</w:t>
      </w:r>
    </w:p>
    <w:p w14:paraId="54939C36" w14:textId="3DDCAB52" w:rsidR="00D14B7C" w:rsidRDefault="00D14B7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A52B40" w14:textId="03C7DB6E" w:rsidR="00D14B7C" w:rsidRDefault="00D14B7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대한민국 펜싱이 세계 펜싱계를 선도할 수 있도록 다방면에서 지속 후원한 공로를 인정받아 문화체육부 장관 표창을 받았다.</w:t>
      </w:r>
    </w:p>
    <w:p w14:paraId="0F55F746" w14:textId="6FFBF8B7" w:rsidR="00D14B7C" w:rsidRDefault="00D14B7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EB00F8" w14:textId="0B65E70A" w:rsidR="003F1C2F" w:rsidRDefault="00D14B7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2003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대한펜싱협회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회장사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취임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 동안 글로벌 경쟁력 제고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펜싱 저변 확대를 위해 힘을 쏟았다.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국가대표팀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해외 전지훈련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강화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각종 국제대회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개최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선수들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경기력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>을 높일 수 있는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>토대를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마련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146A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대한펜싱협회의 재정 자립을 지원하고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클럽 동호인 대회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개최와</w:t>
      </w:r>
      <w:r w:rsidR="00146A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아마추어 </w:t>
      </w:r>
      <w:proofErr w:type="spellStart"/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>펜싱팀</w:t>
      </w:r>
      <w:proofErr w:type="spellEnd"/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창단을 통해 국내 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>펜싱 기반 조성에도 크게</w:t>
      </w:r>
      <w:r w:rsidR="00146A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기여했다.</w:t>
      </w:r>
    </w:p>
    <w:p w14:paraId="04F3E6AE" w14:textId="77777777" w:rsidR="001D4BCC" w:rsidRPr="00146AA3" w:rsidRDefault="001D4BCC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817ED7" w14:textId="37E9B5FB" w:rsidR="00D14B7C" w:rsidRDefault="00146AA3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그 결과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F1C2F">
        <w:rPr>
          <w:rFonts w:asciiTheme="majorHAnsi" w:eastAsiaTheme="majorHAnsi" w:hAnsiTheme="majorHAnsi" w:hint="eastAsia"/>
          <w:sz w:val="24"/>
          <w:szCs w:val="24"/>
          <w:lang w:eastAsia="ko-KR"/>
        </w:rPr>
        <w:t>세계 정상급의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역량을 갖춘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대한민국 펜싱 국가대표팀은 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>2003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올림픽에서 금메달 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개,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은메달 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개,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동메달 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개를 획득하는 탁월한 성과를 거뒀다.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또한 아시아경기대회 등 각종 국제대회에서도</w:t>
      </w:r>
      <w:r w:rsidR="001D4B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>다수의 메달을 수확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D4B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펜싱은 명실상부 </w:t>
      </w:r>
      <w:r w:rsidR="00CE4CAD">
        <w:rPr>
          <w:rFonts w:asciiTheme="majorHAnsi" w:eastAsiaTheme="majorHAnsi" w:hAnsiTheme="majorHAnsi" w:hint="eastAsia"/>
          <w:sz w:val="24"/>
          <w:szCs w:val="24"/>
          <w:lang w:eastAsia="ko-KR"/>
        </w:rPr>
        <w:t>국제대회 효자종목으로 자리매김했다.</w:t>
      </w:r>
    </w:p>
    <w:p w14:paraId="2E26D018" w14:textId="2209EB68" w:rsidR="00146AA3" w:rsidRDefault="00146AA3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C0464F" w14:textId="62CCEBB1" w:rsidR="00756504" w:rsidRDefault="00146AA3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대한펜싱협회와 함께 펜싱 발전 중장기 전략을 수립</w:t>
      </w:r>
      <w:r w:rsidR="00276038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오는 </w:t>
      </w:r>
      <w:r w:rsidR="00347E45">
        <w:rPr>
          <w:rFonts w:asciiTheme="majorHAnsi" w:eastAsiaTheme="majorHAnsi" w:hAnsiTheme="majorHAnsi"/>
          <w:sz w:val="24"/>
          <w:szCs w:val="24"/>
          <w:lang w:eastAsia="ko-KR"/>
        </w:rPr>
        <w:t>2028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347E45">
        <w:rPr>
          <w:rFonts w:asciiTheme="majorHAnsi" w:eastAsiaTheme="majorHAnsi" w:hAnsiTheme="majorHAnsi"/>
          <w:sz w:val="24"/>
          <w:szCs w:val="24"/>
          <w:lang w:eastAsia="ko-KR"/>
        </w:rPr>
        <w:t xml:space="preserve">LA </w:t>
      </w:r>
      <w:r w:rsidR="00347E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올림픽을 목표로 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국가대표 선수들의 경기력 향상을 </w:t>
      </w:r>
      <w:r w:rsidR="00D97B65">
        <w:rPr>
          <w:rFonts w:asciiTheme="majorHAnsi" w:eastAsiaTheme="majorHAnsi" w:hAnsiTheme="majorHAnsi"/>
          <w:sz w:val="24"/>
          <w:szCs w:val="24"/>
          <w:lang w:eastAsia="ko-KR"/>
        </w:rPr>
        <w:t>지원하</w:t>
      </w:r>
      <w:r w:rsidR="00D97B65">
        <w:rPr>
          <w:rFonts w:asciiTheme="majorHAnsi" w:eastAsiaTheme="majorHAnsi" w:hAnsiTheme="majorHAnsi" w:hint="eastAsia"/>
          <w:sz w:val="24"/>
          <w:szCs w:val="24"/>
          <w:lang w:eastAsia="ko-KR"/>
        </w:rPr>
        <w:t>고 있다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661F5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위해 국가대표팀 체력 트레이너와 메디컬 트레이너 지원을 강화하고 영상분석팀을 운영하는 등 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체계적인 후원을 제공하고 </w:t>
      </w:r>
      <w:r w:rsidR="00661F59">
        <w:rPr>
          <w:rFonts w:asciiTheme="majorHAnsi" w:eastAsiaTheme="majorHAnsi" w:hAnsiTheme="majorHAnsi" w:hint="eastAsia"/>
          <w:sz w:val="24"/>
          <w:szCs w:val="24"/>
          <w:lang w:eastAsia="ko-KR"/>
        </w:rPr>
        <w:t>있다.</w:t>
      </w:r>
    </w:p>
    <w:p w14:paraId="1FB3A2F5" w14:textId="77777777" w:rsidR="00661F59" w:rsidRPr="00D260FE" w:rsidRDefault="00661F59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91B4D2" w14:textId="77777777" w:rsidR="00661F59" w:rsidRDefault="00276038" w:rsidP="00661F5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국내 펜싱 대중화를 위해 매년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회장배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전국 클럽 동호인대회를 개최하여 일반인은 물론 비수도권 펜싱 동호인들의 참여를 독려하는 등 펜싱의 저변 확대에도 힘쓰고 있다.</w:t>
      </w:r>
    </w:p>
    <w:p w14:paraId="0A693DCD" w14:textId="77777777" w:rsidR="00661F59" w:rsidRDefault="00661F59" w:rsidP="00661F5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B580F3" w14:textId="614D344F" w:rsidR="00AD1D2D" w:rsidRDefault="00661F59" w:rsidP="00661F5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="00EE58FF"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 w:rsidR="00EE58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김희섭 커뮤니케이션 담당은 </w:t>
      </w:r>
      <w:r w:rsidR="00756504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대한민국의 위상을 높인 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>펜싱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국가대표팀의 발전에 기여할 수 있어 영광</w:t>
      </w:r>
      <w:r w:rsidR="0075650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>이라며,</w:t>
      </w:r>
      <w:r w:rsidR="00756504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한국 펜싱의 경쟁력 강화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저변 확대를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대한펜싱협회와 함께 다양한 노력을 </w:t>
      </w:r>
      <w:r w:rsidR="00D260FE">
        <w:rPr>
          <w:rFonts w:asciiTheme="majorHAnsi" w:eastAsiaTheme="majorHAnsi" w:hAnsiTheme="majorHAnsi" w:hint="eastAsia"/>
          <w:sz w:val="24"/>
          <w:szCs w:val="24"/>
          <w:lang w:eastAsia="ko-KR"/>
        </w:rPr>
        <w:t>기울여 나갈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</w:t>
      </w:r>
      <w:r w:rsidR="0075650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56504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75BE1641" w14:textId="77777777" w:rsidR="00756504" w:rsidRDefault="00756504" w:rsidP="007565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56504" w14:paraId="148810E2" w14:textId="77777777" w:rsidTr="00756504">
        <w:tc>
          <w:tcPr>
            <w:tcW w:w="9395" w:type="dxa"/>
          </w:tcPr>
          <w:p w14:paraId="67385DB8" w14:textId="7011A298" w:rsidR="00276038" w:rsidRPr="00276038" w:rsidRDefault="00276038" w:rsidP="0027603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276038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※ </w:t>
            </w:r>
            <w:r w:rsidRPr="00276038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사진설명</w:t>
            </w:r>
          </w:p>
          <w:p w14:paraId="59DF155F" w14:textId="77777777" w:rsidR="00DD4FA8" w:rsidRDefault="00756504" w:rsidP="00DD4FA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F421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8일(수)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오후 서울 강남구 임페리얼 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팰리스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서울 호텔에서 열린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제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2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회 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한국스포츠메세나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시상식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에서 문화체육부 장관 표창을 받았다고 밝혔다.</w:t>
            </w:r>
          </w:p>
          <w:p w14:paraId="0986D438" w14:textId="72637E8E" w:rsidR="00777A3A" w:rsidRPr="00DD4FA8" w:rsidRDefault="00DD4FA8" w:rsidP="00DD4FA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왼쪽부터 문화체육관광부 </w:t>
            </w:r>
            <w:r w:rsidRPr="00DD4FA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황희 장관,</w:t>
            </w:r>
            <w:r w:rsidRPr="00DD4FA8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75650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 w:rsidR="00756504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</w:t>
            </w:r>
            <w:r w:rsidR="0075650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텔레콤 김희섭 커뮤니케이션담당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 w:rsidR="00CA4D1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펜싱 남자 </w:t>
            </w:r>
            <w:proofErr w:type="spellStart"/>
            <w:r w:rsidR="00CA4D1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사브르</w:t>
            </w:r>
            <w:proofErr w:type="spellEnd"/>
            <w:r w:rsidR="00CA4D1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국가대표 김정환 선수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순</w:t>
            </w:r>
          </w:p>
        </w:tc>
      </w:tr>
    </w:tbl>
    <w:p w14:paraId="27661A91" w14:textId="1315F18A" w:rsidR="00276038" w:rsidRDefault="00276038" w:rsidP="0027603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7A48D1" w14:textId="334821CA" w:rsidR="000D1F11" w:rsidRDefault="000D1F11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450E22" w14:textId="5B52546D" w:rsidR="000D1F11" w:rsidRPr="000D1F11" w:rsidRDefault="000D1F11" w:rsidP="000D1F1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0D1F11">
        <w:rPr>
          <w:rFonts w:asciiTheme="majorHAnsi" w:eastAsiaTheme="majorHAnsi" w:hAnsiTheme="majorHAnsi"/>
          <w:b/>
          <w:sz w:val="24"/>
          <w:szCs w:val="24"/>
          <w:lang w:eastAsia="ko-KR"/>
        </w:rPr>
        <w:t>[</w:t>
      </w:r>
      <w:r w:rsidRPr="000D1F1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참고]</w:t>
      </w:r>
      <w:r w:rsidRPr="000D1F11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Pr="000D1F1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제2회 </w:t>
      </w:r>
      <w:proofErr w:type="spellStart"/>
      <w:r w:rsidRPr="000D1F1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한국스포츠메세나</w:t>
      </w:r>
      <w:proofErr w:type="spellEnd"/>
      <w:r w:rsidRPr="000D1F11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수상기업</w:t>
      </w:r>
    </w:p>
    <w:p w14:paraId="73AC6793" w14:textId="0676015C" w:rsidR="000D1F11" w:rsidRPr="000D1F11" w:rsidRDefault="000D1F11" w:rsidP="000D1F1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• 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회장사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부문: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텔레콤(펜싱)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롯데그룹(스키)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창성그룹(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장애인노르딕스키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</w:p>
    <w:p w14:paraId="7267D533" w14:textId="483A912D" w:rsidR="000D1F11" w:rsidRDefault="000D1F11" w:rsidP="000D1F1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• 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후원사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부문: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 LG(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봅슬레이스켈레톤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이베스트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투자증권(당구)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영원아웃도어(등산)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</w:p>
    <w:p w14:paraId="1C16243B" w14:textId="09E03AA0" w:rsidR="000D1F11" w:rsidRPr="000D1F11" w:rsidRDefault="000D1F11" w:rsidP="000D1F11">
      <w:pPr>
        <w:widowControl w:val="0"/>
        <w:wordWrap w:val="0"/>
        <w:topLinePunct/>
        <w:snapToGrid w:val="0"/>
        <w:spacing w:after="0" w:line="240" w:lineRule="auto"/>
        <w:ind w:rightChars="40" w:right="88" w:firstLineChars="700" w:firstLine="168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데상트코리아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(스키,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육상)</w:t>
      </w:r>
      <w:r w:rsidRPr="000D1F11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동승통상(</w:t>
      </w:r>
      <w:proofErr w:type="spellStart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장애인배드민턴</w:t>
      </w:r>
      <w:proofErr w:type="spellEnd"/>
      <w:r w:rsidRPr="000D1F11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</w:p>
    <w:p w14:paraId="7CC055BA" w14:textId="79A5C963" w:rsidR="000D1F11" w:rsidRPr="000D1F11" w:rsidRDefault="000D1F11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2BCEE0" w14:textId="77777777" w:rsidR="000D1F11" w:rsidRPr="009E4C45" w:rsidRDefault="000D1F11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4584F24B" w:rsidR="00432CDB" w:rsidRPr="00B24960" w:rsidRDefault="00276038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F24B" w14:textId="77777777" w:rsidR="003233AC" w:rsidRDefault="003233AC" w:rsidP="00786E14">
      <w:r>
        <w:separator/>
      </w:r>
    </w:p>
  </w:endnote>
  <w:endnote w:type="continuationSeparator" w:id="0">
    <w:p w14:paraId="5623FB11" w14:textId="77777777" w:rsidR="003233AC" w:rsidRDefault="003233A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56504" w:rsidRPr="00463381" w:rsidRDefault="0075650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56504" w:rsidRPr="004261C5" w:rsidRDefault="0075650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5380" w14:textId="77777777" w:rsidR="003233AC" w:rsidRDefault="003233AC" w:rsidP="00786E14">
      <w:r>
        <w:separator/>
      </w:r>
    </w:p>
  </w:footnote>
  <w:footnote w:type="continuationSeparator" w:id="0">
    <w:p w14:paraId="6ABF0A27" w14:textId="77777777" w:rsidR="003233AC" w:rsidRDefault="003233A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56504" w:rsidRPr="00985BE9" w:rsidRDefault="0075650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7373783">
    <w:abstractNumId w:val="0"/>
  </w:num>
  <w:num w:numId="2" w16cid:durableId="1018196712">
    <w:abstractNumId w:val="16"/>
  </w:num>
  <w:num w:numId="3" w16cid:durableId="1508248411">
    <w:abstractNumId w:val="8"/>
  </w:num>
  <w:num w:numId="4" w16cid:durableId="1588807947">
    <w:abstractNumId w:val="21"/>
  </w:num>
  <w:num w:numId="5" w16cid:durableId="941380647">
    <w:abstractNumId w:val="17"/>
  </w:num>
  <w:num w:numId="6" w16cid:durableId="1731926580">
    <w:abstractNumId w:val="23"/>
  </w:num>
  <w:num w:numId="7" w16cid:durableId="1451900995">
    <w:abstractNumId w:val="32"/>
  </w:num>
  <w:num w:numId="8" w16cid:durableId="376904435">
    <w:abstractNumId w:val="36"/>
  </w:num>
  <w:num w:numId="9" w16cid:durableId="1908756416">
    <w:abstractNumId w:val="18"/>
  </w:num>
  <w:num w:numId="10" w16cid:durableId="93785864">
    <w:abstractNumId w:val="29"/>
  </w:num>
  <w:num w:numId="11" w16cid:durableId="295916885">
    <w:abstractNumId w:val="28"/>
  </w:num>
  <w:num w:numId="12" w16cid:durableId="240523519">
    <w:abstractNumId w:val="4"/>
  </w:num>
  <w:num w:numId="13" w16cid:durableId="972565844">
    <w:abstractNumId w:val="11"/>
  </w:num>
  <w:num w:numId="14" w16cid:durableId="1183471424">
    <w:abstractNumId w:val="24"/>
  </w:num>
  <w:num w:numId="15" w16cid:durableId="1186486008">
    <w:abstractNumId w:val="25"/>
  </w:num>
  <w:num w:numId="16" w16cid:durableId="906765465">
    <w:abstractNumId w:val="5"/>
  </w:num>
  <w:num w:numId="17" w16cid:durableId="1992950628">
    <w:abstractNumId w:val="10"/>
  </w:num>
  <w:num w:numId="18" w16cid:durableId="1751847615">
    <w:abstractNumId w:val="1"/>
  </w:num>
  <w:num w:numId="19" w16cid:durableId="330570699">
    <w:abstractNumId w:val="9"/>
  </w:num>
  <w:num w:numId="20" w16cid:durableId="491651913">
    <w:abstractNumId w:val="33"/>
  </w:num>
  <w:num w:numId="21" w16cid:durableId="672995680">
    <w:abstractNumId w:val="13"/>
  </w:num>
  <w:num w:numId="22" w16cid:durableId="1287851813">
    <w:abstractNumId w:val="7"/>
  </w:num>
  <w:num w:numId="23" w16cid:durableId="857889826">
    <w:abstractNumId w:val="35"/>
  </w:num>
  <w:num w:numId="24" w16cid:durableId="730999785">
    <w:abstractNumId w:val="27"/>
  </w:num>
  <w:num w:numId="25" w16cid:durableId="947658099">
    <w:abstractNumId w:val="3"/>
  </w:num>
  <w:num w:numId="26" w16cid:durableId="995720698">
    <w:abstractNumId w:val="22"/>
  </w:num>
  <w:num w:numId="27" w16cid:durableId="1148399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9798610">
    <w:abstractNumId w:val="14"/>
  </w:num>
  <w:num w:numId="29" w16cid:durableId="131219709">
    <w:abstractNumId w:val="19"/>
  </w:num>
  <w:num w:numId="30" w16cid:durableId="1253666435">
    <w:abstractNumId w:val="2"/>
  </w:num>
  <w:num w:numId="31" w16cid:durableId="433669131">
    <w:abstractNumId w:val="6"/>
  </w:num>
  <w:num w:numId="32" w16cid:durableId="889339751">
    <w:abstractNumId w:val="15"/>
  </w:num>
  <w:num w:numId="33" w16cid:durableId="946816799">
    <w:abstractNumId w:val="34"/>
  </w:num>
  <w:num w:numId="34" w16cid:durableId="167332425">
    <w:abstractNumId w:val="31"/>
  </w:num>
  <w:num w:numId="35" w16cid:durableId="2089881595">
    <w:abstractNumId w:val="30"/>
  </w:num>
  <w:num w:numId="36" w16cid:durableId="1453397173">
    <w:abstractNumId w:val="26"/>
  </w:num>
  <w:num w:numId="37" w16cid:durableId="120744706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805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9F4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1F11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AA3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0FB5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4BCC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038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399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A5C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3AC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37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E45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8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1C2F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0913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B9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936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13B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1F59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CEE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3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0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A3A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185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6E6B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DBB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90E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E7BF3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78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172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D1F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76F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CAD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4B7C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0FE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97B65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4FA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13F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8FF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0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6F1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3728-5001-4A22-A630-264CE0E3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1636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2021-12-08T05:06:00Z</cp:lastPrinted>
  <dcterms:created xsi:type="dcterms:W3CDTF">2026-01-22T00:57:00Z</dcterms:created>
  <dcterms:modified xsi:type="dcterms:W3CDTF">2026-01-22T00:57:00Z</dcterms:modified>
</cp:coreProperties>
</file>