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78DF" w14:textId="77777777" w:rsidR="00AB6B08" w:rsidRDefault="008929CC">
      <w:pPr>
        <w:wordWrap w:val="0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AEBC422" wp14:editId="51D03926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C1A7" w14:textId="77777777" w:rsidR="00AB6B08" w:rsidRDefault="008929C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>스마트공장 구축 전문팀 만든다!</w:t>
      </w:r>
    </w:p>
    <w:bookmarkEnd w:id="0"/>
    <w:p w14:paraId="50F1F7D0" w14:textId="77777777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밸류컴패니언-보쉬렉스로스와 협력,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IT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솔루션과 컨설팅 결합해 스마트공장 구축</w:t>
      </w:r>
    </w:p>
    <w:p w14:paraId="6DBCBFBA" w14:textId="134DF3A8" w:rsidR="00AB6B08" w:rsidRPr="0021562C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빅데이터 분석</w:t>
      </w:r>
      <w:r w:rsidR="00CE2D29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과</w:t>
      </w: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머신러닝 모델 구현</w:t>
      </w:r>
      <w:r w:rsidR="00CE2D29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으로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제조 현장의 효율적 운영 돕는다</w:t>
      </w:r>
    </w:p>
    <w:p w14:paraId="7D142240" w14:textId="77777777" w:rsidR="00AB6B08" w:rsidRPr="0021562C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-</w:t>
      </w:r>
      <w:r w:rsidRPr="0021562C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제조현황 분석부터 최적의 하드웨어/솔루션 도입 및 개선 효과 검증까지</w:t>
      </w: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원스톱 제공</w:t>
      </w:r>
    </w:p>
    <w:p w14:paraId="0872EFCF" w14:textId="5CD4FC91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건강기능식품 기업 네이처텍</w:t>
      </w:r>
      <w:r w:rsidR="00B27D70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이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첫 도입 ▲생산공정 데이터수집</w:t>
      </w:r>
      <w:r w:rsidR="00B27D70"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▲품질불량 예방 지원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B6B08" w14:paraId="43D88B3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6683BC" w14:textId="77777777" w:rsidR="00AB6B08" w:rsidRDefault="008929C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562184B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AE87B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8. 16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7C5C4D2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1C9C27" w14:textId="77777777" w:rsidR="00AB6B08" w:rsidRPr="0021562C" w:rsidRDefault="008929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1562C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www.sktelecom.com)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이 밸류컴패니언(대표이사 문제창,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8" w:history="1">
        <w:r w:rsidRPr="0021562C">
          <w:rPr>
            <w:rFonts w:ascii="맑은 고딕" w:hAnsi="맑은 고딕" w:cs="Arial"/>
            <w:sz w:val="24"/>
            <w:szCs w:val="24"/>
            <w:lang w:eastAsia="ko-KR" w:bidi="ar-SA"/>
          </w:rPr>
          <w:t>www.vcconsulting.co.kr</w:t>
        </w:r>
      </w:hyperlink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), 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보쉬렉스로스코리아(대표이사 김신,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21562C">
          <w:rPr>
            <w:rFonts w:ascii="맑은 고딕" w:hAnsi="맑은 고딕" w:cs="Arial"/>
            <w:sz w:val="24"/>
            <w:szCs w:val="24"/>
            <w:lang w:eastAsia="ko-KR" w:bidi="ar-SA"/>
          </w:rPr>
          <w:t>www.boschrexroth.com</w:t>
        </w:r>
      </w:hyperlink>
      <w:r w:rsidRPr="0021562C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와 손잡고 스마트공장 구축의 원스톱 지원을 위한 전문팀을 만든다.</w:t>
      </w:r>
    </w:p>
    <w:p w14:paraId="599F8BB6" w14:textId="77777777" w:rsidR="00AB6B08" w:rsidRPr="0021562C" w:rsidRDefault="00AB6B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FB595" w14:textId="6DD8F9E0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3사는 </w:t>
      </w:r>
      <w:r w:rsidRPr="0021562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12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업무 협약을 통해 스마트공장을 도입하는 기업의 수익 향상 등 실질적인 효과 창출을 위해 </w:t>
      </w:r>
      <w:r w:rsidRPr="0021562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IT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솔루션과 컨설팅이 결합된 스마트공장 원스톱 지원 체계를 구축하</w:t>
      </w:r>
      <w:r w:rsidR="0085621D"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는데 뜻을 모았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4DA6079E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57F2737" w14:textId="592F7265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SKT는 자사 빅데이터 분석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솔루션인 ‘메타트론</w:t>
      </w:r>
      <w:r w:rsidR="003230A5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디스커버리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’</w:t>
      </w:r>
      <w:r w:rsidR="00794356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와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클라우드 분석 환경을 제공한다.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각 생산공정에서 수집된 실시간</w:t>
      </w:r>
      <w:r w:rsidR="006C1A2E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생산정보를 저장하고 생산정보와 검사공정에서의 불량품 정보 연관성 분석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기반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해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머신러닝 모델을 구현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한다.</w:t>
      </w:r>
      <w:r w:rsidR="00B27D70"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메타트론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 탑재하고 머신러닝 모델 결과를 시각화해 도입 기업에 제공한다.</w:t>
      </w:r>
    </w:p>
    <w:p w14:paraId="2A105B9F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5097B94E" w14:textId="77777777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밸류컴패니언은 제조 현장의 품질과 생산성 고도화와 관련한 컨설팅 및 개선 효과 검증을 담당한다.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생산공정 상의 프로세스 품질을 분석하고 분석 과제를 정의해 머신러닝 모델을 설계한다.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보쉬렉스로스는 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IoT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게이트웨이 제공 및 제조 설비의 데이터 전송을 지원한다.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7ACB74E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68012099" w14:textId="05148486" w:rsidR="00AB6B08" w:rsidRPr="003230A5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3사의 이번 협력을 통해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스마트공장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 도입하려는 기업은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한번에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제조 현황 분석부터 최적의 하드웨어와 솔루션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지원,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개선 효과의 검증까지</w:t>
      </w:r>
      <w:r w:rsidR="00B27D70"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…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요구사항에 딱 맞는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체계적인 서비스를 원스톱으로 받을 수 있게 된다.</w:t>
      </w:r>
    </w:p>
    <w:p w14:paraId="0E4C71B1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5B23A31" w14:textId="1A72643E" w:rsidR="00AB6B08" w:rsidRPr="003230A5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전문팀의 원스톱 지원을 받게 될 첫 번째 기업은 건강기능식품 </w:t>
      </w:r>
      <w:r w:rsidR="00A905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 네이처텍이다.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네이처텍은 ▲건강기능식품 생산 공정에 대한 실시간 데이터 수집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▲자동 제어를 통한 품질불량 사전 예방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▲빅데이터 분석 및 머신 러닝에 의한 최적 작업조건을 통해 품질 및 생산성을 향상시키려는 니즈가 있었다.</w:t>
      </w:r>
    </w:p>
    <w:p w14:paraId="416F27B1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528C7D" w14:textId="77777777" w:rsidR="00AB6B08" w:rsidRPr="003230A5" w:rsidRDefault="00015062" w:rsidP="00FF0BE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1976년 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남양알로에</w:t>
      </w:r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시작한 네이처텍은 천연물 소재개발 및 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건강기능식품 </w:t>
      </w:r>
      <w:r w:rsidR="00DC413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전문</w:t>
      </w:r>
      <w:r w:rsidR="00DC413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제조</w:t>
      </w:r>
      <w:r w:rsidR="00A90588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기업으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건기식 제조</w:t>
      </w:r>
      <w:r w:rsidR="00A90588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로는 최초로 </w:t>
      </w:r>
      <w:r w:rsidR="008929CC" w:rsidRPr="00086AD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2019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년에 스마트공장 시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스템을 도입했으며,</w:t>
      </w:r>
      <w:r w:rsidR="008929CC"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스마트공장 고도화 </w:t>
      </w:r>
      <w:r w:rsidR="008929CC"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단계 구축을 통해 생산설비 자동제어 시스템까지 도입하게 되었다.</w:t>
      </w:r>
    </w:p>
    <w:p w14:paraId="59E4736C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C2CD22C" w14:textId="77777777" w:rsidR="00AB6B08" w:rsidRPr="003230A5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3사는 중소/중견 기업을 대상으로 도입기업 중심의 스마트공장 구축을 위해 적극 협력할 계획이다.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중소/중견 업체는 설비 투자비용에 대한 부담이 크며,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최저임금 인상 및 근로시간 단축 등 사회 환경 변화로 인해 스마트공장 운영을 위한 별도 인</w:t>
      </w:r>
      <w:r w:rsidR="00D65B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력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채용에 대한 부담이 높은 상황이다.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3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사는 사회 환경 변화에 따른 기업의 시스템 기반 운영 니즈를 충족시키고 기업 수익 향상을 위한 다양한 협력 모델을 지속적으로 발전시키고 확산해 나</w:t>
      </w:r>
      <w:r w:rsidR="00D65B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간다는 방침이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87B6F4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78287BB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최낙훈 스마트 팩토리 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CO(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컴퍼니)장은 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“IT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솔루션과 컨설팅이 결합된 스마트공장 전문팀을 통해 스마트공장 구축 완성도가 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욱 높아질 것 같아 고무적이다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5G, 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빅데이터 기술 역량을 통해 스마트공장 도입과정의 시행착오와 적용시간을 획기적으로 줄일 수 있도록 지원해 우리나라 제조업 경쟁력 강화에 도움이 되도록 노력하겠다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59DE9A5" w14:textId="77777777" w:rsidR="00AB6B08" w:rsidRDefault="00AB6B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B6B08" w14:paraId="1969AE4D" w14:textId="7777777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8B" w14:textId="77777777" w:rsidR="00AB6B08" w:rsidRDefault="008929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911F1" w14:textId="77777777" w:rsidR="00AB6B08" w:rsidRDefault="003230A5" w:rsidP="000F5272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 밸류컴패니언</w:t>
            </w: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보쉬렉스로스코리아와 손잡고 스마트공장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의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구축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을위한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원스톱 지원</w:t>
            </w:r>
            <w:r w:rsidR="00DE081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 위해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전문팀을 만</w:t>
            </w:r>
            <w:r w:rsidR="00154E9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든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첫 사업장으로 건강기능식품 </w:t>
            </w:r>
            <w:r w:rsidR="00DA05EE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제조사인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네이처텍에 적용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하기 위한 협약식을 </w:t>
            </w:r>
            <w:r w:rsidR="005E2EDA"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154E9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체결하고 본격적인 사업에 착수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한다고 </w:t>
            </w: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16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56BFDC0C" w14:textId="7DBE7C28" w:rsidR="00322B90" w:rsidRPr="00322B90" w:rsidRDefault="00322B90" w:rsidP="000F5272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왼쪽부터 보쉬렉스로스코리아 이준영 사업부장,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네이처텍 황규철 대표이사,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최낙훈 스마트 팩토리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밸류컴패니언 문제창 대표이사</w:t>
            </w:r>
          </w:p>
        </w:tc>
      </w:tr>
    </w:tbl>
    <w:p w14:paraId="06506FB5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08476AA3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6D2AAB5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AB6B08" w:rsidSect="00D8488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0EC" w14:textId="77777777" w:rsidR="007625CE" w:rsidRDefault="007625CE">
      <w:pPr>
        <w:spacing w:after="0" w:line="240" w:lineRule="auto"/>
      </w:pPr>
      <w:r>
        <w:separator/>
      </w:r>
    </w:p>
  </w:endnote>
  <w:endnote w:type="continuationSeparator" w:id="0">
    <w:p w14:paraId="188182CE" w14:textId="77777777" w:rsidR="007625CE" w:rsidRDefault="0076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26E1" w14:textId="77777777" w:rsidR="00AB6B08" w:rsidRDefault="008929CC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50AB" w14:textId="77777777" w:rsidR="007625CE" w:rsidRDefault="007625CE">
      <w:pPr>
        <w:spacing w:after="0" w:line="240" w:lineRule="auto"/>
      </w:pPr>
      <w:r>
        <w:separator/>
      </w:r>
    </w:p>
  </w:footnote>
  <w:footnote w:type="continuationSeparator" w:id="0">
    <w:p w14:paraId="10DE993B" w14:textId="77777777" w:rsidR="007625CE" w:rsidRDefault="0076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50C7"/>
    <w:multiLevelType w:val="multilevel"/>
    <w:tmpl w:val="2EB646D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8608124">
    <w:abstractNumId w:val="0"/>
  </w:num>
  <w:num w:numId="2" w16cid:durableId="395905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8"/>
    <w:rsid w:val="00015062"/>
    <w:rsid w:val="00086ADC"/>
    <w:rsid w:val="000F5272"/>
    <w:rsid w:val="00117B2D"/>
    <w:rsid w:val="00154E9A"/>
    <w:rsid w:val="0020616A"/>
    <w:rsid w:val="0021562C"/>
    <w:rsid w:val="002F288D"/>
    <w:rsid w:val="00322B90"/>
    <w:rsid w:val="003230A5"/>
    <w:rsid w:val="004B3033"/>
    <w:rsid w:val="005E2EDA"/>
    <w:rsid w:val="0064639A"/>
    <w:rsid w:val="006C1A2E"/>
    <w:rsid w:val="007625CE"/>
    <w:rsid w:val="00794356"/>
    <w:rsid w:val="0085621D"/>
    <w:rsid w:val="008929CC"/>
    <w:rsid w:val="009B3628"/>
    <w:rsid w:val="00A90588"/>
    <w:rsid w:val="00AB6B08"/>
    <w:rsid w:val="00B27D70"/>
    <w:rsid w:val="00B61C42"/>
    <w:rsid w:val="00BE5380"/>
    <w:rsid w:val="00BF1505"/>
    <w:rsid w:val="00CB262B"/>
    <w:rsid w:val="00CE2D29"/>
    <w:rsid w:val="00D22646"/>
    <w:rsid w:val="00D65B09"/>
    <w:rsid w:val="00D8488E"/>
    <w:rsid w:val="00DA05EE"/>
    <w:rsid w:val="00DC413C"/>
    <w:rsid w:val="00DE0817"/>
    <w:rsid w:val="00E5014C"/>
    <w:rsid w:val="00EA114F"/>
    <w:rsid w:val="00F305D1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DF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8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488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D8488E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D8488E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0"/>
    <w:next w:val="a0"/>
    <w:link w:val="3Char"/>
    <w:uiPriority w:val="9"/>
    <w:qFormat/>
    <w:rsid w:val="00D8488E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D8488E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D8488E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D8488E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D8488E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D8488E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D8488E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8488E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D8488E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D84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D8488E"/>
  </w:style>
  <w:style w:type="paragraph" w:styleId="a6">
    <w:name w:val="Balloon Text"/>
    <w:basedOn w:val="a0"/>
    <w:link w:val="Char1"/>
    <w:uiPriority w:val="99"/>
    <w:semiHidden/>
    <w:unhideWhenUsed/>
    <w:rsid w:val="00D8488E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D8488E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D8488E"/>
    <w:rPr>
      <w:color w:val="808080"/>
    </w:rPr>
  </w:style>
  <w:style w:type="character" w:styleId="a8">
    <w:name w:val="line number"/>
    <w:basedOn w:val="a1"/>
    <w:uiPriority w:val="99"/>
    <w:semiHidden/>
    <w:unhideWhenUsed/>
    <w:rsid w:val="00D8488E"/>
  </w:style>
  <w:style w:type="paragraph" w:styleId="a9">
    <w:name w:val="List Paragraph"/>
    <w:basedOn w:val="a0"/>
    <w:link w:val="Char2"/>
    <w:uiPriority w:val="34"/>
    <w:qFormat/>
    <w:rsid w:val="00D8488E"/>
    <w:pPr>
      <w:ind w:left="720"/>
      <w:contextualSpacing/>
    </w:pPr>
  </w:style>
  <w:style w:type="paragraph" w:styleId="aa">
    <w:name w:val="No Spacing"/>
    <w:link w:val="Char3"/>
    <w:uiPriority w:val="1"/>
    <w:qFormat/>
    <w:rsid w:val="00D8488E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D8488E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D8488E"/>
  </w:style>
  <w:style w:type="character" w:customStyle="1" w:styleId="Char4">
    <w:name w:val="날짜 Char"/>
    <w:basedOn w:val="a1"/>
    <w:link w:val="ab"/>
    <w:uiPriority w:val="99"/>
    <w:semiHidden/>
    <w:rsid w:val="00D8488E"/>
  </w:style>
  <w:style w:type="paragraph" w:styleId="ac">
    <w:name w:val="Normal (Web)"/>
    <w:aliases w:val=" Char,Char,수정_제목_1"/>
    <w:basedOn w:val="a0"/>
    <w:link w:val="Char5"/>
    <w:uiPriority w:val="99"/>
    <w:qFormat/>
    <w:rsid w:val="00D8488E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D8488E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D8488E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D8488E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D8488E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D8488E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D8488E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D8488E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D8488E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D8488E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D8488E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D8488E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D8488E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D8488E"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D8488E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D8488E"/>
    <w:rPr>
      <w:b/>
      <w:bCs/>
    </w:rPr>
  </w:style>
  <w:style w:type="character" w:styleId="af1">
    <w:name w:val="Emphasis"/>
    <w:uiPriority w:val="20"/>
    <w:qFormat/>
    <w:rsid w:val="00D8488E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D8488E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D8488E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D848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D8488E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D8488E"/>
    <w:rPr>
      <w:i/>
      <w:iCs/>
      <w:color w:val="808080"/>
    </w:rPr>
  </w:style>
  <w:style w:type="character" w:styleId="af5">
    <w:name w:val="Intense Emphasis"/>
    <w:uiPriority w:val="21"/>
    <w:qFormat/>
    <w:rsid w:val="00D8488E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8488E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8488E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8488E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D8488E"/>
    <w:pPr>
      <w:outlineLvl w:val="9"/>
    </w:pPr>
  </w:style>
  <w:style w:type="table" w:styleId="af9">
    <w:name w:val="Table Grid"/>
    <w:basedOn w:val="a2"/>
    <w:rsid w:val="00D8488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D8488E"/>
  </w:style>
  <w:style w:type="character" w:styleId="afb">
    <w:name w:val="Hyperlink"/>
    <w:uiPriority w:val="99"/>
    <w:rsid w:val="00D8488E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D8488E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D8488E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0">
    <w:name w:val="스타일3"/>
    <w:basedOn w:val="aa"/>
    <w:link w:val="3Char0"/>
    <w:qFormat/>
    <w:rsid w:val="00D8488E"/>
    <w:pPr>
      <w:tabs>
        <w:tab w:val="num" w:pos="720"/>
      </w:tabs>
      <w:autoSpaceDE w:val="0"/>
      <w:autoSpaceDN w:val="0"/>
      <w:spacing w:beforeLines="100"/>
      <w:ind w:left="720" w:hanging="72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0"/>
    <w:rsid w:val="00D8488E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8488E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8488E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D8488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D8488E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D8488E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D8488E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D8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re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eti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2021-04-07T05:16:00Z</cp:lastPrinted>
  <dcterms:created xsi:type="dcterms:W3CDTF">2026-01-21T06:04:00Z</dcterms:created>
  <dcterms:modified xsi:type="dcterms:W3CDTF">2026-01-21T06:04:00Z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