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44D54" w14:textId="6E6572EA" w:rsidR="000C532C" w:rsidRPr="007B504D" w:rsidRDefault="000C532C" w:rsidP="000C532C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</w:pPr>
      <w:bookmarkStart w:id="0" w:name="_Hlk502913040"/>
      <w:r w:rsidRPr="007B504D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S</w:t>
      </w:r>
      <w:r w:rsidRPr="007B504D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KT</w:t>
      </w:r>
      <w:r w:rsidR="00B157CB" w:rsidRPr="007B504D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 xml:space="preserve">, </w:t>
      </w:r>
      <w:r w:rsidR="007B504D" w:rsidRPr="007B504D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‘</w:t>
      </w:r>
      <w:proofErr w:type="spellStart"/>
      <w:r w:rsidR="0029499B" w:rsidRPr="007B504D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T</w:t>
      </w:r>
      <w:r w:rsidR="0029499B" w:rsidRPr="007B504D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라이브</w:t>
      </w:r>
      <w:proofErr w:type="spellEnd"/>
      <w:r w:rsidR="00833D8F" w:rsidRPr="007B504D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="0029499B" w:rsidRPr="007B504D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캐스터</w:t>
      </w:r>
      <w:r w:rsidR="007B504D" w:rsidRPr="007B504D">
        <w:rPr>
          <w:rFonts w:ascii="HY견고딕" w:eastAsia="HY견고딕" w:hAnsi="Moebius" w:cs="Arial"/>
          <w:bCs/>
          <w:spacing w:val="-16"/>
          <w:w w:val="95"/>
          <w:kern w:val="2"/>
          <w:sz w:val="44"/>
          <w:szCs w:val="44"/>
          <w:lang w:eastAsia="ko-KR"/>
        </w:rPr>
        <w:t>’</w:t>
      </w:r>
      <w:r w:rsidR="0029499B" w:rsidRPr="007B504D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="00833D8F" w:rsidRPr="007B504D">
        <w:rPr>
          <w:rFonts w:ascii="HY견고딕" w:eastAsia="HY견고딕" w:hAnsi="Moebius" w:cs="Arial" w:hint="eastAsia"/>
          <w:bCs/>
          <w:spacing w:val="-16"/>
          <w:w w:val="95"/>
          <w:kern w:val="2"/>
          <w:sz w:val="44"/>
          <w:szCs w:val="44"/>
          <w:lang w:eastAsia="ko-KR"/>
        </w:rPr>
        <w:t>구독 서비스로 업그레이드</w:t>
      </w:r>
    </w:p>
    <w:p w14:paraId="7DDD688E" w14:textId="02700B2B" w:rsidR="00833D8F" w:rsidRDefault="00833D8F" w:rsidP="003446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구독형 고화질 실시간 영상관제 솔루션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라이브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캐스터 플랜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출시</w:t>
      </w:r>
    </w:p>
    <w:p w14:paraId="26360CB4" w14:textId="4F28B1EC" w:rsidR="003446CD" w:rsidRDefault="003446CD" w:rsidP="003446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6C6C1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드론</w:t>
      </w:r>
      <w:proofErr w:type="spellEnd"/>
      <w:r w:rsidR="0011426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1426B" w:rsidRPr="0011426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· </w:t>
      </w:r>
      <w:r w:rsidR="006C6C1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스마트폰</w:t>
      </w:r>
      <w:r w:rsidR="00025CC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카메라</w:t>
      </w:r>
      <w:r w:rsidR="006C6C1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1426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기반</w:t>
      </w:r>
      <w:r w:rsidR="006B615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6C6C1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33D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산업 현장 모니터링</w:t>
      </w:r>
      <w:r w:rsidR="006C6C1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33D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 원격</w:t>
      </w:r>
      <w:r w:rsidR="007B50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33D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기술지원에 활용</w:t>
      </w:r>
    </w:p>
    <w:p w14:paraId="5A082E2B" w14:textId="2B06D9B9" w:rsidR="004B4DFB" w:rsidRPr="001D455A" w:rsidRDefault="004B4DFB" w:rsidP="004B4DF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</w:pPr>
      <w:r w:rsidRPr="001D455A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-</w:t>
      </w:r>
      <w:r w:rsidRPr="001D455A"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</w:t>
      </w:r>
      <w:r w:rsidR="0087386A" w:rsidRPr="001D455A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클라우드 기반</w:t>
      </w:r>
      <w:r w:rsidR="00AF2D3B" w:rsidRPr="001D455A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>으로 물리 서버 및 망 인프라 구축없이 쉽고 빠르게</w:t>
      </w:r>
      <w:r w:rsidR="005070AC" w:rsidRPr="001D455A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  <w:t xml:space="preserve"> 이용</w:t>
      </w:r>
    </w:p>
    <w:p w14:paraId="4284DC1E" w14:textId="7D8B4C50" w:rsidR="00F021C3" w:rsidRDefault="00F021C3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1426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고객 원하는 채널만 이용 가능</w:t>
      </w:r>
      <w:r w:rsidR="00AF2D3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AF2D3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초기 구축 비용 </w:t>
      </w:r>
      <w:r w:rsidR="00F03EF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및 월 이용료 절감 효과 </w:t>
      </w:r>
      <w:r w:rsidR="00AF2D3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13FEF463" w14:textId="12D0241A" w:rsidR="00A86698" w:rsidRPr="00C43443" w:rsidRDefault="009021E8" w:rsidP="00830E3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1C18FC49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43E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30E35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57DFAE92" w:rsidR="00A9787A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A659584" w14:textId="4DD21113" w:rsidR="006715A3" w:rsidRDefault="000C532C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텔레콤(대표이사 박정호,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hyperlink r:id="rId9" w:tgtFrame="_blank" w:history="1">
        <w:r w:rsidRPr="00DD0121">
          <w:rPr>
            <w:rFonts w:ascii="맑은 고딕" w:hAnsi="맑은 고딕" w:hint="eastAsia"/>
            <w:color w:val="000000" w:themeColor="text1"/>
            <w:sz w:val="24"/>
            <w:lang w:eastAsia="ko-KR"/>
          </w:rPr>
          <w:t>www.sktelecom.com</w:t>
        </w:r>
      </w:hyperlink>
      <w:r w:rsidRPr="000C532C">
        <w:rPr>
          <w:rFonts w:ascii="맑은 고딕" w:hAnsi="맑은 고딕"/>
          <w:color w:val="000000" w:themeColor="text1"/>
          <w:sz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은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자사 고화질 </w:t>
      </w:r>
      <w:r w:rsidR="00F7101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실시간 </w:t>
      </w:r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영상관제 솔루션인 </w:t>
      </w:r>
      <w:r w:rsidR="00532E88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AD659C">
        <w:rPr>
          <w:rFonts w:ascii="맑은 고딕" w:hAnsi="맑은 고딕"/>
          <w:color w:val="000000" w:themeColor="text1"/>
          <w:sz w:val="24"/>
          <w:lang w:eastAsia="ko-KR"/>
        </w:rPr>
        <w:t>T</w:t>
      </w:r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>라이브 캐스터</w:t>
      </w:r>
      <w:r w:rsidR="00532E88">
        <w:rPr>
          <w:rFonts w:ascii="맑은 고딕" w:hAnsi="맑은 고딕"/>
          <w:color w:val="000000" w:themeColor="text1"/>
          <w:sz w:val="24"/>
          <w:lang w:eastAsia="ko-KR"/>
        </w:rPr>
        <w:t>’</w:t>
      </w:r>
      <w:proofErr w:type="spellStart"/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proofErr w:type="spellEnd"/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구독형 모델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>로 전환한</w:t>
      </w:r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32E88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AD659C">
        <w:rPr>
          <w:rFonts w:ascii="맑은 고딕" w:hAnsi="맑은 고딕"/>
          <w:color w:val="000000" w:themeColor="text1"/>
          <w:sz w:val="24"/>
          <w:lang w:eastAsia="ko-KR"/>
        </w:rPr>
        <w:t>T</w:t>
      </w:r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>라이브 캐스터 플랜</w:t>
      </w:r>
      <w:r w:rsidR="00532E88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 w:rsidR="00AD659C">
        <w:rPr>
          <w:rFonts w:ascii="맑은 고딕" w:hAnsi="맑은 고딕"/>
          <w:color w:val="000000" w:themeColor="text1"/>
          <w:sz w:val="24"/>
          <w:lang w:eastAsia="ko-KR"/>
        </w:rPr>
        <w:t>20</w:t>
      </w:r>
      <w:r w:rsidR="00AD659C">
        <w:rPr>
          <w:rFonts w:ascii="맑은 고딕" w:hAnsi="맑은 고딕" w:hint="eastAsia"/>
          <w:color w:val="000000" w:themeColor="text1"/>
          <w:sz w:val="24"/>
          <w:lang w:eastAsia="ko-KR"/>
        </w:rPr>
        <w:t>일 출시한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다고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밝혔다.</w:t>
      </w:r>
      <w:bookmarkStart w:id="1" w:name="_GoBack"/>
      <w:bookmarkEnd w:id="1"/>
    </w:p>
    <w:p w14:paraId="59DFA88F" w14:textId="3E8B3C5E" w:rsidR="000C532C" w:rsidRPr="001D455A" w:rsidRDefault="000C532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53B5ABD" w14:textId="1A831950" w:rsidR="00B13D2F" w:rsidRPr="001D455A" w:rsidRDefault="00532E88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1D455A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AD659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T라이브 캐스터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AD659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proofErr w:type="spellStart"/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드론이나</w:t>
      </w:r>
      <w:proofErr w:type="spellEnd"/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스마트폰과 같이 유선연결이 불가능한 카메라 활용에 최적화된</w:t>
      </w:r>
      <w:r w:rsidR="00AD659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178CD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이동형 </w:t>
      </w:r>
      <w:r w:rsidR="00AD659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영상관제 솔루션</w:t>
      </w:r>
      <w:r w:rsidR="00B13D2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이다.</w:t>
      </w:r>
      <w:r w:rsidR="00E2500C"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833D8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산업 </w:t>
      </w:r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현장</w:t>
      </w:r>
      <w:r w:rsidR="00833D8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모니터링</w:t>
      </w:r>
      <w:r w:rsidR="00B13D2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안전관리</w:t>
      </w:r>
      <w:r w:rsidR="00B13D2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AD659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원격기술지원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E2500C"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라이브 방송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등</w:t>
      </w:r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에 활용되</w:t>
      </w:r>
      <w:r w:rsidR="00B13D2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는데 이번</w:t>
      </w:r>
      <w:r w:rsidR="00125092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125092" w:rsidRPr="001D455A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125092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T라이브 캐스터 플랜</w:t>
      </w:r>
      <w:r w:rsidR="00125092" w:rsidRPr="001D455A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125092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이를 </w:t>
      </w:r>
      <w:r w:rsidR="00B13D2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구독형 웹서비스로</w:t>
      </w:r>
      <w:r w:rsidR="00125092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출시한 것이다.</w:t>
      </w:r>
    </w:p>
    <w:p w14:paraId="6A1B757D" w14:textId="77777777" w:rsidR="00B13D2F" w:rsidRPr="001D455A" w:rsidRDefault="00B13D2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9E48513" w14:textId="14F8EB52" w:rsidR="009621B2" w:rsidRPr="001D455A" w:rsidRDefault="00B13D2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1D455A">
        <w:rPr>
          <w:rFonts w:ascii="맑은 고딕" w:hAnsi="맑은 고딕"/>
          <w:color w:val="000000" w:themeColor="text1"/>
          <w:sz w:val="24"/>
          <w:lang w:eastAsia="ko-KR"/>
        </w:rPr>
        <w:t>‘T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라이브 캐스터 플랜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</w:t>
      </w:r>
      <w:r w:rsidR="002A7C35" w:rsidRPr="001D455A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2A7C3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T의 클라우드 서버인 </w:t>
      </w:r>
      <w:r w:rsidR="00532E88" w:rsidRPr="001D455A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="002A7C35" w:rsidRPr="001D455A">
        <w:rPr>
          <w:rFonts w:ascii="맑은 고딕" w:hAnsi="맑은 고딕"/>
          <w:color w:val="000000" w:themeColor="text1"/>
          <w:sz w:val="24"/>
          <w:lang w:eastAsia="ko-KR"/>
        </w:rPr>
        <w:t>T</w:t>
      </w:r>
      <w:r w:rsidR="002A7C3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라이브 스튜디오 서버</w:t>
      </w:r>
      <w:r w:rsidR="00532E88" w:rsidRPr="001D455A">
        <w:rPr>
          <w:rFonts w:ascii="맑은 고딕" w:hAnsi="맑은 고딕"/>
          <w:color w:val="000000" w:themeColor="text1"/>
          <w:sz w:val="24"/>
          <w:lang w:eastAsia="ko-KR"/>
        </w:rPr>
        <w:t>’</w:t>
      </w:r>
      <w:proofErr w:type="spellStart"/>
      <w:r w:rsidR="002A7C3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proofErr w:type="spellEnd"/>
      <w:r w:rsidR="002A7C3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통해 이용</w:t>
      </w:r>
      <w:r w:rsidR="00E2500C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할 수 있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어 고객이 자체적으로 </w:t>
      </w:r>
      <w:r w:rsidR="00240261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물리적 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서버나 네트워크 등의 인프라를 구축하지 않아도 되는 </w:t>
      </w:r>
      <w:r w:rsidR="009E713A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장점이 있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7E488F5A" w14:textId="22738DBA" w:rsidR="002A7C35" w:rsidRPr="001D455A" w:rsidRDefault="002A7C35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A6B5947" w14:textId="16E35234" w:rsidR="00B87407" w:rsidRPr="001D455A" w:rsidRDefault="00B87407" w:rsidP="003C27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영상 관제 </w:t>
      </w:r>
      <w:r w:rsidR="0017036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대상지역이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유동적이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>고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초기 구축 비용에 대해 부담이 있는 사업자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>들은</w:t>
      </w:r>
      <w:r w:rsidR="009E713A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기존 </w:t>
      </w:r>
      <w:r w:rsidR="009E713A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구축형 상품보다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클라우드 기반의 구독형 </w:t>
      </w:r>
      <w:r w:rsidR="009E713A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모델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대한 </w:t>
      </w:r>
      <w:r w:rsidR="00FA78C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수요가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A78C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높았는데 </w:t>
      </w:r>
      <w:r w:rsidR="009E713A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이번 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상품 </w:t>
      </w:r>
      <w:r w:rsidR="009E713A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출시를 통</w:t>
      </w:r>
      <w:r w:rsidR="00FA78C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해 해소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될 </w:t>
      </w:r>
      <w:r w:rsidR="00FA78C5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전망이다.</w:t>
      </w:r>
    </w:p>
    <w:p w14:paraId="0245ED0F" w14:textId="48AAA5CB" w:rsidR="00B87407" w:rsidRPr="007B504D" w:rsidRDefault="00B87407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B9B0205" w14:textId="75B5BB06" w:rsidR="00B13D2F" w:rsidRPr="001D455A" w:rsidRDefault="00B13D2F" w:rsidP="00B13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1D455A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T라이브 캐스터 플랜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은 고객이 필요로 하는 만큼 카메라 채널 수를 선택하여 구독하는 방식으로 운영비를 절감</w:t>
      </w:r>
      <w:r w:rsidR="007B504D">
        <w:rPr>
          <w:rFonts w:ascii="맑은 고딕" w:hAnsi="맑은 고딕" w:hint="eastAsia"/>
          <w:color w:val="000000" w:themeColor="text1"/>
          <w:sz w:val="24"/>
          <w:lang w:eastAsia="ko-KR"/>
        </w:rPr>
        <w:t>할 수 있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이용료(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VAT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별도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)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1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채널 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10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만원/월,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4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채널 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30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만원/월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수준이며</w:t>
      </w:r>
      <w:r w:rsidR="003F24F0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기본 약정은 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1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년으로 </w:t>
      </w:r>
      <w:r w:rsidR="00125092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필요한 만큼</w:t>
      </w:r>
      <w:r w:rsidR="003F24F0">
        <w:rPr>
          <w:rFonts w:ascii="맑은 고딕" w:hAnsi="맑은 고딕" w:hint="eastAsia"/>
          <w:color w:val="000000" w:themeColor="text1"/>
          <w:sz w:val="24"/>
          <w:lang w:eastAsia="ko-KR"/>
        </w:rPr>
        <w:t>만</w:t>
      </w:r>
      <w:r w:rsidR="00125092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이용할 수 있어 소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lastRenderedPageBreak/>
        <w:t>비자 부담이 크게 감소될 전망이다.</w:t>
      </w:r>
    </w:p>
    <w:p w14:paraId="15AC5D6A" w14:textId="77777777" w:rsidR="00B13D2F" w:rsidRPr="001D455A" w:rsidRDefault="00B13D2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3791CFC" w14:textId="271FE6CB" w:rsidR="00A500CB" w:rsidRPr="001D455A" w:rsidRDefault="00240261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또한 사용자가 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별도 프로그램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설치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없이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웹 브라우저 접속만으로 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모든 기능을 사용할 수 </w:t>
      </w:r>
      <w:r w:rsidR="00B13D2F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있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는 장점이 있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F73873"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사용자는 웹 브라우저에서 </w:t>
      </w:r>
      <w:r w:rsidR="00F73873" w:rsidRPr="001D455A">
        <w:rPr>
          <w:rFonts w:ascii="맑은 고딕" w:hAnsi="맑은 고딕"/>
          <w:color w:val="000000" w:themeColor="text1"/>
          <w:sz w:val="24"/>
          <w:lang w:eastAsia="ko-KR"/>
        </w:rPr>
        <w:t>1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초 미만의 딜레이로 현장영상을 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모니터링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하면서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현장 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카메라</w:t>
      </w:r>
      <w:r w:rsidR="007A24BD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7A24BD"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IP CCTV </w:t>
      </w:r>
      <w:r w:rsidR="007A24BD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및 </w:t>
      </w:r>
      <w:proofErr w:type="spellStart"/>
      <w:r w:rsidR="007A24BD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드론</w:t>
      </w:r>
      <w:proofErr w:type="spellEnd"/>
      <w:r w:rsidR="007A24BD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카메라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31351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원격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으로 </w:t>
      </w:r>
      <w:r w:rsidR="00A500C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제어</w:t>
      </w:r>
      <w:r w:rsidR="00F7387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할 수 있다.</w:t>
      </w:r>
      <w:r w:rsidR="00330C83"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30C8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또한 </w:t>
      </w:r>
      <w:r w:rsidR="00330C83"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AI </w:t>
      </w:r>
      <w:r w:rsidR="00330C83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영상분석을 통해 고도의 객체인식 기능을 제공한다.</w:t>
      </w:r>
    </w:p>
    <w:p w14:paraId="363E7CA9" w14:textId="77777777" w:rsidR="007970EB" w:rsidRPr="001D455A" w:rsidRDefault="007970EB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CFE7AF9" w14:textId="6FEBF3BF" w:rsidR="008938BD" w:rsidRPr="001D455A" w:rsidRDefault="006B615F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또한 하반기에는 </w:t>
      </w:r>
      <w:proofErr w:type="spellStart"/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드론</w:t>
      </w:r>
      <w:proofErr w:type="spellEnd"/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영상을 활용한 지리정보 관리 플랫폼인 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TLC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랜드뷰에 </w:t>
      </w:r>
      <w:r w:rsidRPr="001D455A">
        <w:rPr>
          <w:rFonts w:ascii="맑은 고딕" w:hAnsi="맑은 고딕"/>
          <w:color w:val="000000" w:themeColor="text1"/>
          <w:sz w:val="24"/>
          <w:lang w:eastAsia="ko-KR"/>
        </w:rPr>
        <w:t>AI</w:t>
      </w:r>
      <w:r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영상분석을 통한 시설물 관리 및 태양광 패널점검 등의 기능을 추가하여 구독형 서비스로 출시할 </w:t>
      </w:r>
      <w:r w:rsidR="0017036B" w:rsidRPr="001D455A">
        <w:rPr>
          <w:rFonts w:ascii="맑은 고딕" w:hAnsi="맑은 고딕" w:hint="eastAsia"/>
          <w:color w:val="000000" w:themeColor="text1"/>
          <w:sz w:val="24"/>
          <w:lang w:eastAsia="ko-KR"/>
        </w:rPr>
        <w:t>예정이다.</w:t>
      </w:r>
      <w:r w:rsidR="0017036B" w:rsidRPr="001D455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30F88BFD" w14:textId="4A1F2DC5" w:rsidR="00BF4E87" w:rsidRPr="001D455A" w:rsidRDefault="00BF4E87" w:rsidP="00722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17BFBC8" w14:textId="57D4B9A8" w:rsidR="004C367B" w:rsidRDefault="00BA387E" w:rsidP="00E553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텔레콤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BF4E87" w:rsidRPr="00BF4E87">
        <w:rPr>
          <w:rFonts w:ascii="맑은 고딕" w:hAnsi="맑은 고딕" w:hint="eastAsia"/>
          <w:color w:val="000000" w:themeColor="text1"/>
          <w:sz w:val="24"/>
          <w:lang w:eastAsia="ko-KR"/>
        </w:rPr>
        <w:t>최낙훈</w:t>
      </w:r>
      <w:proofErr w:type="spellEnd"/>
      <w:r w:rsidR="00BF4E87" w:rsidRP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F4E87" w:rsidRPr="00BF4E87">
        <w:rPr>
          <w:rFonts w:ascii="맑은 고딕" w:hAnsi="맑은 고딕"/>
          <w:color w:val="000000" w:themeColor="text1"/>
          <w:sz w:val="24"/>
          <w:lang w:eastAsia="ko-KR"/>
        </w:rPr>
        <w:t>Smart Factory CO</w:t>
      </w:r>
      <w:r w:rsidR="00BF4E87" w:rsidRPr="00BF4E87">
        <w:rPr>
          <w:rFonts w:ascii="맑은 고딕" w:hAnsi="맑은 고딕" w:hint="eastAsia"/>
          <w:color w:val="000000" w:themeColor="text1"/>
          <w:sz w:val="24"/>
          <w:lang w:eastAsia="ko-KR"/>
        </w:rPr>
        <w:t>장은</w:t>
      </w:r>
      <w:r w:rsidR="00BF4E87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E553E4">
        <w:rPr>
          <w:rFonts w:ascii="맑은 고딕" w:hAnsi="맑은 고딕" w:hint="eastAsia"/>
          <w:color w:val="000000" w:themeColor="text1"/>
          <w:sz w:val="24"/>
          <w:lang w:eastAsia="ko-KR"/>
        </w:rPr>
        <w:t>고객의 수요를 충족시킬 수 있는 영상관제 서비스를 출시하게 되어 기쁘다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45189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앞으로도 </w:t>
      </w:r>
      <w:r w:rsidR="0067117E">
        <w:rPr>
          <w:rFonts w:ascii="맑은 고딕" w:hAnsi="맑은 고딕"/>
          <w:color w:val="000000" w:themeColor="text1"/>
          <w:sz w:val="24"/>
          <w:lang w:eastAsia="ko-KR"/>
        </w:rPr>
        <w:t>SKT</w:t>
      </w:r>
      <w:r w:rsidR="00D1570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BF4E87">
        <w:rPr>
          <w:rFonts w:ascii="맑은 고딕" w:hAnsi="맑은 고딕"/>
          <w:color w:val="000000" w:themeColor="text1"/>
          <w:sz w:val="24"/>
          <w:lang w:eastAsia="ko-KR"/>
        </w:rPr>
        <w:t>5G</w:t>
      </w:r>
      <w:r w:rsidR="00E553E4"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 w:rsidR="00E553E4">
        <w:rPr>
          <w:rFonts w:ascii="맑은 고딕" w:hAnsi="맑은 고딕" w:hint="eastAsia"/>
          <w:color w:val="000000" w:themeColor="text1"/>
          <w:sz w:val="24"/>
          <w:lang w:eastAsia="ko-KR"/>
        </w:rPr>
        <w:t>클라우드,</w:t>
      </w:r>
      <w:r w:rsidR="00E553E4">
        <w:rPr>
          <w:rFonts w:ascii="맑은 고딕" w:hAnsi="맑은 고딕"/>
          <w:color w:val="000000" w:themeColor="text1"/>
          <w:sz w:val="24"/>
          <w:lang w:eastAsia="ko-KR"/>
        </w:rPr>
        <w:t xml:space="preserve"> AI</w:t>
      </w:r>
      <w:r w:rsidR="00BF4E87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등의 </w:t>
      </w:r>
      <w:r w:rsidR="00BF4E87">
        <w:rPr>
          <w:rFonts w:ascii="맑은 고딕" w:hAnsi="맑은 고딕"/>
          <w:color w:val="000000" w:themeColor="text1"/>
          <w:sz w:val="24"/>
          <w:lang w:eastAsia="ko-KR"/>
        </w:rPr>
        <w:t>ICT</w:t>
      </w:r>
      <w:r w:rsidR="00BF4E8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기술을 통해 </w:t>
      </w:r>
      <w:r w:rsidR="00E553E4">
        <w:rPr>
          <w:rFonts w:ascii="맑은 고딕" w:hAnsi="맑은 고딕" w:hint="eastAsia"/>
          <w:color w:val="000000" w:themeColor="text1"/>
          <w:sz w:val="24"/>
          <w:lang w:eastAsia="ko-KR"/>
        </w:rPr>
        <w:t>산업 현장에서의 새로운 서비스를 선보이기 위해 최선을 다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하겠다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고 밝혔다.</w:t>
      </w:r>
    </w:p>
    <w:p w14:paraId="7432F332" w14:textId="77777777" w:rsidR="006C4B10" w:rsidRPr="00F1695F" w:rsidRDefault="006C4B10" w:rsidP="00A462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:rsidRPr="0012152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030270" w14:textId="77A4C7BC" w:rsidR="006C4B10" w:rsidRPr="00F17084" w:rsidRDefault="00324F26" w:rsidP="00E553E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 w:rsidR="00E553E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자사 고화질 영상관제 솔루션 </w:t>
            </w:r>
            <w:r w:rsidR="00E553E4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E553E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T라이브 캐스터 플랜</w:t>
            </w:r>
            <w:r w:rsidR="00E553E4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E553E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을 출시한다</w:t>
            </w:r>
            <w:r w:rsidR="00BF4E8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고 </w:t>
            </w:r>
            <w:r w:rsidR="00E553E4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 w:rsidR="00BF4E87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B2224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526458C" w14:textId="27A23876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45189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</w:t>
      </w:r>
      <w:r w:rsidR="007B02F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10-8618-0927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0DCFFE41" w14:textId="541B553E" w:rsidR="00240261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p w14:paraId="37A21BFE" w14:textId="77777777" w:rsidR="00240261" w:rsidRDefault="00240261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/>
          <w:b/>
          <w:sz w:val="24"/>
          <w:szCs w:val="20"/>
          <w:lang w:eastAsia="ko-KR" w:bidi="ar-SA"/>
        </w:rPr>
        <w:br w:type="page"/>
      </w:r>
    </w:p>
    <w:p w14:paraId="6118AB66" w14:textId="0F31974E" w:rsidR="00240261" w:rsidRDefault="001D455A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color w:val="000000" w:themeColor="text1"/>
          <w:sz w:val="24"/>
          <w:lang w:eastAsia="ko-KR"/>
        </w:rPr>
      </w:pPr>
      <w:r w:rsidRPr="001D455A">
        <w:rPr>
          <w:rFonts w:ascii="맑은 고딕" w:hAnsi="맑은 고딕" w:hint="eastAsia"/>
          <w:b/>
          <w:color w:val="000000" w:themeColor="text1"/>
          <w:sz w:val="24"/>
          <w:lang w:eastAsia="ko-KR"/>
        </w:rPr>
        <w:lastRenderedPageBreak/>
        <w:t xml:space="preserve">※ </w:t>
      </w:r>
      <w:proofErr w:type="gramStart"/>
      <w:r w:rsidRPr="001D455A">
        <w:rPr>
          <w:rFonts w:ascii="맑은 고딕" w:hAnsi="맑은 고딕" w:hint="eastAsia"/>
          <w:b/>
          <w:color w:val="000000" w:themeColor="text1"/>
          <w:sz w:val="24"/>
          <w:lang w:eastAsia="ko-KR"/>
        </w:rPr>
        <w:t>참고 :</w:t>
      </w:r>
      <w:proofErr w:type="gramEnd"/>
      <w:r w:rsidRPr="001D455A">
        <w:rPr>
          <w:rFonts w:ascii="맑은 고딕" w:hAnsi="맑은 고딕" w:hint="eastAsia"/>
          <w:b/>
          <w:color w:val="000000" w:themeColor="text1"/>
          <w:sz w:val="24"/>
          <w:lang w:eastAsia="ko-KR"/>
        </w:rPr>
        <w:t> </w:t>
      </w:r>
      <w:r w:rsidR="00240261" w:rsidRPr="00240261">
        <w:rPr>
          <w:rFonts w:ascii="맑은 고딕" w:hAnsi="맑은 고딕"/>
          <w:b/>
          <w:color w:val="000000" w:themeColor="text1"/>
          <w:sz w:val="24"/>
          <w:lang w:eastAsia="ko-KR"/>
        </w:rPr>
        <w:t>T</w:t>
      </w:r>
      <w:r w:rsidR="00240261" w:rsidRPr="00240261">
        <w:rPr>
          <w:rFonts w:ascii="맑은 고딕" w:hAnsi="맑은 고딕" w:hint="eastAsia"/>
          <w:b/>
          <w:color w:val="000000" w:themeColor="text1"/>
          <w:sz w:val="24"/>
          <w:lang w:eastAsia="ko-KR"/>
        </w:rPr>
        <w:t>라이브 캐스터 플랜</w:t>
      </w:r>
    </w:p>
    <w:p w14:paraId="7C86421B" w14:textId="77777777" w:rsidR="001D455A" w:rsidRPr="00240261" w:rsidRDefault="001D455A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color w:val="000000" w:themeColor="text1"/>
          <w:sz w:val="24"/>
          <w:lang w:eastAsia="ko-KR"/>
        </w:rPr>
      </w:pPr>
    </w:p>
    <w:p w14:paraId="0A7456E1" w14:textId="576DF304" w:rsidR="00240261" w:rsidRDefault="00240261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 xml:space="preserve">‘T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라이브 캐스터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 현재 경찰청,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소방본부,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지자체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대기업,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방송국 등 다수의 기관에 도입되어 있으며,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최근에는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바디캠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IP CCTV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등으로 연동범위가 확대돼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5G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및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LTE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통신망을 통해 다양한 카메라를 고화질 </w:t>
      </w:r>
      <w:r w:rsidRPr="00AF2D3B"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87386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저지연으로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관제할 수 있다.</w:t>
      </w:r>
    </w:p>
    <w:p w14:paraId="3010BE44" w14:textId="77777777" w:rsidR="00240261" w:rsidRPr="00E2500C" w:rsidRDefault="00240261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C359BA7" w14:textId="55AC3D14" w:rsidR="00240261" w:rsidRDefault="00240261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산업 현장</w:t>
      </w:r>
      <w:r w:rsidR="003F24F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영상 모니터링 기술로 </w:t>
      </w:r>
      <w:r>
        <w:rPr>
          <w:rFonts w:ascii="맑은 고딕" w:hAnsi="맑은 고딕"/>
          <w:color w:val="000000" w:themeColor="text1"/>
          <w:sz w:val="24"/>
          <w:lang w:eastAsia="ko-KR"/>
        </w:rPr>
        <w:t>RTSP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(IP CCTV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표준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프로토콜)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또는 </w:t>
      </w:r>
      <w:r>
        <w:rPr>
          <w:rFonts w:ascii="맑은 고딕" w:hAnsi="맑은 고딕"/>
          <w:color w:val="000000" w:themeColor="text1"/>
          <w:sz w:val="24"/>
          <w:lang w:eastAsia="ko-KR"/>
        </w:rPr>
        <w:t>WebRTC (Web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기반 화상회의에 널리 활용되는 프레임워크)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방식이 주로 활용되고 있으나,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이를 대역폭 변동이 심한 이동통신망에서의 업링크에 적용할 경우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고화질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전송이 어려운 단점이 있었다.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반면 </w:t>
      </w: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T라이브 캐스터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8년간의 연구개발을 통해 자체 개발한 독자 프로토콜을 적용, 고화질 영상을 </w:t>
      </w:r>
      <w:r>
        <w:rPr>
          <w:rFonts w:ascii="맑은 고딕" w:hAnsi="맑은 고딕"/>
          <w:color w:val="000000" w:themeColor="text1"/>
          <w:sz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초 이내의 딜레이로 전송할 수 있다.</w:t>
      </w:r>
    </w:p>
    <w:p w14:paraId="1FA12C10" w14:textId="77777777" w:rsidR="00240261" w:rsidRDefault="00240261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52425DA" w14:textId="77777777" w:rsidR="00240261" w:rsidRDefault="00240261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T라이브 캐스터 플랜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사용을 위해서는 웹사이트 가입 후, 카메라 장치에 맞는 앱을 안드로이드 기기에 설치하면 된다. 스마트폰 카메라 활용을 위해서는 </w:t>
      </w:r>
      <w:r>
        <w:rPr>
          <w:rFonts w:ascii="맑은 고딕" w:hAnsi="맑은 고딕"/>
          <w:color w:val="000000" w:themeColor="text1"/>
          <w:sz w:val="24"/>
          <w:lang w:eastAsia="ko-KR"/>
        </w:rPr>
        <w:t>‘TLC Smart plan’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을,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드론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카메라 활용을 위해서는 </w:t>
      </w:r>
      <w:r>
        <w:rPr>
          <w:rFonts w:ascii="맑은 고딕" w:hAnsi="맑은 고딕"/>
          <w:color w:val="000000" w:themeColor="text1"/>
          <w:sz w:val="24"/>
          <w:lang w:eastAsia="ko-KR"/>
        </w:rPr>
        <w:t>‘TLC Smart Drone plan’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설치 후 단말기를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드론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조종기에 연결하면 이용할 수 있다.</w:t>
      </w:r>
    </w:p>
    <w:p w14:paraId="56CCCCF9" w14:textId="77777777" w:rsidR="00240261" w:rsidRDefault="00240261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9E04FD1" w14:textId="35AF4F3D" w:rsidR="00240261" w:rsidRDefault="00240261" w:rsidP="002402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‘TLC Smart plan’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은 구글 플레이 스토어 및 원스토어에서</w:t>
      </w:r>
      <w:r w:rsidR="003F24F0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‘TLC Smart Drone plan’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은 원스토어를 통해 다운받아 이용 가능하다.</w:t>
      </w:r>
    </w:p>
    <w:p w14:paraId="6A40D43F" w14:textId="77777777" w:rsidR="00CE544A" w:rsidRPr="00240261" w:rsidRDefault="00CE544A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CE544A" w:rsidRPr="00240261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C94A7" w14:textId="77777777" w:rsidR="006426D3" w:rsidRDefault="006426D3" w:rsidP="00786E14">
      <w:r>
        <w:separator/>
      </w:r>
    </w:p>
  </w:endnote>
  <w:endnote w:type="continuationSeparator" w:id="0">
    <w:p w14:paraId="29B17C81" w14:textId="77777777" w:rsidR="006426D3" w:rsidRDefault="006426D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2FBD" w14:textId="67B8514A" w:rsidR="00D55EF1" w:rsidRPr="00463381" w:rsidRDefault="00D55EF1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FA4" w14:textId="77777777" w:rsidR="00D55EF1" w:rsidRPr="004261C5" w:rsidRDefault="00D55EF1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1E42" w14:textId="77777777" w:rsidR="006426D3" w:rsidRDefault="006426D3" w:rsidP="00786E14">
      <w:r>
        <w:separator/>
      </w:r>
    </w:p>
  </w:footnote>
  <w:footnote w:type="continuationSeparator" w:id="0">
    <w:p w14:paraId="550D9BE4" w14:textId="77777777" w:rsidR="006426D3" w:rsidRDefault="006426D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F2062" w14:textId="77777777" w:rsidR="00D55EF1" w:rsidRPr="00985BE9" w:rsidRDefault="00D55EF1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FE2"/>
    <w:rsid w:val="000020FD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29"/>
    <w:rsid w:val="000259E2"/>
    <w:rsid w:val="00025B95"/>
    <w:rsid w:val="00025CC3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B86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F0E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32C"/>
    <w:rsid w:val="000C5AA2"/>
    <w:rsid w:val="000C6564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B8B"/>
    <w:rsid w:val="000D7F9B"/>
    <w:rsid w:val="000E0988"/>
    <w:rsid w:val="000E0E2B"/>
    <w:rsid w:val="000E0F3E"/>
    <w:rsid w:val="000E1A88"/>
    <w:rsid w:val="000E205B"/>
    <w:rsid w:val="000E4041"/>
    <w:rsid w:val="000E52C8"/>
    <w:rsid w:val="000E66C3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26B"/>
    <w:rsid w:val="001143AB"/>
    <w:rsid w:val="001146FD"/>
    <w:rsid w:val="00117F45"/>
    <w:rsid w:val="00120599"/>
    <w:rsid w:val="001205E5"/>
    <w:rsid w:val="00121528"/>
    <w:rsid w:val="001225B3"/>
    <w:rsid w:val="00122E73"/>
    <w:rsid w:val="00123061"/>
    <w:rsid w:val="001243AE"/>
    <w:rsid w:val="00125092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66A"/>
    <w:rsid w:val="0014037B"/>
    <w:rsid w:val="00140C93"/>
    <w:rsid w:val="00141660"/>
    <w:rsid w:val="0014223A"/>
    <w:rsid w:val="00142CF9"/>
    <w:rsid w:val="0014335C"/>
    <w:rsid w:val="0014345F"/>
    <w:rsid w:val="00144795"/>
    <w:rsid w:val="0014483A"/>
    <w:rsid w:val="00144E25"/>
    <w:rsid w:val="001452B3"/>
    <w:rsid w:val="00145465"/>
    <w:rsid w:val="00145533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3B8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8D4"/>
    <w:rsid w:val="00167BCE"/>
    <w:rsid w:val="0017036B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66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373D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455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6F4A"/>
    <w:rsid w:val="00207DE5"/>
    <w:rsid w:val="00207E6C"/>
    <w:rsid w:val="0021024C"/>
    <w:rsid w:val="00210B22"/>
    <w:rsid w:val="00211492"/>
    <w:rsid w:val="002129DD"/>
    <w:rsid w:val="002132D3"/>
    <w:rsid w:val="00213953"/>
    <w:rsid w:val="00213B88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114"/>
    <w:rsid w:val="0023628C"/>
    <w:rsid w:val="002362C4"/>
    <w:rsid w:val="002375CD"/>
    <w:rsid w:val="002379A3"/>
    <w:rsid w:val="00237A16"/>
    <w:rsid w:val="00237DFC"/>
    <w:rsid w:val="002400C1"/>
    <w:rsid w:val="0024026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499B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A7C35"/>
    <w:rsid w:val="002B08A0"/>
    <w:rsid w:val="002B1FD1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20F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1D75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91B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472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4F26"/>
    <w:rsid w:val="003252EA"/>
    <w:rsid w:val="00325767"/>
    <w:rsid w:val="003257BA"/>
    <w:rsid w:val="0032584E"/>
    <w:rsid w:val="00326A14"/>
    <w:rsid w:val="00326B15"/>
    <w:rsid w:val="00327746"/>
    <w:rsid w:val="003304CA"/>
    <w:rsid w:val="00330C83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6CD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A41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5A55"/>
    <w:rsid w:val="003B611D"/>
    <w:rsid w:val="003B64E2"/>
    <w:rsid w:val="003B6723"/>
    <w:rsid w:val="003B67B5"/>
    <w:rsid w:val="003B6BE9"/>
    <w:rsid w:val="003B79FB"/>
    <w:rsid w:val="003B7B4A"/>
    <w:rsid w:val="003B7D4C"/>
    <w:rsid w:val="003C217A"/>
    <w:rsid w:val="003C267B"/>
    <w:rsid w:val="003C273A"/>
    <w:rsid w:val="003C27F8"/>
    <w:rsid w:val="003C2A61"/>
    <w:rsid w:val="003C3354"/>
    <w:rsid w:val="003C3CAF"/>
    <w:rsid w:val="003C4D1F"/>
    <w:rsid w:val="003C4DDF"/>
    <w:rsid w:val="003C5BAE"/>
    <w:rsid w:val="003C5F6D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3EE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FD5"/>
    <w:rsid w:val="003F1109"/>
    <w:rsid w:val="003F1396"/>
    <w:rsid w:val="003F16FA"/>
    <w:rsid w:val="003F228F"/>
    <w:rsid w:val="003F24F0"/>
    <w:rsid w:val="003F2C0C"/>
    <w:rsid w:val="003F3356"/>
    <w:rsid w:val="003F46AE"/>
    <w:rsid w:val="003F4B51"/>
    <w:rsid w:val="003F4B84"/>
    <w:rsid w:val="003F522F"/>
    <w:rsid w:val="003F58B9"/>
    <w:rsid w:val="003F62D7"/>
    <w:rsid w:val="003F72A5"/>
    <w:rsid w:val="003F7F53"/>
    <w:rsid w:val="004005EB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BC1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D26"/>
    <w:rsid w:val="00453F71"/>
    <w:rsid w:val="00453FF7"/>
    <w:rsid w:val="00454B19"/>
    <w:rsid w:val="004554FD"/>
    <w:rsid w:val="00455EBA"/>
    <w:rsid w:val="00455F76"/>
    <w:rsid w:val="00455FCE"/>
    <w:rsid w:val="004560DA"/>
    <w:rsid w:val="00456B5C"/>
    <w:rsid w:val="00456E46"/>
    <w:rsid w:val="00457A87"/>
    <w:rsid w:val="0046196A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277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5C1"/>
    <w:rsid w:val="004B3023"/>
    <w:rsid w:val="004B4DFB"/>
    <w:rsid w:val="004B586F"/>
    <w:rsid w:val="004C086F"/>
    <w:rsid w:val="004C089B"/>
    <w:rsid w:val="004C099B"/>
    <w:rsid w:val="004C0B25"/>
    <w:rsid w:val="004C1522"/>
    <w:rsid w:val="004C2937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4F"/>
    <w:rsid w:val="004D37EE"/>
    <w:rsid w:val="004D4DB7"/>
    <w:rsid w:val="004D4EEF"/>
    <w:rsid w:val="004D5B38"/>
    <w:rsid w:val="004D68A4"/>
    <w:rsid w:val="004D6D00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EB"/>
    <w:rsid w:val="00503E59"/>
    <w:rsid w:val="0050440D"/>
    <w:rsid w:val="00504576"/>
    <w:rsid w:val="00504A7B"/>
    <w:rsid w:val="00505CA5"/>
    <w:rsid w:val="00506886"/>
    <w:rsid w:val="00506B1B"/>
    <w:rsid w:val="00506E5E"/>
    <w:rsid w:val="005070AC"/>
    <w:rsid w:val="005074AF"/>
    <w:rsid w:val="00507ED9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8C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2E88"/>
    <w:rsid w:val="00533488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B7D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4D0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24C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B57"/>
    <w:rsid w:val="00595D83"/>
    <w:rsid w:val="00596AF7"/>
    <w:rsid w:val="0059754B"/>
    <w:rsid w:val="00597D07"/>
    <w:rsid w:val="00597D48"/>
    <w:rsid w:val="00597E01"/>
    <w:rsid w:val="005A0554"/>
    <w:rsid w:val="005A0A2E"/>
    <w:rsid w:val="005A0D9D"/>
    <w:rsid w:val="005A1721"/>
    <w:rsid w:val="005A3A7C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7AD"/>
    <w:rsid w:val="005B4D7A"/>
    <w:rsid w:val="005B530B"/>
    <w:rsid w:val="005B6332"/>
    <w:rsid w:val="005B694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4AF3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086E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4B0A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30"/>
    <w:rsid w:val="00635D48"/>
    <w:rsid w:val="006362EA"/>
    <w:rsid w:val="00636B99"/>
    <w:rsid w:val="00636C7C"/>
    <w:rsid w:val="006420F4"/>
    <w:rsid w:val="006426D3"/>
    <w:rsid w:val="0064338A"/>
    <w:rsid w:val="00643B0E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707"/>
    <w:rsid w:val="00655D46"/>
    <w:rsid w:val="006569E2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17E"/>
    <w:rsid w:val="006715A3"/>
    <w:rsid w:val="0067162C"/>
    <w:rsid w:val="00671A7C"/>
    <w:rsid w:val="00671DBC"/>
    <w:rsid w:val="00671DFD"/>
    <w:rsid w:val="00673419"/>
    <w:rsid w:val="00674513"/>
    <w:rsid w:val="006749BC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A74"/>
    <w:rsid w:val="006B3166"/>
    <w:rsid w:val="006B388E"/>
    <w:rsid w:val="006B414C"/>
    <w:rsid w:val="006B615F"/>
    <w:rsid w:val="006B6473"/>
    <w:rsid w:val="006B6B62"/>
    <w:rsid w:val="006B7DE8"/>
    <w:rsid w:val="006C0EC0"/>
    <w:rsid w:val="006C11B2"/>
    <w:rsid w:val="006C14CF"/>
    <w:rsid w:val="006C1BA7"/>
    <w:rsid w:val="006C268F"/>
    <w:rsid w:val="006C4264"/>
    <w:rsid w:val="006C43B5"/>
    <w:rsid w:val="006C4B10"/>
    <w:rsid w:val="006C546A"/>
    <w:rsid w:val="006C5C99"/>
    <w:rsid w:val="006C68FE"/>
    <w:rsid w:val="006C6C14"/>
    <w:rsid w:val="006D0F17"/>
    <w:rsid w:val="006D32B3"/>
    <w:rsid w:val="006D365A"/>
    <w:rsid w:val="006D36DF"/>
    <w:rsid w:val="006D3A10"/>
    <w:rsid w:val="006D4571"/>
    <w:rsid w:val="006D4E03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DA1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8E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5B55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5E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65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352"/>
    <w:rsid w:val="0072347C"/>
    <w:rsid w:val="0072518D"/>
    <w:rsid w:val="007256F4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28D"/>
    <w:rsid w:val="007426DB"/>
    <w:rsid w:val="00743061"/>
    <w:rsid w:val="007435F7"/>
    <w:rsid w:val="00743A84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0EB"/>
    <w:rsid w:val="00797DD1"/>
    <w:rsid w:val="007A03DE"/>
    <w:rsid w:val="007A0569"/>
    <w:rsid w:val="007A0FA0"/>
    <w:rsid w:val="007A17F7"/>
    <w:rsid w:val="007A1D79"/>
    <w:rsid w:val="007A24BD"/>
    <w:rsid w:val="007A50BC"/>
    <w:rsid w:val="007A58DA"/>
    <w:rsid w:val="007B0029"/>
    <w:rsid w:val="007B02F1"/>
    <w:rsid w:val="007B0DEF"/>
    <w:rsid w:val="007B11A8"/>
    <w:rsid w:val="007B137C"/>
    <w:rsid w:val="007B1C1A"/>
    <w:rsid w:val="007B21D5"/>
    <w:rsid w:val="007B3CC4"/>
    <w:rsid w:val="007B45B4"/>
    <w:rsid w:val="007B504D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531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435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9DD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0E35"/>
    <w:rsid w:val="0083170D"/>
    <w:rsid w:val="00831EBA"/>
    <w:rsid w:val="00831EF1"/>
    <w:rsid w:val="00831FD6"/>
    <w:rsid w:val="008325BD"/>
    <w:rsid w:val="00832D25"/>
    <w:rsid w:val="00833C9A"/>
    <w:rsid w:val="00833D8F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2B"/>
    <w:rsid w:val="008538D0"/>
    <w:rsid w:val="008547CC"/>
    <w:rsid w:val="00854F8F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4D6E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86A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0BF2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8BD"/>
    <w:rsid w:val="00893E77"/>
    <w:rsid w:val="008949BA"/>
    <w:rsid w:val="008967DC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009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4C7"/>
    <w:rsid w:val="008E77E2"/>
    <w:rsid w:val="008F05E1"/>
    <w:rsid w:val="008F2690"/>
    <w:rsid w:val="008F27BC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8F7834"/>
    <w:rsid w:val="009007BB"/>
    <w:rsid w:val="009007BD"/>
    <w:rsid w:val="00900C97"/>
    <w:rsid w:val="00900EAF"/>
    <w:rsid w:val="00901003"/>
    <w:rsid w:val="00901090"/>
    <w:rsid w:val="009011DD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5CA"/>
    <w:rsid w:val="00923707"/>
    <w:rsid w:val="00923B36"/>
    <w:rsid w:val="009256CD"/>
    <w:rsid w:val="009257CE"/>
    <w:rsid w:val="00925D35"/>
    <w:rsid w:val="00926305"/>
    <w:rsid w:val="00926649"/>
    <w:rsid w:val="00926C44"/>
    <w:rsid w:val="009274E9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ABD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F8C"/>
    <w:rsid w:val="00961B8F"/>
    <w:rsid w:val="009621B2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96"/>
    <w:rsid w:val="00987A36"/>
    <w:rsid w:val="00990EE3"/>
    <w:rsid w:val="0099267C"/>
    <w:rsid w:val="00993019"/>
    <w:rsid w:val="009941BB"/>
    <w:rsid w:val="00994D44"/>
    <w:rsid w:val="00994E45"/>
    <w:rsid w:val="009956B2"/>
    <w:rsid w:val="0099622F"/>
    <w:rsid w:val="00996745"/>
    <w:rsid w:val="00997583"/>
    <w:rsid w:val="009977E3"/>
    <w:rsid w:val="00997B48"/>
    <w:rsid w:val="00997E03"/>
    <w:rsid w:val="00997F89"/>
    <w:rsid w:val="009A0160"/>
    <w:rsid w:val="009A0BA8"/>
    <w:rsid w:val="009A19EA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13A"/>
    <w:rsid w:val="009E735D"/>
    <w:rsid w:val="009E7959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5CA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38EC"/>
    <w:rsid w:val="00A2416C"/>
    <w:rsid w:val="00A24E03"/>
    <w:rsid w:val="00A2553E"/>
    <w:rsid w:val="00A25596"/>
    <w:rsid w:val="00A25BF3"/>
    <w:rsid w:val="00A2607A"/>
    <w:rsid w:val="00A268B3"/>
    <w:rsid w:val="00A2705E"/>
    <w:rsid w:val="00A3012E"/>
    <w:rsid w:val="00A30468"/>
    <w:rsid w:val="00A30E61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29A"/>
    <w:rsid w:val="00A464D4"/>
    <w:rsid w:val="00A46A57"/>
    <w:rsid w:val="00A4745D"/>
    <w:rsid w:val="00A474A7"/>
    <w:rsid w:val="00A47C96"/>
    <w:rsid w:val="00A47DA6"/>
    <w:rsid w:val="00A500CB"/>
    <w:rsid w:val="00A50343"/>
    <w:rsid w:val="00A50E77"/>
    <w:rsid w:val="00A51112"/>
    <w:rsid w:val="00A518F8"/>
    <w:rsid w:val="00A5223E"/>
    <w:rsid w:val="00A52873"/>
    <w:rsid w:val="00A5313F"/>
    <w:rsid w:val="00A53535"/>
    <w:rsid w:val="00A53CDE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FC4"/>
    <w:rsid w:val="00A71B69"/>
    <w:rsid w:val="00A71ECC"/>
    <w:rsid w:val="00A746BB"/>
    <w:rsid w:val="00A75183"/>
    <w:rsid w:val="00A7586D"/>
    <w:rsid w:val="00A75AC3"/>
    <w:rsid w:val="00A760D1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698"/>
    <w:rsid w:val="00A87576"/>
    <w:rsid w:val="00A87585"/>
    <w:rsid w:val="00A87C12"/>
    <w:rsid w:val="00A901A6"/>
    <w:rsid w:val="00A905B6"/>
    <w:rsid w:val="00A90EE8"/>
    <w:rsid w:val="00A91175"/>
    <w:rsid w:val="00A92560"/>
    <w:rsid w:val="00A92AF2"/>
    <w:rsid w:val="00A935A5"/>
    <w:rsid w:val="00A93B77"/>
    <w:rsid w:val="00A93FA0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659C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3EC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2D3B"/>
    <w:rsid w:val="00AF44FF"/>
    <w:rsid w:val="00AF49E4"/>
    <w:rsid w:val="00AF5552"/>
    <w:rsid w:val="00AF5DA8"/>
    <w:rsid w:val="00AF61B3"/>
    <w:rsid w:val="00AF74B1"/>
    <w:rsid w:val="00AF7E30"/>
    <w:rsid w:val="00AF7FB5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3D2F"/>
    <w:rsid w:val="00B15022"/>
    <w:rsid w:val="00B157CB"/>
    <w:rsid w:val="00B15BA4"/>
    <w:rsid w:val="00B15F9E"/>
    <w:rsid w:val="00B1613B"/>
    <w:rsid w:val="00B170F9"/>
    <w:rsid w:val="00B20571"/>
    <w:rsid w:val="00B205D0"/>
    <w:rsid w:val="00B2138E"/>
    <w:rsid w:val="00B216C2"/>
    <w:rsid w:val="00B219ED"/>
    <w:rsid w:val="00B21CCC"/>
    <w:rsid w:val="00B21EB2"/>
    <w:rsid w:val="00B2224B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163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4F61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89D"/>
    <w:rsid w:val="00B65CD8"/>
    <w:rsid w:val="00B66A2B"/>
    <w:rsid w:val="00B671BC"/>
    <w:rsid w:val="00B7115C"/>
    <w:rsid w:val="00B71339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407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10E"/>
    <w:rsid w:val="00B95E98"/>
    <w:rsid w:val="00B9690C"/>
    <w:rsid w:val="00B96D7E"/>
    <w:rsid w:val="00BA0FF6"/>
    <w:rsid w:val="00BA13D4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28B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B0D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B95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E87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C04"/>
    <w:rsid w:val="00C201A8"/>
    <w:rsid w:val="00C20230"/>
    <w:rsid w:val="00C2079E"/>
    <w:rsid w:val="00C20B93"/>
    <w:rsid w:val="00C21249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75D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3CA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60C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6BF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42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174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B82"/>
    <w:rsid w:val="00CF38AF"/>
    <w:rsid w:val="00CF3926"/>
    <w:rsid w:val="00CF3E43"/>
    <w:rsid w:val="00CF3F34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706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1789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00A"/>
    <w:rsid w:val="00D42D02"/>
    <w:rsid w:val="00D44661"/>
    <w:rsid w:val="00D44902"/>
    <w:rsid w:val="00D458B9"/>
    <w:rsid w:val="00D45BA7"/>
    <w:rsid w:val="00D46E3C"/>
    <w:rsid w:val="00D506BD"/>
    <w:rsid w:val="00D50C1E"/>
    <w:rsid w:val="00D52345"/>
    <w:rsid w:val="00D52BBC"/>
    <w:rsid w:val="00D54440"/>
    <w:rsid w:val="00D5472B"/>
    <w:rsid w:val="00D558B4"/>
    <w:rsid w:val="00D55EF1"/>
    <w:rsid w:val="00D56768"/>
    <w:rsid w:val="00D570AB"/>
    <w:rsid w:val="00D57717"/>
    <w:rsid w:val="00D57E6F"/>
    <w:rsid w:val="00D61899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B59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2D"/>
    <w:rsid w:val="00D97AD7"/>
    <w:rsid w:val="00DA00EA"/>
    <w:rsid w:val="00DA0B9F"/>
    <w:rsid w:val="00DA0F12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10FF"/>
    <w:rsid w:val="00DC2908"/>
    <w:rsid w:val="00DC2AFF"/>
    <w:rsid w:val="00DC3215"/>
    <w:rsid w:val="00DC3D3F"/>
    <w:rsid w:val="00DC5141"/>
    <w:rsid w:val="00DC58FC"/>
    <w:rsid w:val="00DC68CC"/>
    <w:rsid w:val="00DC6D8A"/>
    <w:rsid w:val="00DD0121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8D1"/>
    <w:rsid w:val="00DE6F4A"/>
    <w:rsid w:val="00DE7BF8"/>
    <w:rsid w:val="00DF0B23"/>
    <w:rsid w:val="00DF0E7C"/>
    <w:rsid w:val="00DF2D76"/>
    <w:rsid w:val="00DF4637"/>
    <w:rsid w:val="00DF487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610"/>
    <w:rsid w:val="00E12AC8"/>
    <w:rsid w:val="00E12EEA"/>
    <w:rsid w:val="00E1366E"/>
    <w:rsid w:val="00E14010"/>
    <w:rsid w:val="00E14288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00C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22A6"/>
    <w:rsid w:val="00E438B3"/>
    <w:rsid w:val="00E44A39"/>
    <w:rsid w:val="00E44B56"/>
    <w:rsid w:val="00E4566C"/>
    <w:rsid w:val="00E45A2F"/>
    <w:rsid w:val="00E45EED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3E4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3F8B"/>
    <w:rsid w:val="00E75791"/>
    <w:rsid w:val="00E75E7D"/>
    <w:rsid w:val="00E761A0"/>
    <w:rsid w:val="00E765E6"/>
    <w:rsid w:val="00E801AD"/>
    <w:rsid w:val="00E80CCD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8FF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906"/>
    <w:rsid w:val="00EE2159"/>
    <w:rsid w:val="00EE2F43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2AB"/>
    <w:rsid w:val="00EF6B2C"/>
    <w:rsid w:val="00EF72B3"/>
    <w:rsid w:val="00F00641"/>
    <w:rsid w:val="00F00F68"/>
    <w:rsid w:val="00F01B7E"/>
    <w:rsid w:val="00F021C3"/>
    <w:rsid w:val="00F025CD"/>
    <w:rsid w:val="00F028A5"/>
    <w:rsid w:val="00F02E68"/>
    <w:rsid w:val="00F03620"/>
    <w:rsid w:val="00F03EF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95F"/>
    <w:rsid w:val="00F16C9D"/>
    <w:rsid w:val="00F17084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1351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177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5787F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83F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011"/>
    <w:rsid w:val="00F71443"/>
    <w:rsid w:val="00F723C1"/>
    <w:rsid w:val="00F72D53"/>
    <w:rsid w:val="00F7302A"/>
    <w:rsid w:val="00F73873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1B5"/>
    <w:rsid w:val="00FA592B"/>
    <w:rsid w:val="00FA5CAD"/>
    <w:rsid w:val="00FA5E4A"/>
    <w:rsid w:val="00FA658E"/>
    <w:rsid w:val="00FA6EF5"/>
    <w:rsid w:val="00FA6F29"/>
    <w:rsid w:val="00FA78C5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591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BA13D4"/>
    <w:rPr>
      <w:color w:val="605E5C"/>
      <w:shd w:val="clear" w:color="auto" w:fill="E1DFDD"/>
    </w:rPr>
  </w:style>
  <w:style w:type="character" w:customStyle="1" w:styleId="sourceurl">
    <w:name w:val="source_url"/>
    <w:basedOn w:val="a1"/>
    <w:rsid w:val="00AE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45EF-3146-451D-95FB-87F3F944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2136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이승열님/PR기획담당</cp:lastModifiedBy>
  <cp:revision>3</cp:revision>
  <cp:lastPrinted>2021-05-12T07:05:00Z</cp:lastPrinted>
  <dcterms:created xsi:type="dcterms:W3CDTF">2021-05-18T05:46:00Z</dcterms:created>
  <dcterms:modified xsi:type="dcterms:W3CDTF">2021-05-18T05:48:00Z</dcterms:modified>
</cp:coreProperties>
</file>