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47B94" w14:textId="77777777" w:rsidR="00C80C1D" w:rsidRDefault="006F2D90">
      <w:pPr>
        <w:rPr>
          <w:lang w:eastAsia="ko-KR"/>
        </w:rPr>
      </w:pPr>
      <w:bookmarkStart w:id="0" w:name="_Hlk16088389"/>
      <w:r>
        <w:rPr>
          <w:noProof/>
          <w:sz w:val="20"/>
        </w:rPr>
        <w:drawing>
          <wp:inline distT="0" distB="0" distL="0" distR="0" wp14:anchorId="2BA2981D" wp14:editId="17B26AAD">
            <wp:extent cx="5964555" cy="520700"/>
            <wp:effectExtent l="0" t="0" r="0" b="0"/>
            <wp:docPr id="13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/Users/opr82/AppData/Roaming/PolarisOffice/ETemp/1280_15456792/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52133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14:paraId="32ADF0E0" w14:textId="77777777" w:rsidR="004348F9" w:rsidRDefault="00E121A8" w:rsidP="00771594">
      <w:pPr>
        <w:pStyle w:val="af9"/>
        <w:snapToGrid w:val="0"/>
        <w:spacing w:before="120" w:beforeAutospacing="0" w:after="0" w:afterAutospacing="0" w:line="240" w:lineRule="atLeast"/>
        <w:ind w:left="500" w:hanging="500"/>
        <w:jc w:val="center"/>
        <w:rPr>
          <w:rFonts w:ascii="HY견고딕" w:eastAsia="HY견고딕" w:hAnsi="Moebius" w:cs="Arial"/>
          <w:spacing w:val="-16"/>
          <w:w w:val="95"/>
          <w:sz w:val="56"/>
          <w:szCs w:val="56"/>
          <w:lang w:eastAsia="ko-KR"/>
        </w:rPr>
      </w:pPr>
      <w:bookmarkStart w:id="1" w:name="_GoBack"/>
      <w:bookmarkEnd w:id="1"/>
      <w:r>
        <w:rPr>
          <w:rFonts w:ascii="HY견고딕" w:eastAsia="HY견고딕" w:hAnsi="Moebius" w:cs="Arial" w:hint="eastAsia"/>
          <w:spacing w:val="-16"/>
          <w:w w:val="95"/>
          <w:sz w:val="56"/>
          <w:szCs w:val="56"/>
          <w:lang w:eastAsia="ko-KR"/>
        </w:rPr>
        <w:t>S</w:t>
      </w:r>
      <w:r>
        <w:rPr>
          <w:rFonts w:ascii="HY견고딕" w:eastAsia="HY견고딕" w:hAnsi="Moebius" w:cs="Arial"/>
          <w:spacing w:val="-16"/>
          <w:w w:val="95"/>
          <w:sz w:val="56"/>
          <w:szCs w:val="56"/>
          <w:lang w:eastAsia="ko-KR"/>
        </w:rPr>
        <w:t>KT</w:t>
      </w:r>
      <w:r w:rsidR="00771594">
        <w:rPr>
          <w:rFonts w:ascii="HY견고딕" w:eastAsia="HY견고딕" w:hAnsi="Moebius" w:cs="Arial"/>
          <w:spacing w:val="-16"/>
          <w:w w:val="95"/>
          <w:sz w:val="56"/>
          <w:szCs w:val="56"/>
          <w:lang w:eastAsia="ko-KR"/>
        </w:rPr>
        <w:t xml:space="preserve"> </w:t>
      </w:r>
      <w:proofErr w:type="spellStart"/>
      <w:r w:rsidR="004348F9">
        <w:rPr>
          <w:rFonts w:ascii="HY견고딕" w:eastAsia="HY견고딕" w:hAnsi="Moebius" w:cs="Arial" w:hint="eastAsia"/>
          <w:spacing w:val="-16"/>
          <w:w w:val="95"/>
          <w:sz w:val="56"/>
          <w:szCs w:val="56"/>
          <w:lang w:eastAsia="ko-KR"/>
        </w:rPr>
        <w:t>분당·성수</w:t>
      </w:r>
      <w:proofErr w:type="spellEnd"/>
      <w:r w:rsidR="004348F9">
        <w:rPr>
          <w:rFonts w:ascii="HY견고딕" w:eastAsia="HY견고딕" w:hAnsi="Moebius" w:cs="Arial" w:hint="eastAsia"/>
          <w:spacing w:val="-16"/>
          <w:w w:val="95"/>
          <w:sz w:val="56"/>
          <w:szCs w:val="56"/>
          <w:lang w:eastAsia="ko-KR"/>
        </w:rPr>
        <w:t xml:space="preserve"> </w:t>
      </w:r>
      <w:r w:rsidR="004348F9">
        <w:rPr>
          <w:rFonts w:ascii="HY견고딕" w:eastAsia="HY견고딕" w:hAnsi="Moebius" w:cs="Arial"/>
          <w:spacing w:val="-16"/>
          <w:w w:val="95"/>
          <w:sz w:val="56"/>
          <w:szCs w:val="56"/>
          <w:lang w:eastAsia="ko-KR"/>
        </w:rPr>
        <w:t xml:space="preserve">ICT </w:t>
      </w:r>
      <w:r w:rsidR="004348F9">
        <w:rPr>
          <w:rFonts w:ascii="HY견고딕" w:eastAsia="HY견고딕" w:hAnsi="Moebius" w:cs="Arial" w:hint="eastAsia"/>
          <w:spacing w:val="-16"/>
          <w:w w:val="95"/>
          <w:sz w:val="56"/>
          <w:szCs w:val="56"/>
          <w:lang w:eastAsia="ko-KR"/>
        </w:rPr>
        <w:t>인프라센터에</w:t>
      </w:r>
    </w:p>
    <w:p w14:paraId="1088E67E" w14:textId="05995393" w:rsidR="00771594" w:rsidRDefault="00771594" w:rsidP="00771594">
      <w:pPr>
        <w:pStyle w:val="af9"/>
        <w:snapToGrid w:val="0"/>
        <w:spacing w:before="120" w:beforeAutospacing="0" w:after="0" w:afterAutospacing="0" w:line="240" w:lineRule="atLeast"/>
        <w:ind w:left="500" w:hanging="500"/>
        <w:jc w:val="center"/>
        <w:rPr>
          <w:rFonts w:ascii="HY견고딕" w:eastAsia="HY견고딕" w:hAnsi="Moebius" w:cs="Arial"/>
          <w:spacing w:val="-16"/>
          <w:w w:val="95"/>
          <w:sz w:val="56"/>
          <w:szCs w:val="56"/>
          <w:lang w:eastAsia="ko-KR"/>
        </w:rPr>
      </w:pPr>
      <w:r>
        <w:rPr>
          <w:rFonts w:ascii="HY견고딕" w:eastAsia="HY견고딕" w:hAnsi="Moebius" w:cs="Arial" w:hint="eastAsia"/>
          <w:spacing w:val="-16"/>
          <w:w w:val="95"/>
          <w:sz w:val="56"/>
          <w:szCs w:val="56"/>
          <w:lang w:eastAsia="ko-KR"/>
        </w:rPr>
        <w:t>녹색 전기 흐른다</w:t>
      </w:r>
    </w:p>
    <w:p w14:paraId="6627F2A9" w14:textId="25952971" w:rsidR="005257D2" w:rsidRPr="005257D2" w:rsidRDefault="005257D2" w:rsidP="00A21D52">
      <w:pPr>
        <w:pStyle w:val="af9"/>
        <w:snapToGrid w:val="0"/>
        <w:spacing w:before="0" w:beforeAutospacing="0" w:after="0" w:afterAutospacing="0" w:line="240" w:lineRule="atLeast"/>
        <w:ind w:leftChars="100" w:left="220" w:firstLineChars="1500" w:firstLine="2937"/>
        <w:rPr>
          <w:rFonts w:ascii="HY견고딕" w:eastAsia="HY견고딕" w:hAnsi="Moebius" w:cs="Arial"/>
          <w:spacing w:val="-16"/>
          <w:w w:val="95"/>
          <w:lang w:eastAsia="ko-KR"/>
        </w:rPr>
      </w:pPr>
      <w:r w:rsidRPr="005257D2">
        <w:rPr>
          <w:rFonts w:ascii="HY견고딕" w:eastAsia="HY견고딕" w:hAnsi="Moebius" w:cs="Arial" w:hint="eastAsia"/>
          <w:spacing w:val="-16"/>
          <w:w w:val="95"/>
          <w:lang w:eastAsia="ko-KR"/>
        </w:rPr>
        <w:t>(친환경 전기)</w:t>
      </w:r>
    </w:p>
    <w:p w14:paraId="0ECAECF3" w14:textId="5C44CA85" w:rsidR="00C80C1D" w:rsidRDefault="006F2D90" w:rsidP="00ED68AB">
      <w:pPr>
        <w:pStyle w:val="af9"/>
        <w:wordWrap w:val="0"/>
        <w:snapToGrid w:val="0"/>
        <w:spacing w:before="120" w:beforeAutospacing="0" w:after="0" w:afterAutospacing="0" w:line="240" w:lineRule="atLeast"/>
        <w:ind w:left="254" w:hanging="254"/>
        <w:jc w:val="both"/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- </w:t>
      </w:r>
      <w:bookmarkStart w:id="2" w:name="_Hlk502913040"/>
      <w:r w:rsidR="00045A1B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한</w:t>
      </w:r>
      <w:r w:rsidR="00350274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국</w:t>
      </w:r>
      <w:r w:rsidR="00C42B26"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>전</w:t>
      </w:r>
      <w:r w:rsidR="00350274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력</w:t>
      </w:r>
      <w:r w:rsidR="00045A1B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 w:rsidR="00ED68AB" w:rsidRPr="00ED68AB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‘</w:t>
      </w:r>
      <w:proofErr w:type="spellStart"/>
      <w:r w:rsidR="00ED68AB" w:rsidRPr="00ED68AB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녹색프리미엄</w:t>
      </w:r>
      <w:proofErr w:type="spellEnd"/>
      <w:r w:rsidR="00ED68AB" w:rsidRPr="00ED68AB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’</w:t>
      </w:r>
      <w:r w:rsidR="00150F59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 w:rsidR="00A718FE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제도로</w:t>
      </w:r>
      <w:r w:rsidR="00771594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 w:rsidR="003034E0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연간 </w:t>
      </w:r>
      <w:r w:rsidR="00662FD0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재생에너지 </w:t>
      </w:r>
      <w:r w:rsidR="00662FD0" w:rsidRPr="00662FD0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44.6GWh 사용</w:t>
      </w:r>
      <w:r w:rsidR="00DD6AFE"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 xml:space="preserve"> </w:t>
      </w:r>
      <w:r w:rsidR="00DD6AFE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확인서 취득</w:t>
      </w:r>
    </w:p>
    <w:p w14:paraId="25E697C6" w14:textId="73ECA6C4" w:rsidR="00D9590B" w:rsidRDefault="00D9590B" w:rsidP="00ED68AB">
      <w:pPr>
        <w:pStyle w:val="af9"/>
        <w:wordWrap w:val="0"/>
        <w:snapToGrid w:val="0"/>
        <w:spacing w:before="120" w:beforeAutospacing="0" w:after="0" w:afterAutospacing="0" w:line="240" w:lineRule="atLeast"/>
        <w:ind w:left="254" w:hanging="254"/>
        <w:jc w:val="both"/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 xml:space="preserve"> </w:t>
      </w:r>
      <w:r w:rsidR="00662FD0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전 </w:t>
      </w:r>
      <w:r w:rsidR="00E44199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세계적 친환경 기조 발맞춰 </w:t>
      </w:r>
      <w:r w:rsidR="00050F69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재생에너지 </w:t>
      </w:r>
      <w:r w:rsidR="00662FD0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사용량 늘리는 </w:t>
      </w:r>
      <w:r w:rsidR="00E44199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R</w:t>
      </w:r>
      <w:r w:rsidR="00E44199"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 xml:space="preserve">E100 </w:t>
      </w:r>
      <w:r w:rsidR="00E44199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이행 첫 걸음</w:t>
      </w:r>
    </w:p>
    <w:p w14:paraId="19F0D88F" w14:textId="3E40795F" w:rsidR="00C80C1D" w:rsidRDefault="006F2D90">
      <w:pPr>
        <w:pStyle w:val="af9"/>
        <w:wordWrap w:val="0"/>
        <w:snapToGrid w:val="0"/>
        <w:spacing w:before="120" w:beforeAutospacing="0" w:after="0" w:afterAutospacing="0" w:line="240" w:lineRule="atLeast"/>
        <w:ind w:left="254" w:hanging="254"/>
        <w:jc w:val="both"/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 xml:space="preserve"> </w:t>
      </w:r>
      <w:bookmarkEnd w:id="2"/>
      <w:proofErr w:type="spellStart"/>
      <w:r w:rsidR="00F80AEC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분당·성수</w:t>
      </w:r>
      <w:proofErr w:type="spellEnd"/>
      <w:r w:rsidR="00F80AEC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I</w:t>
      </w:r>
      <w:r w:rsidR="00F80AEC"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>CT</w:t>
      </w:r>
      <w:r w:rsidR="00F80AEC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인프라센터 사용 전력</w:t>
      </w:r>
      <w:r w:rsidR="00905725"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 xml:space="preserve">에 </w:t>
      </w:r>
      <w:r w:rsidR="0058358C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우선 </w:t>
      </w:r>
      <w:r w:rsidR="00905725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도입</w:t>
      </w:r>
      <w:r w:rsidR="00771594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··· 적용대상 </w:t>
      </w:r>
      <w:r w:rsidR="00EB64C4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순차</w:t>
      </w:r>
      <w:r w:rsidR="00F80AEC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확대 예정</w:t>
      </w:r>
    </w:p>
    <w:p w14:paraId="47B094DB" w14:textId="708F230C" w:rsidR="00C80C1D" w:rsidRPr="009053E4" w:rsidRDefault="006F2D90" w:rsidP="009053E4">
      <w:pPr>
        <w:pStyle w:val="af9"/>
        <w:wordWrap w:val="0"/>
        <w:snapToGrid w:val="0"/>
        <w:spacing w:before="120" w:beforeAutospacing="0" w:after="0" w:afterAutospacing="0" w:line="240" w:lineRule="atLeast"/>
        <w:ind w:left="254" w:hanging="254"/>
        <w:jc w:val="both"/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 xml:space="preserve"> </w:t>
      </w:r>
      <w:r w:rsidR="0096074C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재생에너지 도입 및 </w:t>
      </w:r>
      <w:r w:rsidR="009E17FD" w:rsidRPr="009E17FD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ICT 역량</w:t>
      </w:r>
      <w:r w:rsidR="009E17FD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 w:rsidR="003D5E01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활용해 </w:t>
      </w:r>
      <w:r w:rsidR="009E17FD" w:rsidRPr="009E17FD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에너지 효율 </w:t>
      </w:r>
      <w:r w:rsidR="003D5E01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높이</w:t>
      </w:r>
      <w:r w:rsidR="009E17FD" w:rsidRPr="009E17FD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는 ESG경영 가속</w:t>
      </w:r>
      <w:r w:rsidR="0096074C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화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left w:w="0" w:type="dxa"/>
          <w:bottom w:w="284" w:type="dxa"/>
          <w:right w:w="0" w:type="dxa"/>
        </w:tblCellMar>
        <w:tblLook w:val="01E0" w:firstRow="1" w:lastRow="1" w:firstColumn="1" w:lastColumn="1" w:noHBand="0" w:noVBand="0"/>
      </w:tblPr>
      <w:tblGrid>
        <w:gridCol w:w="9406"/>
      </w:tblGrid>
      <w:tr w:rsidR="00C80C1D" w14:paraId="534E4120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C4B6428" w14:textId="77777777" w:rsidR="00C80C1D" w:rsidRDefault="006F2D90">
            <w:pPr>
              <w:snapToGrid w:val="0"/>
              <w:spacing w:after="0" w:line="200" w:lineRule="atLeast"/>
              <w:ind w:left="1016" w:hanging="1016"/>
              <w:jc w:val="both"/>
              <w:rPr>
                <w:rFonts w:ascii="맑은 고딕" w:hAnsi="맑은 고딕" w:cs="Arial"/>
                <w:b/>
                <w:color w:val="FF0000"/>
                <w:spacing w:val="-6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 xml:space="preserve"> :</w:t>
            </w:r>
            <w:proofErr w:type="gramEnd"/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color w:val="FF0000"/>
                <w:spacing w:val="-6"/>
                <w:sz w:val="26"/>
                <w:szCs w:val="26"/>
                <w:lang w:eastAsia="ko-KR"/>
              </w:rPr>
              <w:t xml:space="preserve">배포 </w:t>
            </w:r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>즉시 사용 가능합니다</w:t>
            </w:r>
            <w:r>
              <w:rPr>
                <w:rFonts w:ascii="맑은 고딕" w:hAnsi="맑은 고딕" w:cs="Arial"/>
                <w:b/>
                <w:color w:val="FF0000"/>
                <w:spacing w:val="-6"/>
                <w:sz w:val="26"/>
                <w:szCs w:val="26"/>
                <w:lang w:eastAsia="ko-KR"/>
              </w:rPr>
              <w:t>.</w:t>
            </w:r>
          </w:p>
        </w:tc>
      </w:tr>
    </w:tbl>
    <w:p w14:paraId="7C25465B" w14:textId="77777777" w:rsidR="00C80C1D" w:rsidRDefault="00C80C1D">
      <w:pPr>
        <w:wordWrap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D091A2E" w14:textId="1266BC2D" w:rsidR="00C80C1D" w:rsidRDefault="006F2D90">
      <w:pPr>
        <w:wordWrap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A5F1B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2. </w:t>
      </w:r>
      <w:r w:rsidR="009053E4" w:rsidRPr="00AD0A44"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13E19C6" w14:textId="77777777" w:rsidR="00C80C1D" w:rsidRDefault="00C80C1D" w:rsidP="00727F32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B0AF4BC" w14:textId="0F5C96FE" w:rsidR="00015818" w:rsidRDefault="00015818" w:rsidP="00727F32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SK텔레콤의 </w:t>
      </w:r>
      <w:proofErr w:type="spellStart"/>
      <w:r w:rsidR="0058358C">
        <w:rPr>
          <w:rFonts w:ascii="맑은 고딕" w:hAnsi="맑은 고딕" w:cs="Arial" w:hint="eastAsia"/>
          <w:sz w:val="24"/>
          <w:szCs w:val="24"/>
          <w:lang w:eastAsia="ko-KR"/>
        </w:rPr>
        <w:t>분당·성수</w:t>
      </w:r>
      <w:proofErr w:type="spellEnd"/>
      <w:r w:rsidR="0058358C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I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CT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인프라센터에 재생에너지로 생산된 </w:t>
      </w:r>
      <w:r>
        <w:rPr>
          <w:rFonts w:ascii="맑은 고딕" w:hAnsi="맑은 고딕" w:cs="Arial"/>
          <w:sz w:val="24"/>
          <w:szCs w:val="24"/>
          <w:lang w:eastAsia="ko-KR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/>
        </w:rPr>
        <w:t>녹색 전기</w:t>
      </w:r>
      <w:r>
        <w:rPr>
          <w:rFonts w:ascii="맑은 고딕" w:hAnsi="맑은 고딕" w:cs="Arial"/>
          <w:sz w:val="24"/>
          <w:szCs w:val="24"/>
          <w:lang w:eastAsia="ko-KR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/>
        </w:rPr>
        <w:t>가 흐른다.</w:t>
      </w:r>
    </w:p>
    <w:p w14:paraId="563A475A" w14:textId="77777777" w:rsidR="00015818" w:rsidRDefault="00015818" w:rsidP="00727F32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C10C143" w14:textId="093FE145" w:rsidR="009053E4" w:rsidRDefault="006F2D90" w:rsidP="00727F32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SK텔레콤(대표이사 박정호, </w:t>
      </w:r>
      <w:hyperlink w:history="1"/>
      <w:hyperlink r:id="rId11" w:history="1">
        <w:r>
          <w:rPr>
            <w:rFonts w:ascii="맑은 고딕" w:hAnsi="맑은 고딕" w:cs="Arial" w:hint="eastAsia"/>
            <w:sz w:val="24"/>
            <w:szCs w:val="24"/>
            <w:lang w:eastAsia="ko-KR"/>
          </w:rPr>
          <w:t>www.sktelecom.com</w:t>
        </w:r>
      </w:hyperlink>
      <w:r>
        <w:rPr>
          <w:rFonts w:ascii="맑은 고딕" w:hAnsi="맑은 고딕" w:cs="Arial" w:hint="eastAsia"/>
          <w:sz w:val="24"/>
          <w:szCs w:val="24"/>
          <w:lang w:eastAsia="ko-KR"/>
        </w:rPr>
        <w:t>)</w:t>
      </w:r>
      <w:r w:rsidR="00C2782F">
        <w:rPr>
          <w:rFonts w:ascii="맑은 고딕" w:hAnsi="맑은 고딕" w:cs="Arial" w:hint="eastAsia"/>
          <w:sz w:val="24"/>
          <w:szCs w:val="24"/>
          <w:lang w:eastAsia="ko-KR"/>
        </w:rPr>
        <w:t>과</w:t>
      </w:r>
      <w:r w:rsidR="00E121A8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000D9A">
        <w:rPr>
          <w:rFonts w:ascii="맑은 고딕" w:hAnsi="맑은 고딕" w:cs="Arial" w:hint="eastAsia"/>
          <w:sz w:val="24"/>
          <w:szCs w:val="24"/>
          <w:lang w:eastAsia="ko-KR"/>
        </w:rPr>
        <w:t>한국전력</w:t>
      </w:r>
      <w:r w:rsidR="001B6B4B">
        <w:rPr>
          <w:rFonts w:ascii="맑은 고딕" w:hAnsi="맑은 고딕" w:cs="Arial" w:hint="eastAsia"/>
          <w:sz w:val="24"/>
          <w:szCs w:val="24"/>
          <w:lang w:eastAsia="ko-KR"/>
        </w:rPr>
        <w:t>공사</w:t>
      </w:r>
      <w:r w:rsidR="00000D9A">
        <w:rPr>
          <w:rFonts w:ascii="맑은 고딕" w:hAnsi="맑은 고딕" w:cs="Arial" w:hint="eastAsia"/>
          <w:sz w:val="24"/>
          <w:szCs w:val="24"/>
          <w:lang w:eastAsia="ko-KR"/>
        </w:rPr>
        <w:t>(</w:t>
      </w:r>
      <w:r w:rsidR="001B6B4B">
        <w:rPr>
          <w:rFonts w:ascii="맑은 고딕" w:hAnsi="맑은 고딕" w:cs="Arial" w:hint="eastAsia"/>
          <w:sz w:val="24"/>
          <w:szCs w:val="24"/>
          <w:lang w:eastAsia="ko-KR"/>
        </w:rPr>
        <w:t>대표 김종갑,</w:t>
      </w:r>
      <w:r w:rsidR="001B6B4B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hyperlink r:id="rId12" w:history="1">
        <w:r w:rsidR="00C2782F" w:rsidRPr="00C2782F">
          <w:rPr>
            <w:lang w:eastAsia="ko-KR"/>
          </w:rPr>
          <w:t>www.kepco.co.kr</w:t>
        </w:r>
      </w:hyperlink>
      <w:r w:rsidR="00000D9A">
        <w:rPr>
          <w:rFonts w:ascii="맑은 고딕" w:hAnsi="맑은 고딕" w:cs="Arial"/>
          <w:sz w:val="24"/>
          <w:szCs w:val="24"/>
          <w:lang w:eastAsia="ko-KR"/>
        </w:rPr>
        <w:t>)</w:t>
      </w:r>
      <w:r w:rsidR="00C2782F">
        <w:rPr>
          <w:rFonts w:ascii="맑은 고딕" w:hAnsi="맑은 고딕" w:cs="Arial" w:hint="eastAsia"/>
          <w:sz w:val="24"/>
          <w:szCs w:val="24"/>
          <w:lang w:eastAsia="ko-KR"/>
        </w:rPr>
        <w:t>는</w:t>
      </w:r>
      <w:r w:rsidR="008E38F2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C2782F">
        <w:rPr>
          <w:rFonts w:ascii="맑은 고딕" w:hAnsi="맑은 고딕" w:cs="Arial" w:hint="eastAsia"/>
          <w:sz w:val="24"/>
          <w:szCs w:val="24"/>
          <w:lang w:eastAsia="ko-KR"/>
        </w:rPr>
        <w:t xml:space="preserve">연간 </w:t>
      </w:r>
      <w:r w:rsidR="00C2782F" w:rsidRPr="001A0DA9">
        <w:rPr>
          <w:rFonts w:ascii="맑은 고딕" w:hAnsi="맑은 고딕" w:cs="Arial"/>
          <w:sz w:val="24"/>
          <w:szCs w:val="24"/>
          <w:lang w:eastAsia="ko-KR"/>
        </w:rPr>
        <w:t>44.6</w:t>
      </w:r>
      <w:r w:rsidR="00C2782F" w:rsidRPr="001A0DA9">
        <w:rPr>
          <w:rFonts w:ascii="맑은 고딕" w:hAnsi="맑은 고딕" w:cs="Arial" w:hint="eastAsia"/>
          <w:sz w:val="24"/>
          <w:szCs w:val="24"/>
          <w:lang w:eastAsia="ko-KR"/>
        </w:rPr>
        <w:t>GWh</w:t>
      </w:r>
      <w:r w:rsidR="00C2782F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C2782F">
        <w:rPr>
          <w:rFonts w:ascii="맑은 고딕" w:hAnsi="맑은 고딕" w:cs="Arial" w:hint="eastAsia"/>
          <w:sz w:val="24"/>
          <w:szCs w:val="24"/>
          <w:lang w:eastAsia="ko-KR"/>
        </w:rPr>
        <w:t>분량의 재생에너지 전력</w:t>
      </w:r>
      <w:r w:rsidR="00C2782F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036DE5">
        <w:rPr>
          <w:rFonts w:ascii="맑은 고딕" w:hAnsi="맑은 고딕" w:cs="Arial" w:hint="eastAsia"/>
          <w:sz w:val="24"/>
          <w:szCs w:val="24"/>
          <w:lang w:eastAsia="ko-KR"/>
        </w:rPr>
        <w:t xml:space="preserve">사용 인증에 관한 </w:t>
      </w:r>
      <w:r w:rsidR="003F4A42"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 w:rsidR="008E38F2">
        <w:rPr>
          <w:rFonts w:ascii="맑은 고딕" w:hAnsi="맑은 고딕" w:cs="Arial" w:hint="eastAsia"/>
          <w:sz w:val="24"/>
          <w:szCs w:val="24"/>
          <w:lang w:eastAsia="ko-KR"/>
        </w:rPr>
        <w:t>녹색프리미엄</w:t>
      </w:r>
      <w:proofErr w:type="spellEnd"/>
      <w:r w:rsidR="003F4A42">
        <w:rPr>
          <w:rFonts w:ascii="맑은 고딕" w:hAnsi="맑은 고딕" w:cs="Arial"/>
          <w:sz w:val="24"/>
          <w:szCs w:val="24"/>
          <w:lang w:eastAsia="ko-KR"/>
        </w:rPr>
        <w:t>’</w:t>
      </w:r>
      <w:r w:rsidR="009053E4">
        <w:rPr>
          <w:rFonts w:ascii="맑은 고딕" w:hAnsi="맑은 고딕" w:cs="Arial" w:hint="eastAsia"/>
          <w:sz w:val="24"/>
          <w:szCs w:val="24"/>
          <w:lang w:eastAsia="ko-KR"/>
        </w:rPr>
        <w:t xml:space="preserve"> 계약을</w:t>
      </w:r>
      <w:r w:rsidR="00015818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036DE5">
        <w:rPr>
          <w:rFonts w:ascii="맑은 고딕" w:hAnsi="맑은 고딕" w:cs="Arial" w:hint="eastAsia"/>
          <w:sz w:val="24"/>
          <w:szCs w:val="24"/>
          <w:lang w:eastAsia="ko-KR"/>
        </w:rPr>
        <w:t>체결</w:t>
      </w:r>
      <w:r w:rsidR="009053E4">
        <w:rPr>
          <w:rFonts w:ascii="맑은 고딕" w:hAnsi="맑은 고딕" w:cs="Arial" w:hint="eastAsia"/>
          <w:sz w:val="24"/>
          <w:szCs w:val="24"/>
          <w:lang w:eastAsia="ko-KR"/>
        </w:rPr>
        <w:t xml:space="preserve">했다고 </w:t>
      </w:r>
      <w:r w:rsidR="009053E4" w:rsidRPr="00AD0A44">
        <w:rPr>
          <w:rFonts w:ascii="맑은 고딕" w:hAnsi="맑은 고딕" w:cs="Arial"/>
          <w:sz w:val="24"/>
          <w:szCs w:val="24"/>
          <w:lang w:eastAsia="ko-KR"/>
        </w:rPr>
        <w:t>22</w:t>
      </w:r>
      <w:r w:rsidR="009053E4" w:rsidRPr="00AD0A44">
        <w:rPr>
          <w:rFonts w:ascii="맑은 고딕" w:hAnsi="맑은 고딕" w:cs="Arial" w:hint="eastAsia"/>
          <w:sz w:val="24"/>
          <w:szCs w:val="24"/>
          <w:lang w:eastAsia="ko-KR"/>
        </w:rPr>
        <w:t>일</w:t>
      </w:r>
      <w:r w:rsidR="009053E4">
        <w:rPr>
          <w:rFonts w:ascii="맑은 고딕" w:hAnsi="맑은 고딕" w:cs="Arial" w:hint="eastAsia"/>
          <w:sz w:val="24"/>
          <w:szCs w:val="24"/>
          <w:lang w:eastAsia="ko-KR"/>
        </w:rPr>
        <w:t xml:space="preserve"> 밝혔다.</w:t>
      </w:r>
    </w:p>
    <w:p w14:paraId="5BA0487F" w14:textId="77777777" w:rsidR="00771594" w:rsidRPr="00045A1B" w:rsidRDefault="00771594" w:rsidP="00771594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1F157BD" w14:textId="776C4866" w:rsidR="009457C8" w:rsidRDefault="00771594" w:rsidP="00771594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이번 계약을 통해</w:t>
      </w:r>
      <w:r w:rsidRPr="001A0DA9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/>
        </w:rPr>
        <w:t>가 한</w:t>
      </w:r>
      <w:r w:rsidR="00015818">
        <w:rPr>
          <w:rFonts w:ascii="맑은 고딕" w:hAnsi="맑은 고딕" w:cs="Arial" w:hint="eastAsia"/>
          <w:sz w:val="24"/>
          <w:szCs w:val="24"/>
          <w:lang w:eastAsia="ko-KR"/>
        </w:rPr>
        <w:t>국</w:t>
      </w:r>
      <w:r>
        <w:rPr>
          <w:rFonts w:ascii="맑은 고딕" w:hAnsi="맑은 고딕" w:cs="Arial" w:hint="eastAsia"/>
          <w:sz w:val="24"/>
          <w:szCs w:val="24"/>
          <w:lang w:eastAsia="ko-KR"/>
        </w:rPr>
        <w:t>전</w:t>
      </w:r>
      <w:r w:rsidR="00015818">
        <w:rPr>
          <w:rFonts w:ascii="맑은 고딕" w:hAnsi="맑은 고딕" w:cs="Arial" w:hint="eastAsia"/>
          <w:sz w:val="24"/>
          <w:szCs w:val="24"/>
          <w:lang w:eastAsia="ko-KR"/>
        </w:rPr>
        <w:t>력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으로부터 </w:t>
      </w:r>
      <w:r w:rsidR="003E6BCD">
        <w:rPr>
          <w:rFonts w:ascii="맑은 고딕" w:hAnsi="맑은 고딕" w:cs="Arial" w:hint="eastAsia"/>
          <w:sz w:val="24"/>
          <w:szCs w:val="24"/>
          <w:lang w:eastAsia="ko-KR"/>
        </w:rPr>
        <w:t>제공</w:t>
      </w:r>
      <w:r>
        <w:rPr>
          <w:rFonts w:ascii="맑은 고딕" w:hAnsi="맑은 고딕" w:cs="Arial" w:hint="eastAsia"/>
          <w:sz w:val="24"/>
          <w:szCs w:val="24"/>
          <w:lang w:eastAsia="ko-KR"/>
        </w:rPr>
        <w:t>받</w:t>
      </w:r>
      <w:r w:rsidR="003E6BCD">
        <w:rPr>
          <w:rFonts w:ascii="맑은 고딕" w:hAnsi="맑은 고딕" w:cs="Arial" w:hint="eastAsia"/>
          <w:sz w:val="24"/>
          <w:szCs w:val="24"/>
          <w:lang w:eastAsia="ko-KR"/>
        </w:rPr>
        <w:t>는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CE147B">
        <w:rPr>
          <w:rFonts w:ascii="맑은 고딕" w:hAnsi="맑은 고딕" w:cs="Arial" w:hint="eastAsia"/>
          <w:sz w:val="24"/>
          <w:szCs w:val="24"/>
          <w:lang w:eastAsia="ko-KR"/>
        </w:rPr>
        <w:t>재생에너지 전력은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약 </w:t>
      </w:r>
      <w:r>
        <w:rPr>
          <w:rFonts w:ascii="맑은 고딕" w:hAnsi="맑은 고딕" w:cs="Arial"/>
          <w:sz w:val="24"/>
          <w:szCs w:val="24"/>
          <w:lang w:eastAsia="ko-KR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만 </w:t>
      </w:r>
      <w:r>
        <w:rPr>
          <w:rFonts w:ascii="맑은 고딕" w:hAnsi="맑은 고딕" w:cs="Arial"/>
          <w:sz w:val="24"/>
          <w:szCs w:val="24"/>
          <w:lang w:eastAsia="ko-KR"/>
        </w:rPr>
        <w:t>6</w:t>
      </w:r>
      <w:r>
        <w:rPr>
          <w:rFonts w:ascii="맑은 고딕" w:hAnsi="맑은 고딕" w:cs="Arial" w:hint="eastAsia"/>
          <w:sz w:val="24"/>
          <w:szCs w:val="24"/>
          <w:lang w:eastAsia="ko-KR"/>
        </w:rPr>
        <w:t>천여 가구</w:t>
      </w:r>
      <w:r w:rsidR="00015818">
        <w:rPr>
          <w:rFonts w:ascii="맑은 고딕" w:hAnsi="맑은 고딕" w:cs="Arial" w:hint="eastAsia"/>
          <w:sz w:val="24"/>
          <w:szCs w:val="24"/>
          <w:lang w:eastAsia="ko-KR"/>
        </w:rPr>
        <w:t>의</w:t>
      </w:r>
      <w:r w:rsidRPr="001A0DA9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4829C0">
        <w:rPr>
          <w:rFonts w:ascii="맑은 고딕" w:hAnsi="맑은 고딕" w:cs="Arial" w:hint="eastAsia"/>
          <w:sz w:val="24"/>
          <w:szCs w:val="24"/>
          <w:lang w:eastAsia="ko-KR"/>
        </w:rPr>
        <w:t>연간</w:t>
      </w:r>
      <w:r w:rsidRPr="001A0DA9">
        <w:rPr>
          <w:rFonts w:ascii="맑은 고딕" w:hAnsi="맑은 고딕" w:cs="Arial" w:hint="eastAsia"/>
          <w:sz w:val="24"/>
          <w:szCs w:val="24"/>
          <w:lang w:eastAsia="ko-KR"/>
        </w:rPr>
        <w:t xml:space="preserve"> 사용</w:t>
      </w:r>
      <w:r>
        <w:rPr>
          <w:rFonts w:ascii="맑은 고딕" w:hAnsi="맑은 고딕" w:cs="Arial" w:hint="eastAsia"/>
          <w:sz w:val="24"/>
          <w:szCs w:val="24"/>
          <w:lang w:eastAsia="ko-KR"/>
        </w:rPr>
        <w:t>량에 해당한다.</w:t>
      </w:r>
      <w:r w:rsidR="00BD53E0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036DE5" w:rsidRPr="00BD53E0">
        <w:rPr>
          <w:rFonts w:ascii="맑은 고딕" w:hAnsi="맑은 고딕" w:cs="Arial"/>
          <w:sz w:val="24"/>
          <w:szCs w:val="24"/>
          <w:lang w:eastAsia="ko-KR"/>
        </w:rPr>
        <w:t>(2019</w:t>
      </w:r>
      <w:r w:rsidR="00036DE5" w:rsidRPr="00BD53E0">
        <w:rPr>
          <w:rFonts w:ascii="맑은 고딕" w:hAnsi="맑은 고딕" w:cs="Arial" w:hint="eastAsia"/>
          <w:sz w:val="24"/>
          <w:szCs w:val="24"/>
          <w:lang w:eastAsia="ko-KR"/>
        </w:rPr>
        <w:t>년 서울</w:t>
      </w:r>
      <w:r w:rsidR="00186790" w:rsidRPr="00BD53E0">
        <w:rPr>
          <w:rFonts w:ascii="맑은 고딕" w:hAnsi="맑은 고딕" w:cs="Arial" w:hint="eastAsia"/>
          <w:sz w:val="24"/>
          <w:szCs w:val="24"/>
          <w:lang w:eastAsia="ko-KR"/>
        </w:rPr>
        <w:t xml:space="preserve"> 전력사용량 통계 기준)</w:t>
      </w:r>
    </w:p>
    <w:p w14:paraId="4C678F75" w14:textId="77777777" w:rsidR="009457C8" w:rsidRDefault="009457C8" w:rsidP="00771594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203D148" w14:textId="52B1DB92" w:rsidR="004829C0" w:rsidRDefault="009457C8" w:rsidP="00771594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/>
          <w:sz w:val="24"/>
          <w:szCs w:val="24"/>
          <w:lang w:eastAsia="ko-KR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는 </w:t>
      </w:r>
      <w:r w:rsidR="00DF7A88">
        <w:rPr>
          <w:rFonts w:ascii="맑은 고딕" w:hAnsi="맑은 고딕" w:cs="Arial" w:hint="eastAsia"/>
          <w:sz w:val="24"/>
          <w:szCs w:val="24"/>
          <w:lang w:eastAsia="ko-KR"/>
        </w:rPr>
        <w:t xml:space="preserve">확보된 </w:t>
      </w:r>
      <w:r>
        <w:rPr>
          <w:rFonts w:ascii="맑은 고딕" w:hAnsi="맑은 고딕" w:cs="Arial" w:hint="eastAsia"/>
          <w:sz w:val="24"/>
          <w:szCs w:val="24"/>
          <w:lang w:eastAsia="ko-KR"/>
        </w:rPr>
        <w:t>전력을</w:t>
      </w:r>
      <w:r w:rsidR="00DF7A88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="00DF7A88">
        <w:rPr>
          <w:rFonts w:ascii="맑은 고딕" w:hAnsi="맑은 고딕" w:cs="Arial" w:hint="eastAsia"/>
          <w:sz w:val="24"/>
          <w:szCs w:val="24"/>
          <w:lang w:eastAsia="ko-KR"/>
        </w:rPr>
        <w:t>분당·성수</w:t>
      </w:r>
      <w:proofErr w:type="spellEnd"/>
      <w:r w:rsidR="00DF7A88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DF7A88">
        <w:rPr>
          <w:rFonts w:ascii="맑은 고딕" w:hAnsi="맑은 고딕" w:cs="Arial"/>
          <w:sz w:val="24"/>
          <w:szCs w:val="24"/>
          <w:lang w:eastAsia="ko-KR"/>
        </w:rPr>
        <w:t xml:space="preserve">ICT </w:t>
      </w:r>
      <w:r w:rsidR="00DF7A88">
        <w:rPr>
          <w:rFonts w:ascii="맑은 고딕" w:hAnsi="맑은 고딕" w:cs="Arial" w:hint="eastAsia"/>
          <w:sz w:val="24"/>
          <w:szCs w:val="24"/>
          <w:lang w:eastAsia="ko-KR"/>
        </w:rPr>
        <w:t>인프라센터에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서 </w:t>
      </w:r>
      <w:r w:rsidR="000659D5">
        <w:rPr>
          <w:rFonts w:ascii="맑은 고딕" w:hAnsi="맑은 고딕" w:cs="Arial" w:hint="eastAsia"/>
          <w:sz w:val="24"/>
          <w:szCs w:val="24"/>
          <w:lang w:eastAsia="ko-KR"/>
        </w:rPr>
        <w:t>활용하고,</w:t>
      </w:r>
      <w:r w:rsidR="000659D5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0659D5">
        <w:rPr>
          <w:rFonts w:ascii="맑은 고딕" w:hAnsi="맑은 고딕" w:cs="Arial" w:hint="eastAsia"/>
          <w:sz w:val="24"/>
          <w:szCs w:val="24"/>
          <w:lang w:eastAsia="ko-KR"/>
        </w:rPr>
        <w:t xml:space="preserve">추후 </w:t>
      </w:r>
      <w:r w:rsidR="000659D5"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 w:rsidR="000659D5">
        <w:rPr>
          <w:rFonts w:ascii="맑은 고딕" w:hAnsi="맑은 고딕" w:cs="Arial" w:hint="eastAsia"/>
          <w:sz w:val="24"/>
          <w:szCs w:val="24"/>
          <w:lang w:eastAsia="ko-KR"/>
        </w:rPr>
        <w:t>녹색프리미엄</w:t>
      </w:r>
      <w:proofErr w:type="spellEnd"/>
      <w:r w:rsidR="000659D5">
        <w:rPr>
          <w:rFonts w:ascii="맑은 고딕" w:hAnsi="맑은 고딕" w:cs="Arial"/>
          <w:sz w:val="24"/>
          <w:szCs w:val="24"/>
          <w:lang w:eastAsia="ko-KR"/>
        </w:rPr>
        <w:t xml:space="preserve">’ </w:t>
      </w:r>
      <w:r w:rsidR="000659D5">
        <w:rPr>
          <w:rFonts w:ascii="맑은 고딕" w:hAnsi="맑은 고딕" w:cs="Arial" w:hint="eastAsia"/>
          <w:sz w:val="24"/>
          <w:szCs w:val="24"/>
          <w:lang w:eastAsia="ko-KR"/>
        </w:rPr>
        <w:t xml:space="preserve">적용 대상을 </w:t>
      </w:r>
      <w:r w:rsidR="0053615E">
        <w:rPr>
          <w:rFonts w:ascii="맑은 고딕" w:hAnsi="맑은 고딕" w:cs="Arial" w:hint="eastAsia"/>
          <w:sz w:val="24"/>
          <w:szCs w:val="24"/>
          <w:lang w:eastAsia="ko-KR"/>
        </w:rPr>
        <w:t>순차적으로</w:t>
      </w:r>
      <w:r w:rsidR="000659D5">
        <w:rPr>
          <w:rFonts w:ascii="맑은 고딕" w:hAnsi="맑은 고딕" w:cs="Arial" w:hint="eastAsia"/>
          <w:sz w:val="24"/>
          <w:szCs w:val="24"/>
          <w:lang w:eastAsia="ko-KR"/>
        </w:rPr>
        <w:t xml:space="preserve"> 확대해 나갈 계획이다</w:t>
      </w:r>
      <w:r w:rsidR="00CB1795">
        <w:rPr>
          <w:rFonts w:ascii="맑은 고딕" w:hAnsi="맑은 고딕" w:cs="Arial" w:hint="eastAsia"/>
          <w:sz w:val="24"/>
          <w:szCs w:val="24"/>
          <w:lang w:eastAsia="ko-KR"/>
        </w:rPr>
        <w:t>.</w:t>
      </w:r>
    </w:p>
    <w:p w14:paraId="71C51BBB" w14:textId="77777777" w:rsidR="003B06C3" w:rsidRDefault="003B06C3" w:rsidP="00F707B0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AEF1B38" w14:textId="5103E83D" w:rsidR="0078540F" w:rsidRDefault="003B06C3" w:rsidP="003B06C3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 w:rsidRPr="003B06C3">
        <w:rPr>
          <w:rFonts w:ascii="맑은 고딕" w:hAnsi="맑은 고딕" w:cs="Arial" w:hint="eastAsia"/>
          <w:sz w:val="24"/>
          <w:szCs w:val="24"/>
          <w:lang w:eastAsia="ko-KR"/>
        </w:rPr>
        <w:t>녹색프리미엄</w:t>
      </w:r>
      <w:proofErr w:type="spellEnd"/>
      <w:r>
        <w:rPr>
          <w:rFonts w:ascii="맑은 고딕" w:hAnsi="맑은 고딕" w:cs="Arial"/>
          <w:sz w:val="24"/>
          <w:szCs w:val="24"/>
          <w:lang w:eastAsia="ko-KR"/>
        </w:rPr>
        <w:t>’</w:t>
      </w:r>
      <w:r w:rsidRPr="003B06C3">
        <w:rPr>
          <w:rFonts w:ascii="맑은 고딕" w:hAnsi="맑은 고딕" w:cs="Arial" w:hint="eastAsia"/>
          <w:sz w:val="24"/>
          <w:szCs w:val="24"/>
          <w:lang w:eastAsia="ko-KR"/>
        </w:rPr>
        <w:t xml:space="preserve">은 </w:t>
      </w:r>
      <w:r w:rsidR="00334771">
        <w:rPr>
          <w:rFonts w:ascii="맑은 고딕" w:hAnsi="맑은 고딕" w:cs="Arial" w:hint="eastAsia"/>
          <w:sz w:val="24"/>
          <w:szCs w:val="24"/>
          <w:lang w:eastAsia="ko-KR"/>
        </w:rPr>
        <w:t xml:space="preserve">기업이 </w:t>
      </w:r>
      <w:proofErr w:type="spellStart"/>
      <w:r w:rsidR="0078540F">
        <w:rPr>
          <w:rFonts w:ascii="맑은 고딕" w:hAnsi="맑은 고딕" w:cs="Arial" w:hint="eastAsia"/>
          <w:sz w:val="24"/>
          <w:szCs w:val="24"/>
          <w:lang w:eastAsia="ko-KR"/>
        </w:rPr>
        <w:t>태양광·풍력</w:t>
      </w:r>
      <w:proofErr w:type="spellEnd"/>
      <w:r w:rsidR="0078540F" w:rsidRPr="003B06C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3B06C3">
        <w:rPr>
          <w:rFonts w:ascii="맑은 고딕" w:hAnsi="맑은 고딕" w:cs="Arial" w:hint="eastAsia"/>
          <w:sz w:val="24"/>
          <w:szCs w:val="24"/>
          <w:lang w:eastAsia="ko-KR"/>
        </w:rPr>
        <w:t xml:space="preserve">재생에너지로 </w:t>
      </w:r>
      <w:r w:rsidR="00B30C21">
        <w:rPr>
          <w:rFonts w:ascii="맑은 고딕" w:hAnsi="맑은 고딕" w:cs="Arial" w:hint="eastAsia"/>
          <w:sz w:val="24"/>
          <w:szCs w:val="24"/>
          <w:lang w:eastAsia="ko-KR"/>
        </w:rPr>
        <w:t>생산한</w:t>
      </w:r>
      <w:r w:rsidRPr="003B06C3">
        <w:rPr>
          <w:rFonts w:ascii="맑은 고딕" w:hAnsi="맑은 고딕" w:cs="Arial" w:hint="eastAsia"/>
          <w:sz w:val="24"/>
          <w:szCs w:val="24"/>
          <w:lang w:eastAsia="ko-KR"/>
        </w:rPr>
        <w:t xml:space="preserve"> 전</w:t>
      </w:r>
      <w:r w:rsidR="00B30C21">
        <w:rPr>
          <w:rFonts w:ascii="맑은 고딕" w:hAnsi="맑은 고딕" w:cs="Arial" w:hint="eastAsia"/>
          <w:sz w:val="24"/>
          <w:szCs w:val="24"/>
          <w:lang w:eastAsia="ko-KR"/>
        </w:rPr>
        <w:t>기</w:t>
      </w:r>
      <w:r w:rsidR="00DC6255">
        <w:rPr>
          <w:rFonts w:ascii="맑은 고딕" w:hAnsi="맑은 고딕" w:cs="Arial" w:hint="eastAsia"/>
          <w:sz w:val="24"/>
          <w:szCs w:val="24"/>
          <w:lang w:eastAsia="ko-KR"/>
        </w:rPr>
        <w:t xml:space="preserve"> 사용을 인정받기 위해 </w:t>
      </w:r>
      <w:r w:rsidRPr="003B06C3">
        <w:rPr>
          <w:rFonts w:ascii="맑은 고딕" w:hAnsi="맑은 고딕" w:cs="Arial" w:hint="eastAsia"/>
          <w:sz w:val="24"/>
          <w:szCs w:val="24"/>
          <w:lang w:eastAsia="ko-KR"/>
        </w:rPr>
        <w:t>한</w:t>
      </w:r>
      <w:r w:rsidR="00DC6255">
        <w:rPr>
          <w:rFonts w:ascii="맑은 고딕" w:hAnsi="맑은 고딕" w:cs="Arial" w:hint="eastAsia"/>
          <w:sz w:val="24"/>
          <w:szCs w:val="24"/>
          <w:lang w:eastAsia="ko-KR"/>
        </w:rPr>
        <w:t>국</w:t>
      </w:r>
      <w:r w:rsidRPr="003B06C3">
        <w:rPr>
          <w:rFonts w:ascii="맑은 고딕" w:hAnsi="맑은 고딕" w:cs="Arial" w:hint="eastAsia"/>
          <w:sz w:val="24"/>
          <w:szCs w:val="24"/>
          <w:lang w:eastAsia="ko-KR"/>
        </w:rPr>
        <w:t>전</w:t>
      </w:r>
      <w:r w:rsidR="00DC6255">
        <w:rPr>
          <w:rFonts w:ascii="맑은 고딕" w:hAnsi="맑은 고딕" w:cs="Arial" w:hint="eastAsia"/>
          <w:sz w:val="24"/>
          <w:szCs w:val="24"/>
          <w:lang w:eastAsia="ko-KR"/>
        </w:rPr>
        <w:t>력</w:t>
      </w:r>
      <w:r w:rsidRPr="003B06C3">
        <w:rPr>
          <w:rFonts w:ascii="맑은 고딕" w:hAnsi="맑은 고딕" w:cs="Arial" w:hint="eastAsia"/>
          <w:sz w:val="24"/>
          <w:szCs w:val="24"/>
          <w:lang w:eastAsia="ko-KR"/>
        </w:rPr>
        <w:t xml:space="preserve">에 </w:t>
      </w:r>
      <w:r w:rsidR="00DC6255">
        <w:rPr>
          <w:rFonts w:ascii="맑은 고딕" w:hAnsi="맑은 고딕" w:cs="Arial" w:hint="eastAsia"/>
          <w:sz w:val="24"/>
          <w:szCs w:val="24"/>
          <w:lang w:eastAsia="ko-KR"/>
        </w:rPr>
        <w:t>추가 요금(프리미엄)을 지불하고</w:t>
      </w:r>
      <w:r w:rsidRPr="003B06C3">
        <w:rPr>
          <w:rFonts w:ascii="맑은 고딕" w:hAnsi="맑은 고딕" w:cs="Arial" w:hint="eastAsia"/>
          <w:sz w:val="24"/>
          <w:szCs w:val="24"/>
          <w:lang w:eastAsia="ko-KR"/>
        </w:rPr>
        <w:t xml:space="preserve">, </w:t>
      </w:r>
      <w:r w:rsidR="00B30C21">
        <w:rPr>
          <w:rFonts w:ascii="맑은 고딕" w:hAnsi="맑은 고딕" w:cs="Arial" w:hint="eastAsia"/>
          <w:sz w:val="24"/>
          <w:szCs w:val="24"/>
          <w:lang w:eastAsia="ko-KR"/>
        </w:rPr>
        <w:t>해당 금액만큼</w:t>
      </w:r>
      <w:r w:rsidR="00540A68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B633CC">
        <w:rPr>
          <w:rFonts w:ascii="맑은 고딕" w:hAnsi="맑은 고딕" w:cs="Arial" w:hint="eastAsia"/>
          <w:sz w:val="24"/>
          <w:szCs w:val="24"/>
          <w:lang w:eastAsia="ko-KR"/>
        </w:rPr>
        <w:t xml:space="preserve">재생에너지 </w:t>
      </w:r>
      <w:r w:rsidR="00540A68">
        <w:rPr>
          <w:rFonts w:ascii="맑은 고딕" w:hAnsi="맑은 고딕" w:cs="Arial" w:hint="eastAsia"/>
          <w:sz w:val="24"/>
          <w:szCs w:val="24"/>
          <w:lang w:eastAsia="ko-KR"/>
        </w:rPr>
        <w:t>사용</w:t>
      </w:r>
      <w:r w:rsidR="00540A6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540A68">
        <w:rPr>
          <w:rFonts w:ascii="맑은 고딕" w:hAnsi="맑은 고딕" w:cs="Arial" w:hint="eastAsia"/>
          <w:sz w:val="24"/>
          <w:szCs w:val="24"/>
          <w:lang w:eastAsia="ko-KR"/>
        </w:rPr>
        <w:t>확인서를 발급받는 제도다</w:t>
      </w:r>
      <w:r w:rsidRPr="003B06C3">
        <w:rPr>
          <w:rFonts w:ascii="맑은 고딕" w:hAnsi="맑은 고딕" w:cs="Arial" w:hint="eastAsia"/>
          <w:sz w:val="24"/>
          <w:szCs w:val="24"/>
          <w:lang w:eastAsia="ko-KR"/>
        </w:rPr>
        <w:t>.</w:t>
      </w:r>
    </w:p>
    <w:p w14:paraId="5033B5FD" w14:textId="6E63218A" w:rsidR="0078540F" w:rsidRDefault="0078540F" w:rsidP="003B06C3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2E47AB0" w14:textId="6B0086C4" w:rsidR="003922D5" w:rsidRPr="003B06C3" w:rsidRDefault="003922D5" w:rsidP="003922D5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lastRenderedPageBreak/>
        <w:t>이 제도는 기업이 한국전력으로부터</w:t>
      </w:r>
      <w:r w:rsidRPr="003B06C3">
        <w:rPr>
          <w:rFonts w:ascii="맑은 고딕" w:hAnsi="맑은 고딕" w:cs="Arial" w:hint="eastAsia"/>
          <w:sz w:val="24"/>
          <w:szCs w:val="24"/>
          <w:lang w:eastAsia="ko-KR"/>
        </w:rPr>
        <w:t xml:space="preserve"> 재생에너지로 생산된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전기만 </w:t>
      </w:r>
      <w:r w:rsidRPr="003B06C3">
        <w:rPr>
          <w:rFonts w:ascii="맑은 고딕" w:hAnsi="맑은 고딕" w:cs="Arial" w:hint="eastAsia"/>
          <w:sz w:val="24"/>
          <w:szCs w:val="24"/>
          <w:lang w:eastAsia="ko-KR"/>
        </w:rPr>
        <w:t>따로 구매</w:t>
      </w:r>
      <w:r>
        <w:rPr>
          <w:rFonts w:ascii="맑은 고딕" w:hAnsi="맑은 고딕" w:cs="Arial" w:hint="eastAsia"/>
          <w:sz w:val="24"/>
          <w:szCs w:val="24"/>
          <w:lang w:eastAsia="ko-KR"/>
        </w:rPr>
        <w:t>할 수 없는 측면을 보완해주는 동시에,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관련 수익을</w:t>
      </w:r>
      <w:r w:rsidRPr="003B06C3">
        <w:rPr>
          <w:rFonts w:ascii="맑은 고딕" w:hAnsi="맑은 고딕" w:cs="Arial" w:hint="eastAsia"/>
          <w:sz w:val="24"/>
          <w:szCs w:val="24"/>
          <w:lang w:eastAsia="ko-KR"/>
        </w:rPr>
        <w:t xml:space="preserve"> 한국에너지공단에 출연</w:t>
      </w:r>
      <w:r>
        <w:rPr>
          <w:rFonts w:ascii="맑은 고딕" w:hAnsi="맑은 고딕" w:cs="Arial" w:hint="eastAsia"/>
          <w:sz w:val="24"/>
          <w:szCs w:val="24"/>
          <w:lang w:eastAsia="ko-KR"/>
        </w:rPr>
        <w:t>해</w:t>
      </w:r>
      <w:r w:rsidRPr="003B06C3">
        <w:rPr>
          <w:rFonts w:ascii="맑은 고딕" w:hAnsi="맑은 고딕" w:cs="Arial" w:hint="eastAsia"/>
          <w:sz w:val="24"/>
          <w:szCs w:val="24"/>
          <w:lang w:eastAsia="ko-KR"/>
        </w:rPr>
        <w:t xml:space="preserve"> 재생에너지 보급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확산에 기여한다는 </w:t>
      </w:r>
      <w:r w:rsidR="004A23CA">
        <w:rPr>
          <w:rFonts w:ascii="맑은 고딕" w:hAnsi="맑은 고딕" w:cs="Arial" w:hint="eastAsia"/>
          <w:sz w:val="24"/>
          <w:szCs w:val="24"/>
          <w:lang w:eastAsia="ko-KR"/>
        </w:rPr>
        <w:t>점</w:t>
      </w:r>
      <w:r>
        <w:rPr>
          <w:rFonts w:ascii="맑은 고딕" w:hAnsi="맑은 고딕" w:cs="Arial" w:hint="eastAsia"/>
          <w:sz w:val="24"/>
          <w:szCs w:val="24"/>
          <w:lang w:eastAsia="ko-KR"/>
        </w:rPr>
        <w:t>에서 의미가 있다.</w:t>
      </w:r>
    </w:p>
    <w:p w14:paraId="42EE1690" w14:textId="77777777" w:rsidR="003922D5" w:rsidRDefault="003922D5" w:rsidP="003B06C3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A00A274" w14:textId="77777777" w:rsidR="009C7268" w:rsidRDefault="00904D31" w:rsidP="00825E18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산업통상부</w:t>
      </w:r>
      <w:r w:rsidRPr="0020733D">
        <w:rPr>
          <w:rFonts w:ascii="맑은 고딕" w:hAnsi="맑은 고딕" w:cs="Arial" w:hint="eastAsia"/>
          <w:sz w:val="24"/>
          <w:szCs w:val="24"/>
          <w:lang w:eastAsia="ko-KR"/>
        </w:rPr>
        <w:t>와 한</w:t>
      </w:r>
      <w:r w:rsidR="00381934">
        <w:rPr>
          <w:rFonts w:ascii="맑은 고딕" w:hAnsi="맑은 고딕" w:cs="Arial" w:hint="eastAsia"/>
          <w:sz w:val="24"/>
          <w:szCs w:val="24"/>
          <w:lang w:eastAsia="ko-KR"/>
        </w:rPr>
        <w:t>국전력</w:t>
      </w:r>
      <w:r>
        <w:rPr>
          <w:rFonts w:ascii="맑은 고딕" w:hAnsi="맑은 고딕" w:cs="Arial" w:hint="eastAsia"/>
          <w:sz w:val="24"/>
          <w:szCs w:val="24"/>
          <w:lang w:eastAsia="ko-KR"/>
        </w:rPr>
        <w:t>은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5500D6">
        <w:rPr>
          <w:rFonts w:ascii="맑은 고딕" w:hAnsi="맑은 고딕" w:cs="Arial" w:hint="eastAsia"/>
          <w:sz w:val="24"/>
          <w:szCs w:val="24"/>
          <w:lang w:eastAsia="ko-KR"/>
        </w:rPr>
        <w:t xml:space="preserve">국내 기업들이 </w:t>
      </w:r>
      <w:r w:rsidR="00222B52">
        <w:rPr>
          <w:rFonts w:ascii="맑은 고딕" w:hAnsi="맑은 고딕" w:cs="Arial" w:hint="eastAsia"/>
          <w:sz w:val="24"/>
          <w:szCs w:val="24"/>
          <w:lang w:eastAsia="ko-KR"/>
        </w:rPr>
        <w:t xml:space="preserve">전 세계적 </w:t>
      </w:r>
      <w:r w:rsidR="0077492A">
        <w:rPr>
          <w:rFonts w:ascii="맑은 고딕" w:hAnsi="맑은 고딕" w:cs="Arial" w:hint="eastAsia"/>
          <w:sz w:val="24"/>
          <w:szCs w:val="24"/>
          <w:lang w:eastAsia="ko-KR"/>
        </w:rPr>
        <w:t>친환경</w:t>
      </w:r>
      <w:r w:rsidR="00E22A5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222B52">
        <w:rPr>
          <w:rFonts w:ascii="맑은 고딕" w:hAnsi="맑은 고딕" w:cs="Arial" w:hint="eastAsia"/>
          <w:sz w:val="24"/>
          <w:szCs w:val="24"/>
          <w:lang w:eastAsia="ko-KR"/>
        </w:rPr>
        <w:t>기조에 맞춰</w:t>
      </w:r>
      <w:r w:rsidR="0068149E">
        <w:rPr>
          <w:rFonts w:ascii="맑은 고딕" w:hAnsi="맑은 고딕" w:cs="Arial" w:hint="eastAsia"/>
          <w:sz w:val="24"/>
          <w:szCs w:val="24"/>
          <w:lang w:eastAsia="ko-KR"/>
        </w:rPr>
        <w:t xml:space="preserve"> 재생에너지 사용</w:t>
      </w:r>
      <w:r w:rsidR="005502B3">
        <w:rPr>
          <w:rFonts w:ascii="맑은 고딕" w:hAnsi="맑은 고딕" w:cs="Arial" w:hint="eastAsia"/>
          <w:sz w:val="24"/>
          <w:szCs w:val="24"/>
          <w:lang w:eastAsia="ko-KR"/>
        </w:rPr>
        <w:t>을 인증하고</w:t>
      </w:r>
      <w:r w:rsidR="00222B52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20733D">
        <w:rPr>
          <w:rFonts w:ascii="맑은 고딕" w:hAnsi="맑은 고딕" w:cs="Arial"/>
          <w:sz w:val="24"/>
          <w:szCs w:val="24"/>
          <w:lang w:eastAsia="ko-KR"/>
        </w:rPr>
        <w:t>‘</w:t>
      </w:r>
      <w:r w:rsidRPr="0020733D">
        <w:rPr>
          <w:rFonts w:ascii="맑은 고딕" w:hAnsi="맑은 고딕" w:cs="Arial" w:hint="eastAsia"/>
          <w:sz w:val="24"/>
          <w:szCs w:val="24"/>
          <w:lang w:eastAsia="ko-KR"/>
        </w:rPr>
        <w:t>RE100</w:t>
      </w:r>
      <w:r w:rsidRPr="0020733D">
        <w:rPr>
          <w:rFonts w:ascii="맑은 고딕" w:hAnsi="맑은 고딕" w:cs="Arial"/>
          <w:sz w:val="24"/>
          <w:szCs w:val="24"/>
          <w:lang w:eastAsia="ko-KR"/>
        </w:rPr>
        <w:t>’</w:t>
      </w:r>
      <w:r w:rsidRPr="0020733D">
        <w:rPr>
          <w:rFonts w:ascii="맑은 고딕" w:hAnsi="맑은 고딕" w:cs="Arial" w:hint="eastAsia"/>
          <w:sz w:val="24"/>
          <w:szCs w:val="24"/>
          <w:lang w:eastAsia="ko-KR"/>
        </w:rPr>
        <w:t> (Renewable Energy 100%)</w:t>
      </w:r>
      <w:r w:rsidR="005500D6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5500D6">
        <w:rPr>
          <w:rFonts w:ascii="맑은 고딕" w:hAnsi="맑은 고딕" w:cs="Arial" w:hint="eastAsia"/>
          <w:sz w:val="24"/>
          <w:szCs w:val="24"/>
          <w:lang w:eastAsia="ko-KR"/>
        </w:rPr>
        <w:t>이</w:t>
      </w:r>
      <w:r>
        <w:rPr>
          <w:rFonts w:ascii="맑은 고딕" w:hAnsi="맑은 고딕" w:cs="Arial" w:hint="eastAsia"/>
          <w:sz w:val="24"/>
          <w:szCs w:val="24"/>
          <w:lang w:eastAsia="ko-KR"/>
        </w:rPr>
        <w:t>행</w:t>
      </w:r>
      <w:r w:rsidR="00FC3C1B">
        <w:rPr>
          <w:rFonts w:ascii="맑은 고딕" w:hAnsi="맑은 고딕" w:cs="Arial" w:hint="eastAsia"/>
          <w:sz w:val="24"/>
          <w:szCs w:val="24"/>
          <w:lang w:eastAsia="ko-KR"/>
        </w:rPr>
        <w:t xml:space="preserve"> 사실</w:t>
      </w:r>
      <w:r w:rsidR="005502B3">
        <w:rPr>
          <w:rFonts w:ascii="맑은 고딕" w:hAnsi="맑은 고딕" w:cs="Arial" w:hint="eastAsia"/>
          <w:sz w:val="24"/>
          <w:szCs w:val="24"/>
          <w:lang w:eastAsia="ko-KR"/>
        </w:rPr>
        <w:t xml:space="preserve">을 </w:t>
      </w:r>
      <w:r w:rsidR="00FC3C1B">
        <w:rPr>
          <w:rFonts w:ascii="맑은 고딕" w:hAnsi="맑은 고딕" w:cs="Arial" w:hint="eastAsia"/>
          <w:sz w:val="24"/>
          <w:szCs w:val="24"/>
          <w:lang w:eastAsia="ko-KR"/>
        </w:rPr>
        <w:t>증명</w:t>
      </w:r>
      <w:r w:rsidR="005502B3">
        <w:rPr>
          <w:rFonts w:ascii="맑은 고딕" w:hAnsi="맑은 고딕" w:cs="Arial" w:hint="eastAsia"/>
          <w:sz w:val="24"/>
          <w:szCs w:val="24"/>
          <w:lang w:eastAsia="ko-KR"/>
        </w:rPr>
        <w:t>할 수 있도록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올해 </w:t>
      </w:r>
      <w:r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녹색프리미엄</w:t>
      </w:r>
      <w:proofErr w:type="spellEnd"/>
      <w:r>
        <w:rPr>
          <w:rFonts w:ascii="맑은 고딕" w:hAnsi="맑은 고딕" w:cs="Arial"/>
          <w:sz w:val="24"/>
          <w:szCs w:val="24"/>
          <w:lang w:eastAsia="ko-KR"/>
        </w:rPr>
        <w:t>’</w:t>
      </w:r>
      <w:r w:rsidR="00873431">
        <w:rPr>
          <w:rFonts w:ascii="맑은 고딕" w:hAnsi="맑은 고딕" w:cs="Arial" w:hint="eastAsia"/>
          <w:sz w:val="24"/>
          <w:szCs w:val="24"/>
          <w:lang w:eastAsia="ko-KR"/>
        </w:rPr>
        <w:t xml:space="preserve"> 제도를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새</w:t>
      </w:r>
      <w:r w:rsidR="00873431">
        <w:rPr>
          <w:rFonts w:ascii="맑은 고딕" w:hAnsi="맑은 고딕" w:cs="Arial" w:hint="eastAsia"/>
          <w:sz w:val="24"/>
          <w:szCs w:val="24"/>
          <w:lang w:eastAsia="ko-KR"/>
        </w:rPr>
        <w:t>롭게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시행했다.</w:t>
      </w:r>
    </w:p>
    <w:p w14:paraId="71E422AC" w14:textId="77777777" w:rsidR="003922D5" w:rsidRPr="003922D5" w:rsidRDefault="003922D5" w:rsidP="00825E18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D75AA48" w14:textId="356524AB" w:rsidR="00825E18" w:rsidRPr="00825E18" w:rsidRDefault="00CE147B" w:rsidP="00825E18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/>
          <w:sz w:val="24"/>
          <w:szCs w:val="24"/>
          <w:lang w:eastAsia="ko-KR"/>
        </w:rPr>
        <w:t xml:space="preserve">‘RE100’은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오는 </w:t>
      </w:r>
      <w:r>
        <w:rPr>
          <w:rFonts w:ascii="맑은 고딕" w:hAnsi="맑은 고딕" w:cs="Arial"/>
          <w:sz w:val="24"/>
          <w:szCs w:val="24"/>
          <w:lang w:eastAsia="ko-KR"/>
        </w:rPr>
        <w:t>2050</w:t>
      </w:r>
      <w:r>
        <w:rPr>
          <w:rFonts w:ascii="맑은 고딕" w:hAnsi="맑은 고딕" w:cs="Arial" w:hint="eastAsia"/>
          <w:sz w:val="24"/>
          <w:szCs w:val="24"/>
          <w:lang w:eastAsia="ko-KR"/>
        </w:rPr>
        <w:t>년 이전에</w:t>
      </w:r>
      <w:r w:rsidRPr="00FD721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기업활동에 필요한</w:t>
      </w:r>
      <w:r w:rsidRPr="00FD7215">
        <w:rPr>
          <w:rFonts w:ascii="맑은 고딕" w:hAnsi="맑은 고딕" w:cs="Arial" w:hint="eastAsia"/>
          <w:sz w:val="24"/>
          <w:szCs w:val="24"/>
          <w:lang w:eastAsia="ko-KR"/>
        </w:rPr>
        <w:t xml:space="preserve"> 전력 100%를 재생에너지로 </w:t>
      </w:r>
      <w:r>
        <w:rPr>
          <w:rFonts w:ascii="맑은 고딕" w:hAnsi="맑은 고딕" w:cs="Arial" w:hint="eastAsia"/>
          <w:sz w:val="24"/>
          <w:szCs w:val="24"/>
          <w:lang w:eastAsia="ko-KR"/>
        </w:rPr>
        <w:t>대체하기로 한 기업들이 참여하는 글로벌 캠페인이다.</w:t>
      </w:r>
    </w:p>
    <w:p w14:paraId="1BE26DBF" w14:textId="77777777" w:rsidR="00825E18" w:rsidRDefault="00825E18" w:rsidP="00F80AEC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26E6D0E" w14:textId="0C4156B2" w:rsidR="0055174C" w:rsidRDefault="0055174C" w:rsidP="0055174C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55174C">
        <w:rPr>
          <w:rFonts w:ascii="맑은 고딕" w:hAnsi="맑은 고딕" w:cs="Arial" w:hint="eastAsia"/>
          <w:sz w:val="24"/>
          <w:szCs w:val="24"/>
          <w:lang w:eastAsia="ko-KR"/>
        </w:rPr>
        <w:t>SKT는 지난해 11월 SK㈜, SK하이닉스 등 그룹</w:t>
      </w:r>
      <w:r w:rsidR="004C2F9E">
        <w:rPr>
          <w:rFonts w:ascii="맑은 고딕" w:hAnsi="맑은 고딕" w:cs="Arial" w:hint="eastAsia"/>
          <w:sz w:val="24"/>
          <w:szCs w:val="24"/>
          <w:lang w:eastAsia="ko-KR"/>
        </w:rPr>
        <w:t>내 관계사들과</w:t>
      </w:r>
      <w:r w:rsidRPr="0055174C">
        <w:rPr>
          <w:rFonts w:ascii="맑은 고딕" w:hAnsi="맑은 고딕" w:cs="Arial" w:hint="eastAsia"/>
          <w:sz w:val="24"/>
          <w:szCs w:val="24"/>
          <w:lang w:eastAsia="ko-KR"/>
        </w:rPr>
        <w:t xml:space="preserve"> 함께 'RE100' 가입을 국내 최초로 선언한 바 있으며,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이번 </w:t>
      </w:r>
      <w:r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녹색프리미엄</w:t>
      </w:r>
      <w:proofErr w:type="spellEnd"/>
      <w:r>
        <w:rPr>
          <w:rFonts w:ascii="맑은 고딕" w:hAnsi="맑은 고딕" w:cs="Arial"/>
          <w:sz w:val="24"/>
          <w:szCs w:val="24"/>
          <w:lang w:eastAsia="ko-KR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계약을 통해 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‘RE100’ </w:t>
      </w:r>
      <w:r>
        <w:rPr>
          <w:rFonts w:ascii="맑은 고딕" w:hAnsi="맑은 고딕" w:cs="Arial" w:hint="eastAsia"/>
          <w:sz w:val="24"/>
          <w:szCs w:val="24"/>
          <w:lang w:eastAsia="ko-KR"/>
        </w:rPr>
        <w:t>이행을 본격화했다.</w:t>
      </w:r>
    </w:p>
    <w:p w14:paraId="43FEDA36" w14:textId="601A77AF" w:rsidR="00FD7215" w:rsidRPr="0055174C" w:rsidRDefault="00FD7215" w:rsidP="0078080F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5A8DB79" w14:textId="18C9BE94" w:rsidR="0078080F" w:rsidRDefault="00AD0A44" w:rsidP="009E17FD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맑은 고딕"/>
          <w:color w:val="000000"/>
          <w:sz w:val="24"/>
          <w:szCs w:val="24"/>
          <w:u w:color="000000"/>
          <w:shd w:val="clear" w:color="auto" w:fill="FFFFFF"/>
          <w:lang w:val="ko-KR" w:eastAsia="ko-KR"/>
        </w:rPr>
      </w:pPr>
      <w:proofErr w:type="spellStart"/>
      <w:r>
        <w:rPr>
          <w:rFonts w:ascii="맑은 고딕" w:hAnsi="맑은 고딕" w:cs="맑은 고딕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>SKT</w:t>
      </w:r>
      <w:r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>는</w:t>
      </w:r>
      <w:proofErr w:type="spellEnd"/>
      <w:r w:rsidR="00F80AEC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 xml:space="preserve"> </w:t>
      </w:r>
      <w:r w:rsidR="00F80AEC">
        <w:rPr>
          <w:rFonts w:ascii="맑은 고딕" w:hAnsi="맑은 고딕" w:cs="맑은 고딕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 xml:space="preserve">자사가 보유한 </w:t>
      </w:r>
      <w:r w:rsidR="00F80AEC">
        <w:rPr>
          <w:color w:val="000000"/>
          <w:sz w:val="24"/>
          <w:szCs w:val="24"/>
          <w:u w:color="000000"/>
          <w:shd w:val="clear" w:color="auto" w:fill="FFFFFF"/>
          <w:lang w:eastAsia="ko-KR"/>
        </w:rPr>
        <w:t xml:space="preserve">ICT </w:t>
      </w:r>
      <w:r w:rsidR="00F80AEC">
        <w:rPr>
          <w:rFonts w:ascii="맑은 고딕" w:hAnsi="맑은 고딕" w:cs="맑은 고딕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>역량을 동원해 에너지 효율</w:t>
      </w:r>
      <w:r w:rsidR="0078080F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 xml:space="preserve"> 제고에 기여하는 </w:t>
      </w:r>
      <w:r w:rsidR="0078080F">
        <w:rPr>
          <w:rFonts w:ascii="맑은 고딕" w:hAnsi="맑은 고딕" w:cs="맑은 고딕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>ESG</w:t>
      </w:r>
      <w:r>
        <w:rPr>
          <w:rFonts w:ascii="맑은 고딕" w:hAnsi="맑은 고딕" w:cs="맑은 고딕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 xml:space="preserve"> </w:t>
      </w:r>
      <w:r w:rsidR="0078080F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>경영을 가속화</w:t>
      </w:r>
      <w:r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>한다</w:t>
      </w:r>
      <w:r w:rsidR="0078080F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>.</w:t>
      </w:r>
      <w:r w:rsidR="009E17FD">
        <w:rPr>
          <w:rFonts w:ascii="맑은 고딕" w:hAnsi="맑은 고딕" w:cs="맑은 고딕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 xml:space="preserve"> </w:t>
      </w:r>
      <w:r w:rsidR="004E37E7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>A</w:t>
      </w:r>
      <w:r w:rsidR="004E37E7">
        <w:rPr>
          <w:rFonts w:ascii="맑은 고딕" w:hAnsi="맑은 고딕" w:cs="맑은 고딕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 xml:space="preserve">I </w:t>
      </w:r>
      <w:r w:rsidR="004E37E7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 xml:space="preserve">기반 </w:t>
      </w:r>
      <w:r w:rsidR="0078080F">
        <w:rPr>
          <w:rFonts w:ascii="맑은 고딕" w:hAnsi="맑은 고딕" w:cs="맑은 고딕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>기지국 트래픽</w:t>
      </w:r>
      <w:r w:rsidR="004E37E7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 xml:space="preserve"> 관리</w:t>
      </w:r>
      <w:r w:rsidR="0078080F">
        <w:rPr>
          <w:rFonts w:ascii="맑은 고딕" w:hAnsi="맑은 고딕" w:cs="맑은 고딕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 xml:space="preserve"> </w:t>
      </w:r>
      <w:r w:rsidR="004E37E7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>솔루션을 확대</w:t>
      </w:r>
      <w:r w:rsidR="00C31358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 xml:space="preserve"> 적용해</w:t>
      </w:r>
      <w:r w:rsidR="00CE147B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 xml:space="preserve"> 전력 사용을 최적화해</w:t>
      </w:r>
      <w:r w:rsidR="004E37E7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 xml:space="preserve"> 온실가스 배출을 줄</w:t>
      </w:r>
      <w:r w:rsidR="009353DF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>이는 한편,</w:t>
      </w:r>
      <w:r w:rsidR="009353DF">
        <w:rPr>
          <w:rFonts w:ascii="맑은 고딕" w:hAnsi="맑은 고딕" w:cs="맑은 고딕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 xml:space="preserve"> </w:t>
      </w:r>
      <w:r w:rsidR="009353DF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>장기적으로는 통신 인프라에서 재생에너지</w:t>
      </w:r>
      <w:r w:rsidR="00FB53C8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 xml:space="preserve"> </w:t>
      </w:r>
      <w:r w:rsidR="009353DF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 xml:space="preserve">사용량을 </w:t>
      </w:r>
      <w:r w:rsidR="0053615E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 xml:space="preserve">점진적으로 늘려 나가는 </w:t>
      </w:r>
      <w:r w:rsidR="00FB53C8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>등</w:t>
      </w:r>
      <w:r w:rsidR="00C31358">
        <w:rPr>
          <w:rFonts w:ascii="맑은 고딕" w:hAnsi="맑은 고딕" w:cs="맑은 고딕" w:hint="eastAsia"/>
          <w:color w:val="000000"/>
          <w:sz w:val="24"/>
          <w:szCs w:val="24"/>
          <w:u w:color="000000"/>
          <w:shd w:val="clear" w:color="auto" w:fill="FFFFFF"/>
          <w:lang w:val="ko-KR" w:eastAsia="ko-KR"/>
        </w:rPr>
        <w:t xml:space="preserve"> 환경 보호에 앞장선다는 방침이다.</w:t>
      </w:r>
    </w:p>
    <w:p w14:paraId="35541294" w14:textId="7559914D" w:rsidR="00FD7215" w:rsidRDefault="00FD7215" w:rsidP="009E17FD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맑은 고딕"/>
          <w:color w:val="000000"/>
          <w:sz w:val="24"/>
          <w:szCs w:val="24"/>
          <w:u w:color="000000"/>
          <w:shd w:val="clear" w:color="auto" w:fill="FFFFFF"/>
          <w:lang w:val="ko-KR" w:eastAsia="ko-KR"/>
        </w:rPr>
      </w:pPr>
    </w:p>
    <w:p w14:paraId="14BEBBF3" w14:textId="2D938FD5" w:rsidR="00C80C1D" w:rsidRDefault="003D100B" w:rsidP="001A0DA9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윤풍영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텔레콤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코페레이트1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센터장은 </w:t>
      </w:r>
      <w:r>
        <w:rPr>
          <w:rFonts w:ascii="맑은 고딕" w:hAnsi="맑은 고딕" w:cs="Arial"/>
          <w:sz w:val="24"/>
          <w:szCs w:val="24"/>
          <w:lang w:eastAsia="ko-KR"/>
        </w:rPr>
        <w:t>“</w:t>
      </w:r>
      <w:r w:rsidR="00F04E59">
        <w:rPr>
          <w:rFonts w:ascii="맑은 고딕" w:hAnsi="맑은 고딕" w:cs="Arial" w:hint="eastAsia"/>
          <w:sz w:val="24"/>
          <w:szCs w:val="24"/>
          <w:lang w:eastAsia="ko-KR"/>
        </w:rPr>
        <w:t>재생에너지 활용을 통해 온실가스 배출을 줄이는데 기여하는 한편,</w:t>
      </w:r>
      <w:r w:rsidR="00F04E59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F04E59">
        <w:rPr>
          <w:rFonts w:ascii="맑은 고딕" w:hAnsi="맑은 고딕" w:cs="Arial" w:hint="eastAsia"/>
          <w:sz w:val="24"/>
          <w:szCs w:val="24"/>
          <w:lang w:eastAsia="ko-KR"/>
        </w:rPr>
        <w:t xml:space="preserve">친환경 </w:t>
      </w:r>
      <w:r w:rsidR="00F04E59">
        <w:rPr>
          <w:rFonts w:ascii="맑은 고딕" w:hAnsi="맑은 고딕" w:cs="Arial"/>
          <w:sz w:val="24"/>
          <w:szCs w:val="24"/>
          <w:lang w:eastAsia="ko-KR"/>
        </w:rPr>
        <w:t xml:space="preserve">ICT </w:t>
      </w:r>
      <w:r w:rsidR="00F04E59">
        <w:rPr>
          <w:rFonts w:ascii="맑은 고딕" w:hAnsi="맑은 고딕" w:cs="Arial" w:hint="eastAsia"/>
          <w:sz w:val="24"/>
          <w:szCs w:val="24"/>
          <w:lang w:eastAsia="ko-KR"/>
        </w:rPr>
        <w:t xml:space="preserve">기술을 </w:t>
      </w:r>
      <w:r w:rsidR="003042F3">
        <w:rPr>
          <w:rFonts w:ascii="맑은 고딕" w:hAnsi="맑은 고딕" w:cs="Arial" w:hint="eastAsia"/>
          <w:sz w:val="24"/>
          <w:szCs w:val="24"/>
          <w:lang w:eastAsia="ko-KR"/>
        </w:rPr>
        <w:t>사내</w:t>
      </w:r>
      <w:r w:rsidR="00F04E59">
        <w:rPr>
          <w:rFonts w:ascii="맑은 고딕" w:hAnsi="맑은 고딕" w:cs="Arial" w:hint="eastAsia"/>
          <w:sz w:val="24"/>
          <w:szCs w:val="24"/>
          <w:lang w:eastAsia="ko-KR"/>
        </w:rPr>
        <w:t xml:space="preserve"> 인프라에 적용해 </w:t>
      </w:r>
      <w:r w:rsidR="00046196">
        <w:rPr>
          <w:rFonts w:ascii="맑은 고딕" w:hAnsi="맑은 고딕" w:cs="Arial"/>
          <w:sz w:val="24"/>
          <w:szCs w:val="24"/>
          <w:lang w:eastAsia="ko-KR"/>
        </w:rPr>
        <w:t xml:space="preserve">ESG </w:t>
      </w:r>
      <w:r w:rsidR="00046196">
        <w:rPr>
          <w:rFonts w:ascii="맑은 고딕" w:hAnsi="맑은 고딕" w:cs="Arial" w:hint="eastAsia"/>
          <w:sz w:val="24"/>
          <w:szCs w:val="24"/>
          <w:lang w:eastAsia="ko-KR"/>
        </w:rPr>
        <w:t>경영을 가속화</w:t>
      </w:r>
      <w:r w:rsidR="00F04E59">
        <w:rPr>
          <w:rFonts w:ascii="맑은 고딕" w:hAnsi="맑은 고딕" w:cs="Arial" w:hint="eastAsia"/>
          <w:sz w:val="24"/>
          <w:szCs w:val="24"/>
          <w:lang w:eastAsia="ko-KR"/>
        </w:rPr>
        <w:t>할 것</w:t>
      </w:r>
      <w:r w:rsidR="00F04E59">
        <w:rPr>
          <w:rFonts w:ascii="맑은 고딕" w:hAnsi="맑은 고딕" w:cs="Arial"/>
          <w:sz w:val="24"/>
          <w:szCs w:val="24"/>
          <w:lang w:eastAsia="ko-KR"/>
        </w:rPr>
        <w:t>”</w:t>
      </w:r>
      <w:r w:rsidR="00F04E59">
        <w:rPr>
          <w:rFonts w:ascii="맑은 고딕" w:hAnsi="맑은 고딕" w:cs="Arial" w:hint="eastAsia"/>
          <w:sz w:val="24"/>
          <w:szCs w:val="24"/>
          <w:lang w:eastAsia="ko-KR"/>
        </w:rPr>
        <w:t>이라고 밝혔다.</w:t>
      </w:r>
    </w:p>
    <w:p w14:paraId="13C428EA" w14:textId="77777777" w:rsidR="0005747B" w:rsidRDefault="0005747B" w:rsidP="001A0DA9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FC61B85" w14:textId="439CE93A" w:rsidR="0005747B" w:rsidRDefault="007314BD" w:rsidP="00474528">
      <w:pPr>
        <w:wordWrap w:val="0"/>
        <w:snapToGrid w:val="0"/>
        <w:spacing w:after="0" w:line="240" w:lineRule="auto"/>
        <w:ind w:right="88"/>
        <w:jc w:val="center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noProof/>
          <w:sz w:val="24"/>
          <w:szCs w:val="24"/>
          <w:lang w:eastAsia="ko-KR"/>
        </w:rPr>
        <w:drawing>
          <wp:inline distT="0" distB="0" distL="0" distR="0" wp14:anchorId="0326E488" wp14:editId="2C48BB92">
            <wp:extent cx="2228215" cy="1670273"/>
            <wp:effectExtent l="0" t="0" r="635" b="635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367" cy="167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DCFAF" w14:textId="77777777" w:rsidR="007B6A85" w:rsidRDefault="007B6A85" w:rsidP="00727F32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7595C5B" w14:textId="44A2D772" w:rsidR="00C80C1D" w:rsidRDefault="006F2D90" w:rsidP="00727F32">
      <w:pPr>
        <w:wordWrap w:val="0"/>
        <w:spacing w:after="0" w:line="240" w:lineRule="auto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▶ 관련 문의: SK텔레콤 PR실 </w:t>
      </w:r>
      <w:r w:rsidR="006A5F1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전략P</w:t>
      </w:r>
      <w:r w:rsidR="006A5F1B"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 w:rsidR="006A5F1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팀 </w:t>
      </w:r>
      <w:proofErr w:type="spellStart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우현섭</w:t>
      </w:r>
      <w:proofErr w:type="spellEnd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매니저(02-6100-3854)</w:t>
      </w:r>
    </w:p>
    <w:p w14:paraId="7A38E9DE" w14:textId="77777777" w:rsidR="00C80C1D" w:rsidRDefault="00C80C1D" w:rsidP="00727F32">
      <w:pPr>
        <w:wordWrap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470EF8B" w14:textId="77777777" w:rsidR="00C80C1D" w:rsidRDefault="006F2D90">
      <w:pPr>
        <w:snapToGrid w:val="0"/>
        <w:spacing w:after="0" w:line="240" w:lineRule="auto"/>
        <w:ind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C80C1D" w:rsidSect="00255778">
      <w:footerReference w:type="default" r:id="rId14"/>
      <w:headerReference w:type="first" r:id="rId15"/>
      <w:footerReference w:type="first" r:id="rId16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F3FEA" w14:textId="77777777" w:rsidR="00991FBE" w:rsidRDefault="00991FBE">
      <w:pPr>
        <w:spacing w:after="0" w:line="240" w:lineRule="auto"/>
      </w:pPr>
      <w:r>
        <w:separator/>
      </w:r>
    </w:p>
  </w:endnote>
  <w:endnote w:type="continuationSeparator" w:id="0">
    <w:p w14:paraId="32A10FB5" w14:textId="77777777" w:rsidR="00991FBE" w:rsidRDefault="00991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47773" w14:textId="77777777" w:rsidR="00C80C1D" w:rsidRDefault="006F2D90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sz w:val="20"/>
      </w:rPr>
      <w:drawing>
        <wp:inline distT="0" distB="0" distL="0" distR="0" wp14:anchorId="6FD10B80" wp14:editId="41B32DDB">
          <wp:extent cx="1188085" cy="323850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/Users/opr82/AppData/Roaming/PolarisOffice/ETemp/1280_15456792/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324485"/>
                  </a:xfrm>
                  <a:prstGeom prst="rect">
                    <a:avLst/>
                  </a:prstGeom>
                  <a:ln cap="flat"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DE24" w14:textId="77777777" w:rsidR="00C80C1D" w:rsidRDefault="006F2D90">
    <w:pPr>
      <w:pStyle w:val="af4"/>
      <w:rPr>
        <w:lang w:eastAsia="ko-KR"/>
      </w:rPr>
    </w:pPr>
    <w:r>
      <w:rPr>
        <w:noProof/>
        <w:sz w:val="20"/>
      </w:rPr>
      <w:drawing>
        <wp:anchor distT="0" distB="0" distL="114300" distR="114300" simplePos="0" relativeHeight="251624959" behindDoc="1" locked="0" layoutInCell="1" allowOverlap="1" wp14:anchorId="7AC75CF4" wp14:editId="4D45E7A3">
          <wp:simplePos x="0" y="0"/>
          <wp:positionH relativeFrom="column">
            <wp:posOffset>6146805</wp:posOffset>
          </wp:positionH>
          <wp:positionV relativeFrom="paragraph">
            <wp:posOffset>384815</wp:posOffset>
          </wp:positionV>
          <wp:extent cx="336550" cy="415925"/>
          <wp:effectExtent l="0" t="0" r="6350" b="3175"/>
          <wp:wrapNone/>
          <wp:docPr id="7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:/Users/opr82/AppData/Roaming/PolarisOffice/ETemp/1280_15456792/image4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7185" cy="41656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24958" behindDoc="1" locked="0" layoutInCell="1" allowOverlap="1" wp14:anchorId="0DD440BE" wp14:editId="22C47B69">
          <wp:simplePos x="0" y="0"/>
          <wp:positionH relativeFrom="column">
            <wp:posOffset>-2544</wp:posOffset>
          </wp:positionH>
          <wp:positionV relativeFrom="paragraph">
            <wp:posOffset>97795</wp:posOffset>
          </wp:positionV>
          <wp:extent cx="770890" cy="300355"/>
          <wp:effectExtent l="0" t="0" r="0" b="4445"/>
          <wp:wrapNone/>
          <wp:docPr id="8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:/Users/opr82/AppData/Roaming/PolarisOffice/ETemp/1280_15456792/image5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30099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2E69B" w14:textId="77777777" w:rsidR="00991FBE" w:rsidRDefault="00991FBE">
      <w:pPr>
        <w:spacing w:after="0" w:line="240" w:lineRule="auto"/>
      </w:pPr>
      <w:r>
        <w:separator/>
      </w:r>
    </w:p>
  </w:footnote>
  <w:footnote w:type="continuationSeparator" w:id="0">
    <w:p w14:paraId="798E0471" w14:textId="77777777" w:rsidR="00991FBE" w:rsidRDefault="00991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99892" w14:textId="77777777" w:rsidR="00C80C1D" w:rsidRDefault="006F2D90">
    <w:pPr>
      <w:pStyle w:val="af3"/>
      <w:spacing w:after="0"/>
      <w:rPr>
        <w:color w:val="000000"/>
        <w:sz w:val="20"/>
        <w:szCs w:val="20"/>
      </w:rPr>
    </w:pPr>
    <w:r>
      <w:rPr>
        <w:noProof/>
        <w:sz w:val="20"/>
      </w:rPr>
      <w:drawing>
        <wp:anchor distT="0" distB="0" distL="114300" distR="114300" simplePos="0" relativeHeight="251624957" behindDoc="1" locked="0" layoutInCell="1" allowOverlap="1" wp14:anchorId="11F2FACF" wp14:editId="318C9F48">
          <wp:simplePos x="0" y="0"/>
          <wp:positionH relativeFrom="column">
            <wp:posOffset>5341624</wp:posOffset>
          </wp:positionH>
          <wp:positionV relativeFrom="paragraph">
            <wp:posOffset>182250</wp:posOffset>
          </wp:positionV>
          <wp:extent cx="1050925" cy="147955"/>
          <wp:effectExtent l="0" t="0" r="0" b="4445"/>
          <wp:wrapNone/>
          <wp:docPr id="3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/Users/opr82/AppData/Roaming/PolarisOffice/ETemp/1280_15456792/image3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1560" cy="14859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00000"/>
    <w:multiLevelType w:val="hybridMultilevel"/>
    <w:tmpl w:val="1F0018DC"/>
    <w:lvl w:ilvl="0" w:tplc="6C72AD50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84540724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7250C0DE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9982BDD0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708626D2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BD3AE412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17F67F54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553C31FA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91E6C780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F000001"/>
    <w:multiLevelType w:val="hybridMultilevel"/>
    <w:tmpl w:val="1F001103"/>
    <w:lvl w:ilvl="0" w:tplc="C4C09F06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503A3CE2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1650718E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DAE89826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96527654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D0665794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64269A7C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F176CB16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94FAA47E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2F000002"/>
    <w:multiLevelType w:val="hybridMultilevel"/>
    <w:tmpl w:val="1F00257F"/>
    <w:lvl w:ilvl="0" w:tplc="3BCE9CB6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5CA0E364">
      <w:start w:val="1"/>
      <w:numFmt w:val="bullet"/>
      <w:lvlText w:val="n"/>
      <w:lvlJc w:val="left"/>
      <w:pPr>
        <w:ind w:left="1232" w:hanging="400"/>
      </w:pPr>
      <w:rPr>
        <w:rFonts w:ascii="Wingdings" w:hAnsi="Wingdings" w:hint="default"/>
      </w:rPr>
    </w:lvl>
    <w:lvl w:ilvl="2" w:tplc="32649AFC">
      <w:start w:val="1"/>
      <w:numFmt w:val="bullet"/>
      <w:lvlText w:val="u"/>
      <w:lvlJc w:val="left"/>
      <w:pPr>
        <w:ind w:left="1632" w:hanging="400"/>
      </w:pPr>
      <w:rPr>
        <w:rFonts w:ascii="Wingdings" w:hAnsi="Wingdings" w:hint="default"/>
      </w:rPr>
    </w:lvl>
    <w:lvl w:ilvl="3" w:tplc="4E00A766">
      <w:start w:val="1"/>
      <w:numFmt w:val="bullet"/>
      <w:lvlText w:val="l"/>
      <w:lvlJc w:val="left"/>
      <w:pPr>
        <w:ind w:left="2032" w:hanging="400"/>
      </w:pPr>
      <w:rPr>
        <w:rFonts w:ascii="Wingdings" w:hAnsi="Wingdings" w:hint="default"/>
      </w:rPr>
    </w:lvl>
    <w:lvl w:ilvl="4" w:tplc="7C24EB84">
      <w:start w:val="1"/>
      <w:numFmt w:val="bullet"/>
      <w:lvlText w:val="n"/>
      <w:lvlJc w:val="left"/>
      <w:pPr>
        <w:ind w:left="2432" w:hanging="400"/>
      </w:pPr>
      <w:rPr>
        <w:rFonts w:ascii="Wingdings" w:hAnsi="Wingdings" w:hint="default"/>
      </w:rPr>
    </w:lvl>
    <w:lvl w:ilvl="5" w:tplc="EB68A7E2">
      <w:start w:val="1"/>
      <w:numFmt w:val="bullet"/>
      <w:lvlText w:val="u"/>
      <w:lvlJc w:val="left"/>
      <w:pPr>
        <w:ind w:left="2832" w:hanging="400"/>
      </w:pPr>
      <w:rPr>
        <w:rFonts w:ascii="Wingdings" w:hAnsi="Wingdings" w:hint="default"/>
      </w:rPr>
    </w:lvl>
    <w:lvl w:ilvl="6" w:tplc="3752C686">
      <w:start w:val="1"/>
      <w:numFmt w:val="bullet"/>
      <w:lvlText w:val="l"/>
      <w:lvlJc w:val="left"/>
      <w:pPr>
        <w:ind w:left="3232" w:hanging="400"/>
      </w:pPr>
      <w:rPr>
        <w:rFonts w:ascii="Wingdings" w:hAnsi="Wingdings" w:hint="default"/>
      </w:rPr>
    </w:lvl>
    <w:lvl w:ilvl="7" w:tplc="9766B9F2">
      <w:start w:val="1"/>
      <w:numFmt w:val="bullet"/>
      <w:lvlText w:val="n"/>
      <w:lvlJc w:val="left"/>
      <w:pPr>
        <w:ind w:left="3632" w:hanging="400"/>
      </w:pPr>
      <w:rPr>
        <w:rFonts w:ascii="Wingdings" w:hAnsi="Wingdings" w:hint="default"/>
      </w:rPr>
    </w:lvl>
    <w:lvl w:ilvl="8" w:tplc="0970926E">
      <w:start w:val="1"/>
      <w:numFmt w:val="bullet"/>
      <w:lvlText w:val="u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2F000003"/>
    <w:multiLevelType w:val="hybridMultilevel"/>
    <w:tmpl w:val="1F001730"/>
    <w:lvl w:ilvl="0" w:tplc="4DDA2556">
      <w:start w:val="1"/>
      <w:numFmt w:val="bullet"/>
      <w:lvlText w:val="m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1" w:tplc="A0DEEB00">
      <w:start w:val="1"/>
      <w:numFmt w:val="upperLetter"/>
      <w:lvlText w:val="%2."/>
      <w:lvlJc w:val="left"/>
      <w:pPr>
        <w:ind w:left="1616" w:hanging="400"/>
      </w:pPr>
    </w:lvl>
    <w:lvl w:ilvl="2" w:tplc="E2D0E098">
      <w:start w:val="1"/>
      <w:numFmt w:val="lowerRoman"/>
      <w:lvlText w:val="%3."/>
      <w:lvlJc w:val="right"/>
      <w:pPr>
        <w:ind w:left="2016" w:hanging="400"/>
      </w:pPr>
    </w:lvl>
    <w:lvl w:ilvl="3" w:tplc="EC8EC082">
      <w:start w:val="1"/>
      <w:numFmt w:val="decimal"/>
      <w:lvlText w:val="%4."/>
      <w:lvlJc w:val="left"/>
      <w:pPr>
        <w:ind w:left="2416" w:hanging="400"/>
      </w:pPr>
    </w:lvl>
    <w:lvl w:ilvl="4" w:tplc="CC02176E">
      <w:start w:val="1"/>
      <w:numFmt w:val="upperLetter"/>
      <w:lvlText w:val="%5."/>
      <w:lvlJc w:val="left"/>
      <w:pPr>
        <w:ind w:left="2816" w:hanging="400"/>
      </w:pPr>
    </w:lvl>
    <w:lvl w:ilvl="5" w:tplc="21F2A362">
      <w:start w:val="1"/>
      <w:numFmt w:val="lowerRoman"/>
      <w:lvlText w:val="%6."/>
      <w:lvlJc w:val="right"/>
      <w:pPr>
        <w:ind w:left="3216" w:hanging="400"/>
      </w:pPr>
    </w:lvl>
    <w:lvl w:ilvl="6" w:tplc="587CFA0A">
      <w:start w:val="1"/>
      <w:numFmt w:val="decimal"/>
      <w:lvlText w:val="%7."/>
      <w:lvlJc w:val="left"/>
      <w:pPr>
        <w:ind w:left="3616" w:hanging="400"/>
      </w:pPr>
    </w:lvl>
    <w:lvl w:ilvl="7" w:tplc="FF8C2FFA">
      <w:start w:val="1"/>
      <w:numFmt w:val="upperLetter"/>
      <w:lvlText w:val="%8."/>
      <w:lvlJc w:val="left"/>
      <w:pPr>
        <w:ind w:left="4016" w:hanging="400"/>
      </w:pPr>
    </w:lvl>
    <w:lvl w:ilvl="8" w:tplc="07303E44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2F000004"/>
    <w:multiLevelType w:val="hybridMultilevel"/>
    <w:tmpl w:val="1F0022C6"/>
    <w:lvl w:ilvl="0" w:tplc="5A6C6360">
      <w:start w:val="10"/>
      <w:numFmt w:val="bullet"/>
      <w:lvlText w:val="l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E7064DA6">
      <w:start w:val="1"/>
      <w:numFmt w:val="bullet"/>
      <w:lvlText w:val="n"/>
      <w:lvlJc w:val="left"/>
      <w:pPr>
        <w:ind w:left="1400" w:hanging="400"/>
      </w:pPr>
      <w:rPr>
        <w:rFonts w:ascii="Wingdings" w:hAnsi="Wingdings" w:hint="default"/>
      </w:rPr>
    </w:lvl>
    <w:lvl w:ilvl="2" w:tplc="3500B886">
      <w:start w:val="1"/>
      <w:numFmt w:val="bullet"/>
      <w:lvlText w:val="u"/>
      <w:lvlJc w:val="left"/>
      <w:pPr>
        <w:ind w:left="1800" w:hanging="400"/>
      </w:pPr>
      <w:rPr>
        <w:rFonts w:ascii="Wingdings" w:hAnsi="Wingdings" w:hint="default"/>
      </w:rPr>
    </w:lvl>
    <w:lvl w:ilvl="3" w:tplc="A17C8D68">
      <w:start w:val="1"/>
      <w:numFmt w:val="bullet"/>
      <w:lvlText w:val="l"/>
      <w:lvlJc w:val="left"/>
      <w:pPr>
        <w:ind w:left="2200" w:hanging="400"/>
      </w:pPr>
      <w:rPr>
        <w:rFonts w:ascii="Wingdings" w:hAnsi="Wingdings" w:hint="default"/>
      </w:rPr>
    </w:lvl>
    <w:lvl w:ilvl="4" w:tplc="33E43340">
      <w:start w:val="1"/>
      <w:numFmt w:val="bullet"/>
      <w:lvlText w:val="n"/>
      <w:lvlJc w:val="left"/>
      <w:pPr>
        <w:ind w:left="2600" w:hanging="400"/>
      </w:pPr>
      <w:rPr>
        <w:rFonts w:ascii="Wingdings" w:hAnsi="Wingdings" w:hint="default"/>
      </w:rPr>
    </w:lvl>
    <w:lvl w:ilvl="5" w:tplc="A9165AFE">
      <w:start w:val="1"/>
      <w:numFmt w:val="bullet"/>
      <w:lvlText w:val="u"/>
      <w:lvlJc w:val="left"/>
      <w:pPr>
        <w:ind w:left="3000" w:hanging="400"/>
      </w:pPr>
      <w:rPr>
        <w:rFonts w:ascii="Wingdings" w:hAnsi="Wingdings" w:hint="default"/>
      </w:rPr>
    </w:lvl>
    <w:lvl w:ilvl="6" w:tplc="4D90E478">
      <w:start w:val="1"/>
      <w:numFmt w:val="bullet"/>
      <w:lvlText w:val="l"/>
      <w:lvlJc w:val="left"/>
      <w:pPr>
        <w:ind w:left="3400" w:hanging="400"/>
      </w:pPr>
      <w:rPr>
        <w:rFonts w:ascii="Wingdings" w:hAnsi="Wingdings" w:hint="default"/>
      </w:rPr>
    </w:lvl>
    <w:lvl w:ilvl="7" w:tplc="81B0AD86">
      <w:start w:val="1"/>
      <w:numFmt w:val="bullet"/>
      <w:lvlText w:val="n"/>
      <w:lvlJc w:val="left"/>
      <w:pPr>
        <w:ind w:left="3800" w:hanging="400"/>
      </w:pPr>
      <w:rPr>
        <w:rFonts w:ascii="Wingdings" w:hAnsi="Wingdings" w:hint="default"/>
      </w:rPr>
    </w:lvl>
    <w:lvl w:ilvl="8" w:tplc="5F4C542E">
      <w:start w:val="1"/>
      <w:numFmt w:val="bullet"/>
      <w:lvlText w:val="u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2F000005"/>
    <w:multiLevelType w:val="hybridMultilevel"/>
    <w:tmpl w:val="1F0033BE"/>
    <w:lvl w:ilvl="0" w:tplc="C56AFDC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4D2C2932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BE9C20FE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338AAEEA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BB36A986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179C1F10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2AF66D0A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9168EEA4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C1B013C4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F000006"/>
    <w:multiLevelType w:val="hybridMultilevel"/>
    <w:tmpl w:val="1F000481"/>
    <w:lvl w:ilvl="0" w:tplc="CF2073AE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58BC7A1C">
      <w:start w:val="1"/>
      <w:numFmt w:val="bullet"/>
      <w:lvlText w:val="n"/>
      <w:lvlJc w:val="left"/>
      <w:pPr>
        <w:ind w:left="1865" w:hanging="400"/>
      </w:pPr>
      <w:rPr>
        <w:rFonts w:ascii="Wingdings" w:hAnsi="Wingdings" w:hint="default"/>
      </w:rPr>
    </w:lvl>
    <w:lvl w:ilvl="2" w:tplc="0AAA643A">
      <w:start w:val="1"/>
      <w:numFmt w:val="bullet"/>
      <w:lvlText w:val="u"/>
      <w:lvlJc w:val="left"/>
      <w:pPr>
        <w:ind w:left="2265" w:hanging="400"/>
      </w:pPr>
      <w:rPr>
        <w:rFonts w:ascii="Wingdings" w:hAnsi="Wingdings" w:hint="default"/>
      </w:rPr>
    </w:lvl>
    <w:lvl w:ilvl="3" w:tplc="67E2BBF6">
      <w:start w:val="1"/>
      <w:numFmt w:val="bullet"/>
      <w:lvlText w:val="l"/>
      <w:lvlJc w:val="left"/>
      <w:pPr>
        <w:ind w:left="2665" w:hanging="400"/>
      </w:pPr>
      <w:rPr>
        <w:rFonts w:ascii="Wingdings" w:hAnsi="Wingdings" w:hint="default"/>
      </w:rPr>
    </w:lvl>
    <w:lvl w:ilvl="4" w:tplc="4F2CACF2">
      <w:start w:val="1"/>
      <w:numFmt w:val="bullet"/>
      <w:lvlText w:val="n"/>
      <w:lvlJc w:val="left"/>
      <w:pPr>
        <w:ind w:left="3065" w:hanging="400"/>
      </w:pPr>
      <w:rPr>
        <w:rFonts w:ascii="Wingdings" w:hAnsi="Wingdings" w:hint="default"/>
      </w:rPr>
    </w:lvl>
    <w:lvl w:ilvl="5" w:tplc="507AA884">
      <w:start w:val="1"/>
      <w:numFmt w:val="bullet"/>
      <w:lvlText w:val="u"/>
      <w:lvlJc w:val="left"/>
      <w:pPr>
        <w:ind w:left="3465" w:hanging="400"/>
      </w:pPr>
      <w:rPr>
        <w:rFonts w:ascii="Wingdings" w:hAnsi="Wingdings" w:hint="default"/>
      </w:rPr>
    </w:lvl>
    <w:lvl w:ilvl="6" w:tplc="47585CC6">
      <w:start w:val="1"/>
      <w:numFmt w:val="bullet"/>
      <w:lvlText w:val="l"/>
      <w:lvlJc w:val="left"/>
      <w:pPr>
        <w:ind w:left="3865" w:hanging="400"/>
      </w:pPr>
      <w:rPr>
        <w:rFonts w:ascii="Wingdings" w:hAnsi="Wingdings" w:hint="default"/>
      </w:rPr>
    </w:lvl>
    <w:lvl w:ilvl="7" w:tplc="B680D2C2">
      <w:start w:val="1"/>
      <w:numFmt w:val="bullet"/>
      <w:lvlText w:val="n"/>
      <w:lvlJc w:val="left"/>
      <w:pPr>
        <w:ind w:left="4265" w:hanging="400"/>
      </w:pPr>
      <w:rPr>
        <w:rFonts w:ascii="Wingdings" w:hAnsi="Wingdings" w:hint="default"/>
      </w:rPr>
    </w:lvl>
    <w:lvl w:ilvl="8" w:tplc="FFEA4580">
      <w:start w:val="1"/>
      <w:numFmt w:val="bullet"/>
      <w:lvlText w:val="u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2F000007"/>
    <w:multiLevelType w:val="hybridMultilevel"/>
    <w:tmpl w:val="1F000AB0"/>
    <w:lvl w:ilvl="0" w:tplc="044E65A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2E62CBCA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95DED992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692E6618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4240108A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0082D970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2F541C80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D8805494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0AB2BBF6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F000008"/>
    <w:multiLevelType w:val="multilevel"/>
    <w:tmpl w:val="1F00245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m"/>
      <w:lvlJc w:val="left"/>
      <w:pPr>
        <w:tabs>
          <w:tab w:val="left" w:pos="910"/>
        </w:tabs>
        <w:ind w:left="910" w:hanging="510"/>
      </w:pPr>
      <w:rPr>
        <w:rFonts w:ascii="Wingdings" w:eastAsia="굴림" w:hAnsi="Wingdings" w:hint="default"/>
        <w:b/>
        <w:sz w:val="25"/>
        <w:szCs w:val="25"/>
        <w:lang w:val="en-US"/>
      </w:rPr>
    </w:lvl>
    <w:lvl w:ilvl="2">
      <w:start w:val="1"/>
      <w:numFmt w:val="bullet"/>
      <w:lvlText w:val="l"/>
      <w:lvlJc w:val="left"/>
      <w:pPr>
        <w:tabs>
          <w:tab w:val="left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left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left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left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2F000009"/>
    <w:multiLevelType w:val="hybridMultilevel"/>
    <w:tmpl w:val="1F003217"/>
    <w:lvl w:ilvl="0" w:tplc="719830C4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4D26072A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45D6A53C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5E30E70C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6A2C72E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1242EC34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4BF43FE6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C5AE55E4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7214EAFC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2F00000A"/>
    <w:multiLevelType w:val="hybridMultilevel"/>
    <w:tmpl w:val="1F003B19"/>
    <w:lvl w:ilvl="0" w:tplc="7D4682F4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578E6DF0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2ACC2088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7556D7F8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CDA0248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4404C0C4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D8328BC6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D528F24E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36C0F45A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F00000B"/>
    <w:multiLevelType w:val="hybridMultilevel"/>
    <w:tmpl w:val="1F002217"/>
    <w:lvl w:ilvl="0" w:tplc="F53A6DA0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2F52DED0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8242B48C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D80AB508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7A709ECC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8D0A64FA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5324F7D0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6BCE1A46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326E317E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F00000C"/>
    <w:multiLevelType w:val="hybridMultilevel"/>
    <w:tmpl w:val="1F003C2D"/>
    <w:lvl w:ilvl="0" w:tplc="26841DB2">
      <w:start w:val="10"/>
      <w:numFmt w:val="bullet"/>
      <w:lvlText w:val="l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8CEEF376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AAC02C74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BE44A67A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0AB06B08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7A7C8900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2D6CDA5E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024EDB94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5EF8CAF6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F00000D"/>
    <w:multiLevelType w:val="hybridMultilevel"/>
    <w:tmpl w:val="1F002171"/>
    <w:lvl w:ilvl="0" w:tplc="71DA26E4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4FCCA298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17BAB75E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17323824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16563724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BFE0A70C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2442503A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1C5EADFE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5DE81692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F00000E"/>
    <w:multiLevelType w:val="hybridMultilevel"/>
    <w:tmpl w:val="1F0014ED"/>
    <w:lvl w:ilvl="0" w:tplc="B50AB548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2878044E">
      <w:start w:val="1"/>
      <w:numFmt w:val="bullet"/>
      <w:lvlText w:val="n"/>
      <w:lvlJc w:val="left"/>
      <w:pPr>
        <w:ind w:left="1018" w:hanging="400"/>
      </w:pPr>
      <w:rPr>
        <w:rFonts w:ascii="Wingdings" w:hAnsi="Wingdings" w:hint="default"/>
      </w:rPr>
    </w:lvl>
    <w:lvl w:ilvl="2" w:tplc="7BD4122C">
      <w:start w:val="1"/>
      <w:numFmt w:val="bullet"/>
      <w:lvlText w:val="u"/>
      <w:lvlJc w:val="left"/>
      <w:pPr>
        <w:ind w:left="1418" w:hanging="400"/>
      </w:pPr>
      <w:rPr>
        <w:rFonts w:ascii="Wingdings" w:hAnsi="Wingdings" w:hint="default"/>
      </w:rPr>
    </w:lvl>
    <w:lvl w:ilvl="3" w:tplc="911699A2">
      <w:start w:val="1"/>
      <w:numFmt w:val="bullet"/>
      <w:lvlText w:val="l"/>
      <w:lvlJc w:val="left"/>
      <w:pPr>
        <w:ind w:left="1818" w:hanging="400"/>
      </w:pPr>
      <w:rPr>
        <w:rFonts w:ascii="Wingdings" w:hAnsi="Wingdings" w:hint="default"/>
      </w:rPr>
    </w:lvl>
    <w:lvl w:ilvl="4" w:tplc="66AC3F0C">
      <w:start w:val="1"/>
      <w:numFmt w:val="bullet"/>
      <w:lvlText w:val="n"/>
      <w:lvlJc w:val="left"/>
      <w:pPr>
        <w:ind w:left="2218" w:hanging="400"/>
      </w:pPr>
      <w:rPr>
        <w:rFonts w:ascii="Wingdings" w:hAnsi="Wingdings" w:hint="default"/>
      </w:rPr>
    </w:lvl>
    <w:lvl w:ilvl="5" w:tplc="448C0E68">
      <w:start w:val="1"/>
      <w:numFmt w:val="bullet"/>
      <w:lvlText w:val="u"/>
      <w:lvlJc w:val="left"/>
      <w:pPr>
        <w:ind w:left="2618" w:hanging="400"/>
      </w:pPr>
      <w:rPr>
        <w:rFonts w:ascii="Wingdings" w:hAnsi="Wingdings" w:hint="default"/>
      </w:rPr>
    </w:lvl>
    <w:lvl w:ilvl="6" w:tplc="22708928">
      <w:start w:val="1"/>
      <w:numFmt w:val="bullet"/>
      <w:lvlText w:val="l"/>
      <w:lvlJc w:val="left"/>
      <w:pPr>
        <w:ind w:left="3018" w:hanging="400"/>
      </w:pPr>
      <w:rPr>
        <w:rFonts w:ascii="Wingdings" w:hAnsi="Wingdings" w:hint="default"/>
      </w:rPr>
    </w:lvl>
    <w:lvl w:ilvl="7" w:tplc="299EF07E">
      <w:start w:val="1"/>
      <w:numFmt w:val="bullet"/>
      <w:lvlText w:val="n"/>
      <w:lvlJc w:val="left"/>
      <w:pPr>
        <w:ind w:left="3418" w:hanging="400"/>
      </w:pPr>
      <w:rPr>
        <w:rFonts w:ascii="Wingdings" w:hAnsi="Wingdings" w:hint="default"/>
      </w:rPr>
    </w:lvl>
    <w:lvl w:ilvl="8" w:tplc="B344CA02">
      <w:start w:val="1"/>
      <w:numFmt w:val="bullet"/>
      <w:lvlText w:val="u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2F00000F"/>
    <w:multiLevelType w:val="hybridMultilevel"/>
    <w:tmpl w:val="1F003719"/>
    <w:lvl w:ilvl="0" w:tplc="B6E62F80">
      <w:start w:val="5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CA604A0A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E76EE992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4D04FCDE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598A5E80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D9703AB8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F9E8C9C6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43DA8F4A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6E702D2C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2F000010"/>
    <w:multiLevelType w:val="hybridMultilevel"/>
    <w:tmpl w:val="1F000747"/>
    <w:lvl w:ilvl="0" w:tplc="C662299E">
      <w:start w:val="1"/>
      <w:numFmt w:val="bullet"/>
      <w:pStyle w:val="3"/>
      <w:lvlText w:val="m"/>
      <w:lvlJc w:val="left"/>
      <w:pPr>
        <w:ind w:left="542" w:hanging="400"/>
      </w:pPr>
      <w:rPr>
        <w:rFonts w:ascii="Wingdings" w:eastAsia="맑은 고딕" w:hAnsi="Wingdings" w:hint="default"/>
        <w:sz w:val="24"/>
        <w:szCs w:val="24"/>
      </w:rPr>
    </w:lvl>
    <w:lvl w:ilvl="1" w:tplc="ED16060E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BFF84090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55F4D45A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1D42BFD0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443AD732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22940430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0CD46FAE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DFE25C80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2F000011"/>
    <w:multiLevelType w:val="hybridMultilevel"/>
    <w:tmpl w:val="1F000CE3"/>
    <w:lvl w:ilvl="0" w:tplc="FB14FA74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D7124C08">
      <w:start w:val="1"/>
      <w:numFmt w:val="upperLetter"/>
      <w:lvlText w:val="%2."/>
      <w:lvlJc w:val="left"/>
      <w:pPr>
        <w:ind w:left="1040" w:hanging="400"/>
      </w:pPr>
    </w:lvl>
    <w:lvl w:ilvl="2" w:tplc="47BEA37E">
      <w:start w:val="1"/>
      <w:numFmt w:val="lowerRoman"/>
      <w:lvlText w:val="%3."/>
      <w:lvlJc w:val="right"/>
      <w:pPr>
        <w:ind w:left="1440" w:hanging="400"/>
      </w:pPr>
    </w:lvl>
    <w:lvl w:ilvl="3" w:tplc="AD40F0BA">
      <w:start w:val="1"/>
      <w:numFmt w:val="decimal"/>
      <w:lvlText w:val="%4."/>
      <w:lvlJc w:val="left"/>
      <w:pPr>
        <w:ind w:left="1840" w:hanging="400"/>
      </w:pPr>
    </w:lvl>
    <w:lvl w:ilvl="4" w:tplc="C57E2676">
      <w:start w:val="1"/>
      <w:numFmt w:val="upperLetter"/>
      <w:lvlText w:val="%5."/>
      <w:lvlJc w:val="left"/>
      <w:pPr>
        <w:ind w:left="2240" w:hanging="400"/>
      </w:pPr>
    </w:lvl>
    <w:lvl w:ilvl="5" w:tplc="C856482A">
      <w:start w:val="1"/>
      <w:numFmt w:val="lowerRoman"/>
      <w:lvlText w:val="%6."/>
      <w:lvlJc w:val="right"/>
      <w:pPr>
        <w:ind w:left="2640" w:hanging="400"/>
      </w:pPr>
    </w:lvl>
    <w:lvl w:ilvl="6" w:tplc="D7FA5300">
      <w:start w:val="1"/>
      <w:numFmt w:val="decimal"/>
      <w:lvlText w:val="%7."/>
      <w:lvlJc w:val="left"/>
      <w:pPr>
        <w:ind w:left="3040" w:hanging="400"/>
      </w:pPr>
    </w:lvl>
    <w:lvl w:ilvl="7" w:tplc="9DEE5B92">
      <w:start w:val="1"/>
      <w:numFmt w:val="upperLetter"/>
      <w:lvlText w:val="%8."/>
      <w:lvlJc w:val="left"/>
      <w:pPr>
        <w:ind w:left="3440" w:hanging="400"/>
      </w:pPr>
    </w:lvl>
    <w:lvl w:ilvl="8" w:tplc="5ED6952E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2F000012"/>
    <w:multiLevelType w:val="hybridMultilevel"/>
    <w:tmpl w:val="1F002AF9"/>
    <w:lvl w:ilvl="0" w:tplc="2488ECF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3B6275B6">
      <w:start w:val="1"/>
      <w:numFmt w:val="upperLetter"/>
      <w:lvlText w:val="%2."/>
      <w:lvlJc w:val="left"/>
      <w:pPr>
        <w:ind w:left="1200" w:hanging="400"/>
      </w:pPr>
    </w:lvl>
    <w:lvl w:ilvl="2" w:tplc="5282BD9A">
      <w:start w:val="1"/>
      <w:numFmt w:val="lowerRoman"/>
      <w:lvlText w:val="%3."/>
      <w:lvlJc w:val="right"/>
      <w:pPr>
        <w:ind w:left="1600" w:hanging="400"/>
      </w:pPr>
    </w:lvl>
    <w:lvl w:ilvl="3" w:tplc="6A6C123C">
      <w:start w:val="1"/>
      <w:numFmt w:val="decimal"/>
      <w:lvlText w:val="%4."/>
      <w:lvlJc w:val="left"/>
      <w:pPr>
        <w:ind w:left="2000" w:hanging="400"/>
      </w:pPr>
    </w:lvl>
    <w:lvl w:ilvl="4" w:tplc="D602BDE2">
      <w:start w:val="1"/>
      <w:numFmt w:val="upperLetter"/>
      <w:lvlText w:val="%5."/>
      <w:lvlJc w:val="left"/>
      <w:pPr>
        <w:ind w:left="2400" w:hanging="400"/>
      </w:pPr>
    </w:lvl>
    <w:lvl w:ilvl="5" w:tplc="0A280694">
      <w:start w:val="1"/>
      <w:numFmt w:val="lowerRoman"/>
      <w:lvlText w:val="%6."/>
      <w:lvlJc w:val="right"/>
      <w:pPr>
        <w:ind w:left="2800" w:hanging="400"/>
      </w:pPr>
    </w:lvl>
    <w:lvl w:ilvl="6" w:tplc="C9E6EF92">
      <w:start w:val="1"/>
      <w:numFmt w:val="decimal"/>
      <w:lvlText w:val="%7."/>
      <w:lvlJc w:val="left"/>
      <w:pPr>
        <w:ind w:left="3200" w:hanging="400"/>
      </w:pPr>
    </w:lvl>
    <w:lvl w:ilvl="7" w:tplc="55DA2780">
      <w:start w:val="1"/>
      <w:numFmt w:val="upperLetter"/>
      <w:lvlText w:val="%8."/>
      <w:lvlJc w:val="left"/>
      <w:pPr>
        <w:ind w:left="3600" w:hanging="400"/>
      </w:pPr>
    </w:lvl>
    <w:lvl w:ilvl="8" w:tplc="AF583AB2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2F000013"/>
    <w:multiLevelType w:val="hybridMultilevel"/>
    <w:tmpl w:val="1F002FF0"/>
    <w:lvl w:ilvl="0" w:tplc="BE2AE96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31F868E2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0FAC8A7E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9BB63190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C150A6F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3626C104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30A6BC24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2104D948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5476BDBA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2F000014"/>
    <w:multiLevelType w:val="hybridMultilevel"/>
    <w:tmpl w:val="1F001F7A"/>
    <w:lvl w:ilvl="0" w:tplc="5ED8E54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6B482FCE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6AF80FB4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D6369402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AD1473FC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0D609DFA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0E62499A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EEEA3984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C4A68B0C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2F000015"/>
    <w:multiLevelType w:val="hybridMultilevel"/>
    <w:tmpl w:val="1F002144"/>
    <w:lvl w:ilvl="0" w:tplc="AC7A7460">
      <w:start w:val="1"/>
      <w:numFmt w:val="decimal"/>
      <w:lvlText w:val="%1."/>
      <w:lvlJc w:val="left"/>
      <w:pPr>
        <w:ind w:left="760" w:hanging="360"/>
      </w:pPr>
    </w:lvl>
    <w:lvl w:ilvl="1" w:tplc="1C3EC43E">
      <w:start w:val="1"/>
      <w:numFmt w:val="upperLetter"/>
      <w:lvlText w:val="%2."/>
      <w:lvlJc w:val="left"/>
      <w:pPr>
        <w:ind w:left="1200" w:hanging="400"/>
      </w:pPr>
    </w:lvl>
    <w:lvl w:ilvl="2" w:tplc="04C42FC0">
      <w:start w:val="1"/>
      <w:numFmt w:val="lowerRoman"/>
      <w:lvlText w:val="%3."/>
      <w:lvlJc w:val="right"/>
      <w:pPr>
        <w:ind w:left="1600" w:hanging="400"/>
      </w:pPr>
    </w:lvl>
    <w:lvl w:ilvl="3" w:tplc="5AA6E7D6">
      <w:start w:val="1"/>
      <w:numFmt w:val="decimal"/>
      <w:lvlText w:val="%4."/>
      <w:lvlJc w:val="left"/>
      <w:pPr>
        <w:ind w:left="2000" w:hanging="400"/>
      </w:pPr>
    </w:lvl>
    <w:lvl w:ilvl="4" w:tplc="B094CF00">
      <w:start w:val="1"/>
      <w:numFmt w:val="upperLetter"/>
      <w:lvlText w:val="%5."/>
      <w:lvlJc w:val="left"/>
      <w:pPr>
        <w:ind w:left="2400" w:hanging="400"/>
      </w:pPr>
    </w:lvl>
    <w:lvl w:ilvl="5" w:tplc="F32C6910">
      <w:start w:val="1"/>
      <w:numFmt w:val="lowerRoman"/>
      <w:lvlText w:val="%6."/>
      <w:lvlJc w:val="right"/>
      <w:pPr>
        <w:ind w:left="2800" w:hanging="400"/>
      </w:pPr>
    </w:lvl>
    <w:lvl w:ilvl="6" w:tplc="00DC3D72">
      <w:start w:val="1"/>
      <w:numFmt w:val="decimal"/>
      <w:lvlText w:val="%7."/>
      <w:lvlJc w:val="left"/>
      <w:pPr>
        <w:ind w:left="3200" w:hanging="400"/>
      </w:pPr>
    </w:lvl>
    <w:lvl w:ilvl="7" w:tplc="8740215A">
      <w:start w:val="1"/>
      <w:numFmt w:val="upperLetter"/>
      <w:lvlText w:val="%8."/>
      <w:lvlJc w:val="left"/>
      <w:pPr>
        <w:ind w:left="3600" w:hanging="400"/>
      </w:pPr>
    </w:lvl>
    <w:lvl w:ilvl="8" w:tplc="028E8380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2F000016"/>
    <w:multiLevelType w:val="hybridMultilevel"/>
    <w:tmpl w:val="1F002782"/>
    <w:lvl w:ilvl="0" w:tplc="F6E8A476">
      <w:numFmt w:val="bullet"/>
      <w:lvlText w:val="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B3D46F28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AED84850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95C05854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EDBAB992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C31CA622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DD104AF2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AF5874EC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F9DCF37A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2F000017"/>
    <w:multiLevelType w:val="hybridMultilevel"/>
    <w:tmpl w:val="1F001B6D"/>
    <w:lvl w:ilvl="0" w:tplc="2A124828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B0DA16F4">
      <w:start w:val="1"/>
      <w:numFmt w:val="bullet"/>
      <w:lvlText w:val="n"/>
      <w:lvlJc w:val="left"/>
      <w:pPr>
        <w:ind w:left="1016" w:hanging="400"/>
      </w:pPr>
      <w:rPr>
        <w:rFonts w:ascii="Wingdings" w:hAnsi="Wingdings" w:hint="default"/>
      </w:rPr>
    </w:lvl>
    <w:lvl w:ilvl="2" w:tplc="E6980824">
      <w:start w:val="1"/>
      <w:numFmt w:val="bullet"/>
      <w:lvlText w:val="u"/>
      <w:lvlJc w:val="left"/>
      <w:pPr>
        <w:ind w:left="1416" w:hanging="400"/>
      </w:pPr>
      <w:rPr>
        <w:rFonts w:ascii="Wingdings" w:hAnsi="Wingdings" w:hint="default"/>
      </w:rPr>
    </w:lvl>
    <w:lvl w:ilvl="3" w:tplc="A51A62B0">
      <w:start w:val="1"/>
      <w:numFmt w:val="bullet"/>
      <w:lvlText w:val="l"/>
      <w:lvlJc w:val="left"/>
      <w:pPr>
        <w:ind w:left="1816" w:hanging="400"/>
      </w:pPr>
      <w:rPr>
        <w:rFonts w:ascii="Wingdings" w:hAnsi="Wingdings" w:hint="default"/>
      </w:rPr>
    </w:lvl>
    <w:lvl w:ilvl="4" w:tplc="4EFC86AC">
      <w:start w:val="1"/>
      <w:numFmt w:val="bullet"/>
      <w:lvlText w:val="n"/>
      <w:lvlJc w:val="left"/>
      <w:pPr>
        <w:ind w:left="2216" w:hanging="400"/>
      </w:pPr>
      <w:rPr>
        <w:rFonts w:ascii="Wingdings" w:hAnsi="Wingdings" w:hint="default"/>
      </w:rPr>
    </w:lvl>
    <w:lvl w:ilvl="5" w:tplc="1A6853EE">
      <w:start w:val="1"/>
      <w:numFmt w:val="bullet"/>
      <w:lvlText w:val="u"/>
      <w:lvlJc w:val="left"/>
      <w:pPr>
        <w:ind w:left="2616" w:hanging="400"/>
      </w:pPr>
      <w:rPr>
        <w:rFonts w:ascii="Wingdings" w:hAnsi="Wingdings" w:hint="default"/>
      </w:rPr>
    </w:lvl>
    <w:lvl w:ilvl="6" w:tplc="29C6D718">
      <w:start w:val="1"/>
      <w:numFmt w:val="bullet"/>
      <w:lvlText w:val="l"/>
      <w:lvlJc w:val="left"/>
      <w:pPr>
        <w:ind w:left="3016" w:hanging="400"/>
      </w:pPr>
      <w:rPr>
        <w:rFonts w:ascii="Wingdings" w:hAnsi="Wingdings" w:hint="default"/>
      </w:rPr>
    </w:lvl>
    <w:lvl w:ilvl="7" w:tplc="52C4842C">
      <w:start w:val="1"/>
      <w:numFmt w:val="bullet"/>
      <w:lvlText w:val="n"/>
      <w:lvlJc w:val="left"/>
      <w:pPr>
        <w:ind w:left="3416" w:hanging="400"/>
      </w:pPr>
      <w:rPr>
        <w:rFonts w:ascii="Wingdings" w:hAnsi="Wingdings" w:hint="default"/>
      </w:rPr>
    </w:lvl>
    <w:lvl w:ilvl="8" w:tplc="344A5CDA">
      <w:start w:val="1"/>
      <w:numFmt w:val="bullet"/>
      <w:lvlText w:val="u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4" w15:restartNumberingAfterBreak="0">
    <w:nsid w:val="2F000018"/>
    <w:multiLevelType w:val="hybridMultilevel"/>
    <w:tmpl w:val="1F000F59"/>
    <w:lvl w:ilvl="0" w:tplc="FF6687E2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746E36CA">
      <w:start w:val="1"/>
      <w:numFmt w:val="bullet"/>
      <w:lvlText w:val="n"/>
      <w:lvlJc w:val="left"/>
      <w:pPr>
        <w:ind w:left="1018" w:hanging="400"/>
      </w:pPr>
      <w:rPr>
        <w:rFonts w:ascii="Wingdings" w:hAnsi="Wingdings" w:hint="default"/>
      </w:rPr>
    </w:lvl>
    <w:lvl w:ilvl="2" w:tplc="572A46BA">
      <w:start w:val="1"/>
      <w:numFmt w:val="bullet"/>
      <w:lvlText w:val="u"/>
      <w:lvlJc w:val="left"/>
      <w:pPr>
        <w:ind w:left="1418" w:hanging="400"/>
      </w:pPr>
      <w:rPr>
        <w:rFonts w:ascii="Wingdings" w:hAnsi="Wingdings" w:hint="default"/>
      </w:rPr>
    </w:lvl>
    <w:lvl w:ilvl="3" w:tplc="CAC222B8">
      <w:start w:val="1"/>
      <w:numFmt w:val="bullet"/>
      <w:lvlText w:val="l"/>
      <w:lvlJc w:val="left"/>
      <w:pPr>
        <w:ind w:left="1818" w:hanging="400"/>
      </w:pPr>
      <w:rPr>
        <w:rFonts w:ascii="Wingdings" w:hAnsi="Wingdings" w:hint="default"/>
      </w:rPr>
    </w:lvl>
    <w:lvl w:ilvl="4" w:tplc="628640F6">
      <w:start w:val="1"/>
      <w:numFmt w:val="bullet"/>
      <w:lvlText w:val="n"/>
      <w:lvlJc w:val="left"/>
      <w:pPr>
        <w:ind w:left="2218" w:hanging="400"/>
      </w:pPr>
      <w:rPr>
        <w:rFonts w:ascii="Wingdings" w:hAnsi="Wingdings" w:hint="default"/>
      </w:rPr>
    </w:lvl>
    <w:lvl w:ilvl="5" w:tplc="97B0CBE6">
      <w:start w:val="1"/>
      <w:numFmt w:val="bullet"/>
      <w:lvlText w:val="u"/>
      <w:lvlJc w:val="left"/>
      <w:pPr>
        <w:ind w:left="2618" w:hanging="400"/>
      </w:pPr>
      <w:rPr>
        <w:rFonts w:ascii="Wingdings" w:hAnsi="Wingdings" w:hint="default"/>
      </w:rPr>
    </w:lvl>
    <w:lvl w:ilvl="6" w:tplc="DA2ECF1C">
      <w:start w:val="1"/>
      <w:numFmt w:val="bullet"/>
      <w:lvlText w:val="l"/>
      <w:lvlJc w:val="left"/>
      <w:pPr>
        <w:ind w:left="3018" w:hanging="400"/>
      </w:pPr>
      <w:rPr>
        <w:rFonts w:ascii="Wingdings" w:hAnsi="Wingdings" w:hint="default"/>
      </w:rPr>
    </w:lvl>
    <w:lvl w:ilvl="7" w:tplc="E4680E9C">
      <w:start w:val="1"/>
      <w:numFmt w:val="bullet"/>
      <w:lvlText w:val="n"/>
      <w:lvlJc w:val="left"/>
      <w:pPr>
        <w:ind w:left="3418" w:hanging="400"/>
      </w:pPr>
      <w:rPr>
        <w:rFonts w:ascii="Wingdings" w:hAnsi="Wingdings" w:hint="default"/>
      </w:rPr>
    </w:lvl>
    <w:lvl w:ilvl="8" w:tplc="D940FEE2">
      <w:start w:val="1"/>
      <w:numFmt w:val="bullet"/>
      <w:lvlText w:val="u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5" w15:restartNumberingAfterBreak="0">
    <w:nsid w:val="2F000019"/>
    <w:multiLevelType w:val="hybridMultilevel"/>
    <w:tmpl w:val="1F0039C7"/>
    <w:lvl w:ilvl="0" w:tplc="503430E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2B84B62A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F32EF1E6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9DD4588C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5D12F38C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F3F6C042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230844C2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1E7A8298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649C44EC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2F00001A"/>
    <w:multiLevelType w:val="hybridMultilevel"/>
    <w:tmpl w:val="1F002838"/>
    <w:lvl w:ilvl="0" w:tplc="8F122A06">
      <w:numFmt w:val="bullet"/>
      <w:lvlText w:val="■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7C3EBEB4">
      <w:start w:val="1"/>
      <w:numFmt w:val="bullet"/>
      <w:lvlText w:val="n"/>
      <w:lvlJc w:val="left"/>
      <w:pPr>
        <w:ind w:left="1018" w:hanging="400"/>
      </w:pPr>
      <w:rPr>
        <w:rFonts w:ascii="Wingdings" w:hAnsi="Wingdings" w:hint="default"/>
      </w:rPr>
    </w:lvl>
    <w:lvl w:ilvl="2" w:tplc="859AC5AE">
      <w:start w:val="1"/>
      <w:numFmt w:val="bullet"/>
      <w:lvlText w:val="u"/>
      <w:lvlJc w:val="left"/>
      <w:pPr>
        <w:ind w:left="1418" w:hanging="400"/>
      </w:pPr>
      <w:rPr>
        <w:rFonts w:ascii="Wingdings" w:hAnsi="Wingdings" w:hint="default"/>
      </w:rPr>
    </w:lvl>
    <w:lvl w:ilvl="3" w:tplc="1784876E">
      <w:start w:val="1"/>
      <w:numFmt w:val="bullet"/>
      <w:lvlText w:val="l"/>
      <w:lvlJc w:val="left"/>
      <w:pPr>
        <w:ind w:left="1818" w:hanging="400"/>
      </w:pPr>
      <w:rPr>
        <w:rFonts w:ascii="Wingdings" w:hAnsi="Wingdings" w:hint="default"/>
      </w:rPr>
    </w:lvl>
    <w:lvl w:ilvl="4" w:tplc="26561640">
      <w:start w:val="1"/>
      <w:numFmt w:val="bullet"/>
      <w:lvlText w:val="n"/>
      <w:lvlJc w:val="left"/>
      <w:pPr>
        <w:ind w:left="2218" w:hanging="400"/>
      </w:pPr>
      <w:rPr>
        <w:rFonts w:ascii="Wingdings" w:hAnsi="Wingdings" w:hint="default"/>
      </w:rPr>
    </w:lvl>
    <w:lvl w:ilvl="5" w:tplc="067CFB94">
      <w:start w:val="1"/>
      <w:numFmt w:val="bullet"/>
      <w:lvlText w:val="u"/>
      <w:lvlJc w:val="left"/>
      <w:pPr>
        <w:ind w:left="2618" w:hanging="400"/>
      </w:pPr>
      <w:rPr>
        <w:rFonts w:ascii="Wingdings" w:hAnsi="Wingdings" w:hint="default"/>
      </w:rPr>
    </w:lvl>
    <w:lvl w:ilvl="6" w:tplc="F2BA4FFC">
      <w:start w:val="1"/>
      <w:numFmt w:val="bullet"/>
      <w:lvlText w:val="l"/>
      <w:lvlJc w:val="left"/>
      <w:pPr>
        <w:ind w:left="3018" w:hanging="400"/>
      </w:pPr>
      <w:rPr>
        <w:rFonts w:ascii="Wingdings" w:hAnsi="Wingdings" w:hint="default"/>
      </w:rPr>
    </w:lvl>
    <w:lvl w:ilvl="7" w:tplc="CDE690C6">
      <w:start w:val="1"/>
      <w:numFmt w:val="bullet"/>
      <w:lvlText w:val="n"/>
      <w:lvlJc w:val="left"/>
      <w:pPr>
        <w:ind w:left="3418" w:hanging="400"/>
      </w:pPr>
      <w:rPr>
        <w:rFonts w:ascii="Wingdings" w:hAnsi="Wingdings" w:hint="default"/>
      </w:rPr>
    </w:lvl>
    <w:lvl w:ilvl="8" w:tplc="63182118">
      <w:start w:val="1"/>
      <w:numFmt w:val="bullet"/>
      <w:lvlText w:val="u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7" w15:restartNumberingAfterBreak="0">
    <w:nsid w:val="2F00001B"/>
    <w:multiLevelType w:val="hybridMultilevel"/>
    <w:tmpl w:val="1F0032AC"/>
    <w:lvl w:ilvl="0" w:tplc="191CC76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4BB6D532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894EF3C6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B15CA714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16AADE28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5FA6C11A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AF62F7D6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8A1A731E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D25CBE24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2F00001C"/>
    <w:multiLevelType w:val="hybridMultilevel"/>
    <w:tmpl w:val="1F001515"/>
    <w:lvl w:ilvl="0" w:tplc="69787C68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88AEA10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030658BC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85B4B780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476A388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8CE6D69C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A98CDB26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CF9AD956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36441CC2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2F00001D"/>
    <w:multiLevelType w:val="hybridMultilevel"/>
    <w:tmpl w:val="1F003F40"/>
    <w:lvl w:ilvl="0" w:tplc="F22ACAB4">
      <w:start w:val="1"/>
      <w:numFmt w:val="bullet"/>
      <w:lvlText w:val="q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1" w:tplc="EF448334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D86C2EE2">
      <w:start w:val="1"/>
      <w:numFmt w:val="bullet"/>
      <w:lvlText w:val="§"/>
      <w:lvlJc w:val="left"/>
      <w:pPr>
        <w:ind w:left="1600" w:hanging="400"/>
      </w:pPr>
      <w:rPr>
        <w:rFonts w:ascii="Wingdings" w:hAnsi="Wingdings" w:hint="default"/>
        <w:sz w:val="24"/>
        <w:szCs w:val="24"/>
      </w:rPr>
    </w:lvl>
    <w:lvl w:ilvl="3" w:tplc="1688E886">
      <w:start w:val="1"/>
      <w:numFmt w:val="bullet"/>
      <w:lvlText w:val="ü"/>
      <w:lvlJc w:val="left"/>
      <w:pPr>
        <w:ind w:left="2000" w:hanging="400"/>
      </w:pPr>
      <w:rPr>
        <w:rFonts w:ascii="Wingdings" w:hAnsi="Wingdings" w:hint="default"/>
        <w:sz w:val="24"/>
        <w:szCs w:val="24"/>
      </w:rPr>
    </w:lvl>
    <w:lvl w:ilvl="4" w:tplc="1AA6C256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F52E87B8">
      <w:start w:val="2"/>
      <w:numFmt w:val="bullet"/>
      <w:lvlText w:val="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40F68A32">
      <w:start w:val="3"/>
      <w:numFmt w:val="bullet"/>
      <w:lvlText w:val="l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3D4C01D8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F2D21A28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2F00001E"/>
    <w:multiLevelType w:val="hybridMultilevel"/>
    <w:tmpl w:val="1F00286A"/>
    <w:lvl w:ilvl="0" w:tplc="BF9C40E6">
      <w:start w:val="10"/>
      <w:numFmt w:val="bullet"/>
      <w:lvlText w:val="l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13CE4BF8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F7980734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A5065444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1EBEB5CE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1FA66BEA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5A549F9E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0B9817E6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2482F32E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2F00001F"/>
    <w:multiLevelType w:val="hybridMultilevel"/>
    <w:tmpl w:val="1F000269"/>
    <w:lvl w:ilvl="0" w:tplc="BE204E4C">
      <w:numFmt w:val="bullet"/>
      <w:lvlText w:val="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2F0C6D7A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63481B2C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A7DAF37C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7B3E9D22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BC00C15C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69A0A180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3BAE00C0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0600AD6E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2F000020"/>
    <w:multiLevelType w:val="hybridMultilevel"/>
    <w:tmpl w:val="1F002E8B"/>
    <w:lvl w:ilvl="0" w:tplc="6F26875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DE48EB6E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604A65FC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F84E71D2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F4D40664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887A3F04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E5C8F09E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A38EFEE4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32428EE0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2F000021"/>
    <w:multiLevelType w:val="hybridMultilevel"/>
    <w:tmpl w:val="1F002C01"/>
    <w:lvl w:ilvl="0" w:tplc="02AA8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316ED16A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7D60416C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2320DAA6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AFC47FD6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B5B6BA0A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91E6B80A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C84E12A2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3EBC251A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2F000022"/>
    <w:multiLevelType w:val="hybridMultilevel"/>
    <w:tmpl w:val="1F003D62"/>
    <w:lvl w:ilvl="0" w:tplc="948654AA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6C0EB6F4">
      <w:start w:val="1"/>
      <w:numFmt w:val="bullet"/>
      <w:lvlText w:val="n"/>
      <w:lvlJc w:val="left"/>
      <w:pPr>
        <w:ind w:left="1018" w:hanging="400"/>
      </w:pPr>
      <w:rPr>
        <w:rFonts w:ascii="Wingdings" w:hAnsi="Wingdings" w:hint="default"/>
      </w:rPr>
    </w:lvl>
    <w:lvl w:ilvl="2" w:tplc="5198C1A6">
      <w:start w:val="1"/>
      <w:numFmt w:val="bullet"/>
      <w:lvlText w:val="u"/>
      <w:lvlJc w:val="left"/>
      <w:pPr>
        <w:ind w:left="1418" w:hanging="400"/>
      </w:pPr>
      <w:rPr>
        <w:rFonts w:ascii="Wingdings" w:hAnsi="Wingdings" w:hint="default"/>
      </w:rPr>
    </w:lvl>
    <w:lvl w:ilvl="3" w:tplc="7EA268EC">
      <w:start w:val="1"/>
      <w:numFmt w:val="bullet"/>
      <w:lvlText w:val="l"/>
      <w:lvlJc w:val="left"/>
      <w:pPr>
        <w:ind w:left="1818" w:hanging="400"/>
      </w:pPr>
      <w:rPr>
        <w:rFonts w:ascii="Wingdings" w:hAnsi="Wingdings" w:hint="default"/>
      </w:rPr>
    </w:lvl>
    <w:lvl w:ilvl="4" w:tplc="84180590">
      <w:start w:val="1"/>
      <w:numFmt w:val="bullet"/>
      <w:lvlText w:val="n"/>
      <w:lvlJc w:val="left"/>
      <w:pPr>
        <w:ind w:left="2218" w:hanging="400"/>
      </w:pPr>
      <w:rPr>
        <w:rFonts w:ascii="Wingdings" w:hAnsi="Wingdings" w:hint="default"/>
      </w:rPr>
    </w:lvl>
    <w:lvl w:ilvl="5" w:tplc="A96AE6B2">
      <w:start w:val="1"/>
      <w:numFmt w:val="bullet"/>
      <w:lvlText w:val="u"/>
      <w:lvlJc w:val="left"/>
      <w:pPr>
        <w:ind w:left="2618" w:hanging="400"/>
      </w:pPr>
      <w:rPr>
        <w:rFonts w:ascii="Wingdings" w:hAnsi="Wingdings" w:hint="default"/>
      </w:rPr>
    </w:lvl>
    <w:lvl w:ilvl="6" w:tplc="C83C4526">
      <w:start w:val="1"/>
      <w:numFmt w:val="bullet"/>
      <w:lvlText w:val="l"/>
      <w:lvlJc w:val="left"/>
      <w:pPr>
        <w:ind w:left="3018" w:hanging="400"/>
      </w:pPr>
      <w:rPr>
        <w:rFonts w:ascii="Wingdings" w:hAnsi="Wingdings" w:hint="default"/>
      </w:rPr>
    </w:lvl>
    <w:lvl w:ilvl="7" w:tplc="58F29F8A">
      <w:start w:val="1"/>
      <w:numFmt w:val="bullet"/>
      <w:lvlText w:val="n"/>
      <w:lvlJc w:val="left"/>
      <w:pPr>
        <w:ind w:left="3418" w:hanging="400"/>
      </w:pPr>
      <w:rPr>
        <w:rFonts w:ascii="Wingdings" w:hAnsi="Wingdings" w:hint="default"/>
      </w:rPr>
    </w:lvl>
    <w:lvl w:ilvl="8" w:tplc="0B38BEF2">
      <w:start w:val="1"/>
      <w:numFmt w:val="bullet"/>
      <w:lvlText w:val="u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35" w15:restartNumberingAfterBreak="0">
    <w:nsid w:val="2F000023"/>
    <w:multiLevelType w:val="hybridMultilevel"/>
    <w:tmpl w:val="1F001DEA"/>
    <w:lvl w:ilvl="0" w:tplc="F61C1706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A7E2F94E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EC565BAC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6FCA0F5A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3BDE141E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0A1C1FC8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9438AECC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6CAC7CF2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D0FCCA44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2F000024"/>
    <w:multiLevelType w:val="hybridMultilevel"/>
    <w:tmpl w:val="1F000869"/>
    <w:lvl w:ilvl="0" w:tplc="DA48B928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CDE2E156">
      <w:start w:val="1"/>
      <w:numFmt w:val="bullet"/>
      <w:lvlText w:val="n"/>
      <w:lvlJc w:val="left"/>
      <w:pPr>
        <w:ind w:left="1651" w:hanging="400"/>
      </w:pPr>
      <w:rPr>
        <w:rFonts w:ascii="Wingdings" w:hAnsi="Wingdings" w:hint="default"/>
      </w:rPr>
    </w:lvl>
    <w:lvl w:ilvl="2" w:tplc="5C769BEE">
      <w:start w:val="1"/>
      <w:numFmt w:val="bullet"/>
      <w:lvlText w:val="u"/>
      <w:lvlJc w:val="left"/>
      <w:pPr>
        <w:ind w:left="2051" w:hanging="400"/>
      </w:pPr>
      <w:rPr>
        <w:rFonts w:ascii="Wingdings" w:hAnsi="Wingdings" w:hint="default"/>
      </w:rPr>
    </w:lvl>
    <w:lvl w:ilvl="3" w:tplc="A3CC64B4">
      <w:start w:val="1"/>
      <w:numFmt w:val="bullet"/>
      <w:lvlText w:val="l"/>
      <w:lvlJc w:val="left"/>
      <w:pPr>
        <w:ind w:left="2451" w:hanging="400"/>
      </w:pPr>
      <w:rPr>
        <w:rFonts w:ascii="Wingdings" w:hAnsi="Wingdings" w:hint="default"/>
      </w:rPr>
    </w:lvl>
    <w:lvl w:ilvl="4" w:tplc="C46AD2A4">
      <w:start w:val="1"/>
      <w:numFmt w:val="bullet"/>
      <w:lvlText w:val="n"/>
      <w:lvlJc w:val="left"/>
      <w:pPr>
        <w:ind w:left="2851" w:hanging="400"/>
      </w:pPr>
      <w:rPr>
        <w:rFonts w:ascii="Wingdings" w:hAnsi="Wingdings" w:hint="default"/>
      </w:rPr>
    </w:lvl>
    <w:lvl w:ilvl="5" w:tplc="6FDCD672">
      <w:start w:val="1"/>
      <w:numFmt w:val="bullet"/>
      <w:lvlText w:val="u"/>
      <w:lvlJc w:val="left"/>
      <w:pPr>
        <w:ind w:left="3251" w:hanging="400"/>
      </w:pPr>
      <w:rPr>
        <w:rFonts w:ascii="Wingdings" w:hAnsi="Wingdings" w:hint="default"/>
      </w:rPr>
    </w:lvl>
    <w:lvl w:ilvl="6" w:tplc="59DE315E">
      <w:start w:val="1"/>
      <w:numFmt w:val="bullet"/>
      <w:lvlText w:val="l"/>
      <w:lvlJc w:val="left"/>
      <w:pPr>
        <w:ind w:left="3651" w:hanging="400"/>
      </w:pPr>
      <w:rPr>
        <w:rFonts w:ascii="Wingdings" w:hAnsi="Wingdings" w:hint="default"/>
      </w:rPr>
    </w:lvl>
    <w:lvl w:ilvl="7" w:tplc="4D76346A">
      <w:start w:val="1"/>
      <w:numFmt w:val="bullet"/>
      <w:lvlText w:val="n"/>
      <w:lvlJc w:val="left"/>
      <w:pPr>
        <w:ind w:left="4051" w:hanging="400"/>
      </w:pPr>
      <w:rPr>
        <w:rFonts w:ascii="Wingdings" w:hAnsi="Wingdings" w:hint="default"/>
      </w:rPr>
    </w:lvl>
    <w:lvl w:ilvl="8" w:tplc="20663F58">
      <w:start w:val="1"/>
      <w:numFmt w:val="bullet"/>
      <w:lvlText w:val="u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7" w15:restartNumberingAfterBreak="0">
    <w:nsid w:val="2F000025"/>
    <w:multiLevelType w:val="hybridMultilevel"/>
    <w:tmpl w:val="1F002664"/>
    <w:lvl w:ilvl="0" w:tplc="CC9628E0">
      <w:numFmt w:val="bullet"/>
      <w:lvlText w:val="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A7200798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9BAC8EC8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1FBA9490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D38ACAB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E72281AE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66961242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B4BE80C2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F67EDA92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22"/>
  </w:num>
  <w:num w:numId="5">
    <w:abstractNumId w:val="17"/>
  </w:num>
  <w:num w:numId="6">
    <w:abstractNumId w:val="25"/>
  </w:num>
  <w:num w:numId="7">
    <w:abstractNumId w:val="32"/>
  </w:num>
  <w:num w:numId="8">
    <w:abstractNumId w:val="37"/>
  </w:num>
  <w:num w:numId="9">
    <w:abstractNumId w:val="18"/>
  </w:num>
  <w:num w:numId="10">
    <w:abstractNumId w:val="31"/>
  </w:num>
  <w:num w:numId="11">
    <w:abstractNumId w:val="30"/>
  </w:num>
  <w:num w:numId="12">
    <w:abstractNumId w:val="4"/>
  </w:num>
  <w:num w:numId="13">
    <w:abstractNumId w:val="12"/>
  </w:num>
  <w:num w:numId="14">
    <w:abstractNumId w:val="27"/>
  </w:num>
  <w:num w:numId="15">
    <w:abstractNumId w:val="28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3"/>
  </w:num>
  <w:num w:numId="21">
    <w:abstractNumId w:val="13"/>
  </w:num>
  <w:num w:numId="22">
    <w:abstractNumId w:val="7"/>
  </w:num>
  <w:num w:numId="23">
    <w:abstractNumId w:val="36"/>
  </w:num>
  <w:num w:numId="24">
    <w:abstractNumId w:val="29"/>
  </w:num>
  <w:num w:numId="25">
    <w:abstractNumId w:val="3"/>
  </w:num>
  <w:num w:numId="26">
    <w:abstractNumId w:val="23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9"/>
  </w:num>
  <w:num w:numId="30">
    <w:abstractNumId w:val="2"/>
  </w:num>
  <w:num w:numId="31">
    <w:abstractNumId w:val="6"/>
  </w:num>
  <w:num w:numId="32">
    <w:abstractNumId w:val="34"/>
  </w:num>
  <w:num w:numId="33">
    <w:abstractNumId w:val="24"/>
  </w:num>
  <w:num w:numId="34">
    <w:abstractNumId w:val="11"/>
  </w:num>
  <w:num w:numId="35">
    <w:abstractNumId w:val="26"/>
  </w:num>
  <w:num w:numId="36">
    <w:abstractNumId w:val="35"/>
  </w:num>
  <w:num w:numId="37">
    <w:abstractNumId w:val="15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1D"/>
    <w:rsid w:val="00000D9A"/>
    <w:rsid w:val="00015818"/>
    <w:rsid w:val="00036DE5"/>
    <w:rsid w:val="000457C0"/>
    <w:rsid w:val="00045A1B"/>
    <w:rsid w:val="00046196"/>
    <w:rsid w:val="00050F69"/>
    <w:rsid w:val="00056EFF"/>
    <w:rsid w:val="0005747B"/>
    <w:rsid w:val="000659D5"/>
    <w:rsid w:val="00087525"/>
    <w:rsid w:val="000928F0"/>
    <w:rsid w:val="000E025E"/>
    <w:rsid w:val="000E48A6"/>
    <w:rsid w:val="00115BE5"/>
    <w:rsid w:val="00150F59"/>
    <w:rsid w:val="00164C9B"/>
    <w:rsid w:val="001701E1"/>
    <w:rsid w:val="00174489"/>
    <w:rsid w:val="00186790"/>
    <w:rsid w:val="00197151"/>
    <w:rsid w:val="001A0DA9"/>
    <w:rsid w:val="001B6B4B"/>
    <w:rsid w:val="001E54EF"/>
    <w:rsid w:val="00206543"/>
    <w:rsid w:val="0020733D"/>
    <w:rsid w:val="002154E9"/>
    <w:rsid w:val="00216B8E"/>
    <w:rsid w:val="00222B52"/>
    <w:rsid w:val="00230780"/>
    <w:rsid w:val="00231B16"/>
    <w:rsid w:val="00237DFE"/>
    <w:rsid w:val="002437CF"/>
    <w:rsid w:val="00243C7A"/>
    <w:rsid w:val="002444D9"/>
    <w:rsid w:val="00245B99"/>
    <w:rsid w:val="00255778"/>
    <w:rsid w:val="00267D19"/>
    <w:rsid w:val="00267E40"/>
    <w:rsid w:val="002A2731"/>
    <w:rsid w:val="002B2C90"/>
    <w:rsid w:val="002F0E10"/>
    <w:rsid w:val="00301750"/>
    <w:rsid w:val="00302B2A"/>
    <w:rsid w:val="003034E0"/>
    <w:rsid w:val="003042F3"/>
    <w:rsid w:val="00304557"/>
    <w:rsid w:val="00316770"/>
    <w:rsid w:val="00317249"/>
    <w:rsid w:val="00334771"/>
    <w:rsid w:val="00347330"/>
    <w:rsid w:val="00350274"/>
    <w:rsid w:val="003665B4"/>
    <w:rsid w:val="00381934"/>
    <w:rsid w:val="003922D5"/>
    <w:rsid w:val="003B06C3"/>
    <w:rsid w:val="003B6890"/>
    <w:rsid w:val="003B73E5"/>
    <w:rsid w:val="003B7E7F"/>
    <w:rsid w:val="003D100B"/>
    <w:rsid w:val="003D5E01"/>
    <w:rsid w:val="003E6BCD"/>
    <w:rsid w:val="003F4A42"/>
    <w:rsid w:val="00411567"/>
    <w:rsid w:val="004348F9"/>
    <w:rsid w:val="004526E2"/>
    <w:rsid w:val="00462019"/>
    <w:rsid w:val="004647B3"/>
    <w:rsid w:val="00464AD3"/>
    <w:rsid w:val="00473CAE"/>
    <w:rsid w:val="00474528"/>
    <w:rsid w:val="004829C0"/>
    <w:rsid w:val="00483AF3"/>
    <w:rsid w:val="00485079"/>
    <w:rsid w:val="004858B6"/>
    <w:rsid w:val="004907D3"/>
    <w:rsid w:val="004A23CA"/>
    <w:rsid w:val="004A36E9"/>
    <w:rsid w:val="004C2F9E"/>
    <w:rsid w:val="004D064C"/>
    <w:rsid w:val="004E37E7"/>
    <w:rsid w:val="005257D2"/>
    <w:rsid w:val="0053615E"/>
    <w:rsid w:val="00540A68"/>
    <w:rsid w:val="005500D6"/>
    <w:rsid w:val="005502B3"/>
    <w:rsid w:val="0055174C"/>
    <w:rsid w:val="0058358C"/>
    <w:rsid w:val="005846A0"/>
    <w:rsid w:val="00596214"/>
    <w:rsid w:val="005A55D1"/>
    <w:rsid w:val="005B6B65"/>
    <w:rsid w:val="005D1551"/>
    <w:rsid w:val="00601523"/>
    <w:rsid w:val="00662FD0"/>
    <w:rsid w:val="006802B9"/>
    <w:rsid w:val="0068149E"/>
    <w:rsid w:val="00694719"/>
    <w:rsid w:val="006A5F1B"/>
    <w:rsid w:val="006D1BF2"/>
    <w:rsid w:val="006F2D90"/>
    <w:rsid w:val="007042F9"/>
    <w:rsid w:val="00722E6C"/>
    <w:rsid w:val="00727F32"/>
    <w:rsid w:val="007314BD"/>
    <w:rsid w:val="00771594"/>
    <w:rsid w:val="0077492A"/>
    <w:rsid w:val="0078080F"/>
    <w:rsid w:val="0078540F"/>
    <w:rsid w:val="007A07F1"/>
    <w:rsid w:val="007B6A85"/>
    <w:rsid w:val="007F631D"/>
    <w:rsid w:val="00804E59"/>
    <w:rsid w:val="008051DA"/>
    <w:rsid w:val="00805A91"/>
    <w:rsid w:val="008258D1"/>
    <w:rsid w:val="00825E18"/>
    <w:rsid w:val="00870AC9"/>
    <w:rsid w:val="00873431"/>
    <w:rsid w:val="008D537C"/>
    <w:rsid w:val="008E38F2"/>
    <w:rsid w:val="00904D31"/>
    <w:rsid w:val="009053E4"/>
    <w:rsid w:val="00905725"/>
    <w:rsid w:val="00912391"/>
    <w:rsid w:val="00912F28"/>
    <w:rsid w:val="009353DF"/>
    <w:rsid w:val="009457C8"/>
    <w:rsid w:val="0094787B"/>
    <w:rsid w:val="0096074C"/>
    <w:rsid w:val="00991FBE"/>
    <w:rsid w:val="00993AA9"/>
    <w:rsid w:val="009C7268"/>
    <w:rsid w:val="009D5ED3"/>
    <w:rsid w:val="009E17FD"/>
    <w:rsid w:val="00A21D52"/>
    <w:rsid w:val="00A30155"/>
    <w:rsid w:val="00A320BC"/>
    <w:rsid w:val="00A4238F"/>
    <w:rsid w:val="00A718FE"/>
    <w:rsid w:val="00A72C5B"/>
    <w:rsid w:val="00AA4CB2"/>
    <w:rsid w:val="00AA5B51"/>
    <w:rsid w:val="00AD0A44"/>
    <w:rsid w:val="00AE6B4E"/>
    <w:rsid w:val="00AF1C81"/>
    <w:rsid w:val="00B30C21"/>
    <w:rsid w:val="00B633CC"/>
    <w:rsid w:val="00B63F07"/>
    <w:rsid w:val="00B80909"/>
    <w:rsid w:val="00B8400B"/>
    <w:rsid w:val="00B876F4"/>
    <w:rsid w:val="00BB2628"/>
    <w:rsid w:val="00BD4192"/>
    <w:rsid w:val="00BD53E0"/>
    <w:rsid w:val="00C2782F"/>
    <w:rsid w:val="00C31358"/>
    <w:rsid w:val="00C34E45"/>
    <w:rsid w:val="00C40ACA"/>
    <w:rsid w:val="00C42B26"/>
    <w:rsid w:val="00C45817"/>
    <w:rsid w:val="00C80C1D"/>
    <w:rsid w:val="00C87B56"/>
    <w:rsid w:val="00C937E6"/>
    <w:rsid w:val="00CB0830"/>
    <w:rsid w:val="00CB1795"/>
    <w:rsid w:val="00CD3523"/>
    <w:rsid w:val="00CE147B"/>
    <w:rsid w:val="00CF03F6"/>
    <w:rsid w:val="00D15B54"/>
    <w:rsid w:val="00D4072D"/>
    <w:rsid w:val="00D55CD8"/>
    <w:rsid w:val="00D9590B"/>
    <w:rsid w:val="00DA49FC"/>
    <w:rsid w:val="00DC6255"/>
    <w:rsid w:val="00DD6AFE"/>
    <w:rsid w:val="00DE1143"/>
    <w:rsid w:val="00DE114A"/>
    <w:rsid w:val="00DF7A88"/>
    <w:rsid w:val="00E06C7F"/>
    <w:rsid w:val="00E121A8"/>
    <w:rsid w:val="00E1276A"/>
    <w:rsid w:val="00E22A54"/>
    <w:rsid w:val="00E2549B"/>
    <w:rsid w:val="00E35A20"/>
    <w:rsid w:val="00E44199"/>
    <w:rsid w:val="00E540EF"/>
    <w:rsid w:val="00E60829"/>
    <w:rsid w:val="00E77C59"/>
    <w:rsid w:val="00EA0762"/>
    <w:rsid w:val="00EB64C4"/>
    <w:rsid w:val="00EC67F1"/>
    <w:rsid w:val="00ED68AB"/>
    <w:rsid w:val="00EE02A2"/>
    <w:rsid w:val="00F04E59"/>
    <w:rsid w:val="00F30EDA"/>
    <w:rsid w:val="00F37594"/>
    <w:rsid w:val="00F43BB2"/>
    <w:rsid w:val="00F707B0"/>
    <w:rsid w:val="00F80AEC"/>
    <w:rsid w:val="00F97108"/>
    <w:rsid w:val="00FA4624"/>
    <w:rsid w:val="00FB3D69"/>
    <w:rsid w:val="00FB53C8"/>
    <w:rsid w:val="00FB7421"/>
    <w:rsid w:val="00FC3C1B"/>
    <w:rsid w:val="00FC6B83"/>
    <w:rsid w:val="00FD7215"/>
    <w:rsid w:val="00FF5F3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648D9D"/>
  <w15:docId w15:val="{376AC47C-37A3-405C-A7C1-026637E8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after="200" w:line="275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pPr>
      <w:spacing w:before="480" w:after="0"/>
      <w:outlineLvl w:val="0"/>
    </w:pPr>
    <w:rPr>
      <w:b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pPr>
      <w:spacing w:before="200" w:after="0"/>
      <w:outlineLvl w:val="1"/>
    </w:pPr>
    <w:rPr>
      <w:b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semiHidden/>
    <w:unhideWhenUsed/>
    <w:qFormat/>
    <w:pPr>
      <w:spacing w:before="200" w:after="0"/>
      <w:outlineLvl w:val="2"/>
    </w:pPr>
    <w:rPr>
      <w:b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pPr>
      <w:spacing w:before="200" w:after="0"/>
      <w:outlineLvl w:val="3"/>
    </w:pPr>
    <w:rPr>
      <w:b/>
      <w:i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pPr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pPr>
      <w:spacing w:before="200" w:after="0"/>
      <w:outlineLvl w:val="5"/>
    </w:pPr>
    <w:rPr>
      <w:i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13"/>
    <w:qFormat/>
    <w:pPr>
      <w:spacing w:before="200" w:after="0"/>
      <w:outlineLvl w:val="6"/>
    </w:pPr>
    <w:rPr>
      <w:i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14"/>
    <w:qFormat/>
    <w:pPr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15"/>
    <w:qFormat/>
    <w:pPr>
      <w:spacing w:before="200" w:after="0"/>
      <w:outlineLvl w:val="8"/>
    </w:pPr>
    <w:rPr>
      <w:i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Char"/>
    <w:uiPriority w:val="5"/>
    <w:qFormat/>
    <w:rPr>
      <w:sz w:val="22"/>
      <w:szCs w:val="22"/>
      <w:lang w:eastAsia="en-US" w:bidi="en-US"/>
    </w:rPr>
  </w:style>
  <w:style w:type="paragraph" w:styleId="a5">
    <w:name w:val="Title"/>
    <w:basedOn w:val="a0"/>
    <w:next w:val="a0"/>
    <w:link w:val="Char0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sz w:val="52"/>
      <w:szCs w:val="52"/>
      <w:lang w:bidi="ar-SA"/>
    </w:rPr>
  </w:style>
  <w:style w:type="paragraph" w:styleId="a6">
    <w:name w:val="Subtitle"/>
    <w:basedOn w:val="a0"/>
    <w:next w:val="a0"/>
    <w:link w:val="Char1"/>
    <w:uiPriority w:val="11"/>
    <w:qFormat/>
    <w:rPr>
      <w:i/>
      <w:color w:val="4F81BD"/>
      <w:spacing w:val="15"/>
      <w:sz w:val="24"/>
      <w:szCs w:val="24"/>
      <w:lang w:bidi="ar-SA"/>
    </w:rPr>
  </w:style>
  <w:style w:type="character" w:styleId="a7">
    <w:name w:val="Subtle Emphasis"/>
    <w:uiPriority w:val="17"/>
    <w:qFormat/>
    <w:rPr>
      <w:i/>
      <w:color w:val="808080"/>
    </w:rPr>
  </w:style>
  <w:style w:type="character" w:styleId="a8">
    <w:name w:val="Emphasis"/>
    <w:uiPriority w:val="18"/>
    <w:qFormat/>
    <w:rPr>
      <w:i/>
    </w:rPr>
  </w:style>
  <w:style w:type="character" w:styleId="a9">
    <w:name w:val="Intense Emphasis"/>
    <w:uiPriority w:val="19"/>
    <w:qFormat/>
    <w:rPr>
      <w:b/>
      <w:i/>
      <w:color w:val="4F81BD"/>
    </w:rPr>
  </w:style>
  <w:style w:type="character" w:styleId="aa">
    <w:name w:val="Strong"/>
    <w:uiPriority w:val="20"/>
    <w:qFormat/>
    <w:rPr>
      <w:b/>
    </w:rPr>
  </w:style>
  <w:style w:type="paragraph" w:styleId="ab">
    <w:name w:val="Quote"/>
    <w:basedOn w:val="a0"/>
    <w:next w:val="a0"/>
    <w:link w:val="Char2"/>
    <w:uiPriority w:val="21"/>
    <w:qFormat/>
    <w:rPr>
      <w:i/>
      <w:color w:val="000000"/>
      <w:sz w:val="20"/>
      <w:szCs w:val="20"/>
      <w:lang w:bidi="ar-SA"/>
    </w:rPr>
  </w:style>
  <w:style w:type="paragraph" w:styleId="ac">
    <w:name w:val="Intense Quote"/>
    <w:basedOn w:val="a0"/>
    <w:next w:val="a0"/>
    <w:link w:val="Char3"/>
    <w:uiPriority w:val="22"/>
    <w:qFormat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sz w:val="20"/>
      <w:szCs w:val="20"/>
      <w:lang w:bidi="ar-SA"/>
    </w:rPr>
  </w:style>
  <w:style w:type="character" w:styleId="ad">
    <w:name w:val="Subtle Reference"/>
    <w:uiPriority w:val="23"/>
    <w:qFormat/>
    <w:rPr>
      <w:smallCaps/>
      <w:color w:val="C0504D"/>
      <w:u w:val="single"/>
    </w:rPr>
  </w:style>
  <w:style w:type="character" w:styleId="ae">
    <w:name w:val="Intense Reference"/>
    <w:uiPriority w:val="24"/>
    <w:qFormat/>
    <w:rPr>
      <w:b/>
      <w:smallCaps/>
      <w:color w:val="C0504D"/>
      <w:spacing w:val="5"/>
      <w:u w:val="single"/>
    </w:rPr>
  </w:style>
  <w:style w:type="character" w:styleId="af">
    <w:name w:val="Book Title"/>
    <w:uiPriority w:val="25"/>
    <w:qFormat/>
    <w:rPr>
      <w:b/>
      <w:smallCaps/>
      <w:spacing w:val="5"/>
    </w:rPr>
  </w:style>
  <w:style w:type="paragraph" w:styleId="af0">
    <w:name w:val="List Paragraph"/>
    <w:basedOn w:val="a0"/>
    <w:link w:val="Char4"/>
    <w:uiPriority w:val="26"/>
    <w:qFormat/>
    <w:pPr>
      <w:ind w:left="720"/>
      <w:contextualSpacing/>
    </w:pPr>
  </w:style>
  <w:style w:type="paragraph" w:styleId="TOC">
    <w:name w:val="TOC Heading"/>
    <w:basedOn w:val="1"/>
    <w:next w:val="a0"/>
    <w:uiPriority w:val="27"/>
    <w:qFormat/>
    <w:pPr>
      <w:outlineLvl w:val="9"/>
    </w:pPr>
  </w:style>
  <w:style w:type="table" w:styleId="af1">
    <w:name w:val="Table Grid"/>
    <w:basedOn w:val="a2"/>
    <w:uiPriority w:val="37"/>
    <w:pPr>
      <w:spacing w:after="200" w:line="275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Grid Table Light"/>
    <w:basedOn w:val="a2"/>
    <w:uiPriority w:val="38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0">
    <w:name w:val="Plain Table 1"/>
    <w:basedOn w:val="a2"/>
    <w:uiPriority w:val="39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20">
    <w:name w:val="Plain Table 2"/>
    <w:basedOn w:val="a2"/>
    <w:uiPriority w:val="40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1">
    <w:name w:val="Plain Table 3"/>
    <w:basedOn w:val="a2"/>
    <w:uiPriority w:val="41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0">
    <w:name w:val="Plain Table 4"/>
    <w:basedOn w:val="a2"/>
    <w:uiPriority w:val="42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50">
    <w:name w:val="Plain Table 5"/>
    <w:basedOn w:val="a2"/>
    <w:uiPriority w:val="43"/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1">
    <w:name w:val="Grid Table 1 Light"/>
    <w:basedOn w:val="a2"/>
    <w:uiPriority w:val="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1">
    <w:name w:val="Grid Table 1 Light Accent 1"/>
    <w:basedOn w:val="a2"/>
    <w:uiPriority w:val="4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2">
    <w:name w:val="Grid Table 1 Light Accent 2"/>
    <w:basedOn w:val="a2"/>
    <w:uiPriority w:val="4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3">
    <w:name w:val="Grid Table 1 Light Accent 3"/>
    <w:basedOn w:val="a2"/>
    <w:uiPriority w:val="4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4">
    <w:name w:val="Grid Table 1 Light Accent 4"/>
    <w:basedOn w:val="a2"/>
    <w:uiPriority w:val="4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5">
    <w:name w:val="Grid Table 1 Light Accent 5"/>
    <w:basedOn w:val="a2"/>
    <w:uiPriority w:val="4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6">
    <w:name w:val="Grid Table 1 Light Accent 6"/>
    <w:basedOn w:val="a2"/>
    <w:uiPriority w:val="5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21">
    <w:name w:val="Grid Table 2"/>
    <w:basedOn w:val="a2"/>
    <w:uiPriority w:val="5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2"/>
    <w:uiPriority w:val="5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2"/>
    <w:uiPriority w:val="5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2"/>
    <w:uiPriority w:val="5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2"/>
    <w:uiPriority w:val="5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2"/>
    <w:uiPriority w:val="5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2"/>
    <w:uiPriority w:val="5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2">
    <w:name w:val="Grid Table 3"/>
    <w:basedOn w:val="a2"/>
    <w:uiPriority w:val="5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2"/>
    <w:uiPriority w:val="5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2"/>
    <w:uiPriority w:val="6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2"/>
    <w:uiPriority w:val="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2"/>
    <w:uiPriority w:val="6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2"/>
    <w:uiPriority w:val="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2"/>
    <w:uiPriority w:val="6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1">
    <w:name w:val="Grid Table 4"/>
    <w:basedOn w:val="a2"/>
    <w:uiPriority w:val="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2"/>
    <w:uiPriority w:val="6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2"/>
    <w:uiPriority w:val="6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2"/>
    <w:uiPriority w:val="6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2"/>
    <w:uiPriority w:val="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2"/>
    <w:uiPriority w:val="7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2"/>
    <w:uiPriority w:val="7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1">
    <w:name w:val="Grid Table 5 Dark"/>
    <w:basedOn w:val="a2"/>
    <w:uiPriority w:val="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2"/>
    <w:uiPriority w:val="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2"/>
    <w:uiPriority w:val="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2"/>
    <w:uiPriority w:val="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2"/>
    <w:uiPriority w:val="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2"/>
    <w:uiPriority w:val="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2"/>
    <w:uiPriority w:val="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0">
    <w:name w:val="Grid Table 6 Colorful"/>
    <w:basedOn w:val="a2"/>
    <w:uiPriority w:val="79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2"/>
    <w:uiPriority w:val="80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2"/>
    <w:uiPriority w:val="8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2"/>
    <w:uiPriority w:val="82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2"/>
    <w:uiPriority w:val="83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2"/>
    <w:uiPriority w:val="84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2"/>
    <w:uiPriority w:val="85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0">
    <w:name w:val="Grid Table 7 Colorful"/>
    <w:basedOn w:val="a2"/>
    <w:uiPriority w:val="86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2"/>
    <w:uiPriority w:val="87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2"/>
    <w:uiPriority w:val="88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2"/>
    <w:uiPriority w:val="89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2"/>
    <w:uiPriority w:val="90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2"/>
    <w:uiPriority w:val="9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2"/>
    <w:uiPriority w:val="92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2">
    <w:name w:val="List Table 1 Light"/>
    <w:basedOn w:val="a2"/>
    <w:uiPriority w:val="93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2"/>
    <w:uiPriority w:val="94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2"/>
    <w:uiPriority w:val="95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2"/>
    <w:uiPriority w:val="96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2"/>
    <w:uiPriority w:val="97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2"/>
    <w:uiPriority w:val="98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2">
    <w:name w:val="List Table 2"/>
    <w:basedOn w:val="a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3">
    <w:name w:val="List Table 3"/>
    <w:basedOn w:val="a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2">
    <w:name w:val="List Table 4"/>
    <w:basedOn w:val="a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">
    <w:name w:val="List Table 5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1">
    <w:name w:val="List Table 6 Colorful"/>
    <w:basedOn w:val="a2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2"/>
    <w:rPr>
      <w:color w:val="365F91" w:themeColor="accent1" w:themeShade="B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2"/>
    <w:rPr>
      <w:color w:val="933634" w:themeColor="accent2" w:themeShade="B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2"/>
    <w:rPr>
      <w:color w:val="75913B" w:themeColor="accent3" w:themeShade="B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2"/>
    <w:rPr>
      <w:color w:val="5F4979" w:themeColor="accent4" w:themeShade="B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2"/>
    <w:rPr>
      <w:color w:val="31849A" w:themeColor="accent5" w:themeShade="B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2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1">
    <w:name w:val="List Table 7 Colorful"/>
    <w:basedOn w:val="a2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2"/>
    <w:rPr>
      <w:color w:val="365F91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2"/>
    <w:rPr>
      <w:color w:val="933634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2"/>
    <w:rPr>
      <w:color w:val="75913B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2"/>
    <w:rPr>
      <w:color w:val="5F4979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2"/>
    <w:rPr>
      <w:color w:val="31849A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2"/>
    <w:rPr>
      <w:color w:val="E26B09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2"/>
    <w:rPr>
      <w:sz w:val="22"/>
      <w:szCs w:val="22"/>
    </w:rPr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paragraph" w:styleId="af3">
    <w:name w:val="header"/>
    <w:basedOn w:val="a0"/>
    <w:link w:val="Char5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5">
    <w:name w:val="머리글 Char"/>
    <w:link w:val="af3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f4">
    <w:name w:val="footer"/>
    <w:basedOn w:val="a0"/>
    <w:link w:val="Char6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바닥글 Char"/>
    <w:basedOn w:val="a1"/>
    <w:link w:val="af4"/>
  </w:style>
  <w:style w:type="paragraph" w:styleId="af5">
    <w:name w:val="Balloon Text"/>
    <w:basedOn w:val="a0"/>
    <w:link w:val="Char7"/>
    <w:semiHidden/>
    <w:unhideWhenUsed/>
    <w:rPr>
      <w:sz w:val="20"/>
      <w:szCs w:val="20"/>
      <w:lang w:bidi="ar-SA"/>
    </w:rPr>
  </w:style>
  <w:style w:type="character" w:customStyle="1" w:styleId="Char7">
    <w:name w:val="풍선 도움말 텍스트 Char"/>
    <w:link w:val="af5"/>
    <w:semiHidden/>
    <w:rPr>
      <w:rFonts w:ascii="Moebius" w:eastAsia="맑은 고딕" w:hAnsi="Moebius" w:cs="Times New Roman"/>
    </w:rPr>
  </w:style>
  <w:style w:type="character" w:styleId="af6">
    <w:name w:val="Placeholder Text"/>
    <w:semiHidden/>
    <w:rPr>
      <w:color w:val="808080"/>
    </w:rPr>
  </w:style>
  <w:style w:type="character" w:styleId="af7">
    <w:name w:val="line number"/>
    <w:basedOn w:val="a1"/>
    <w:semiHidden/>
    <w:unhideWhenUsed/>
  </w:style>
  <w:style w:type="character" w:customStyle="1" w:styleId="Char">
    <w:name w:val="간격 없음 Char"/>
    <w:link w:val="a4"/>
    <w:rPr>
      <w:sz w:val="22"/>
      <w:szCs w:val="22"/>
      <w:lang w:val="en-US" w:eastAsia="en-US" w:bidi="en-US"/>
    </w:rPr>
  </w:style>
  <w:style w:type="paragraph" w:styleId="af8">
    <w:name w:val="Date"/>
    <w:basedOn w:val="a0"/>
    <w:next w:val="a0"/>
    <w:link w:val="Char8"/>
    <w:semiHidden/>
    <w:unhideWhenUsed/>
  </w:style>
  <w:style w:type="character" w:customStyle="1" w:styleId="Char8">
    <w:name w:val="날짜 Char"/>
    <w:basedOn w:val="a1"/>
    <w:link w:val="af8"/>
    <w:semiHidden/>
  </w:style>
  <w:style w:type="paragraph" w:styleId="af9">
    <w:name w:val="Normal (Web)"/>
    <w:basedOn w:val="a0"/>
    <w:link w:val="Char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rPr>
      <w:rFonts w:ascii="Moebius" w:eastAsia="맑은 고딕" w:hAnsi="Moebius" w:cs="Times New Roman"/>
      <w:b/>
      <w:color w:val="365F91"/>
      <w:sz w:val="28"/>
      <w:szCs w:val="28"/>
    </w:rPr>
  </w:style>
  <w:style w:type="character" w:customStyle="1" w:styleId="2Char">
    <w:name w:val="제목 2 Char"/>
    <w:link w:val="2"/>
    <w:rPr>
      <w:rFonts w:ascii="Moebius" w:eastAsia="맑은 고딕" w:hAnsi="Moebius" w:cs="Times New Roman"/>
      <w:b/>
      <w:color w:val="4F81BD"/>
      <w:sz w:val="26"/>
      <w:szCs w:val="26"/>
    </w:rPr>
  </w:style>
  <w:style w:type="character" w:customStyle="1" w:styleId="3Char">
    <w:name w:val="제목 3 Char"/>
    <w:link w:val="30"/>
    <w:rPr>
      <w:rFonts w:ascii="Moebius" w:eastAsia="맑은 고딕" w:hAnsi="Moebius" w:cs="Times New Roman"/>
      <w:b/>
      <w:color w:val="4F81BD"/>
    </w:rPr>
  </w:style>
  <w:style w:type="character" w:customStyle="1" w:styleId="4Char">
    <w:name w:val="제목 4 Char"/>
    <w:link w:val="4"/>
    <w:rPr>
      <w:rFonts w:ascii="Moebius" w:eastAsia="맑은 고딕" w:hAnsi="Moebius" w:cs="Times New Roman"/>
      <w:b/>
      <w:i/>
      <w:color w:val="4F81BD"/>
    </w:rPr>
  </w:style>
  <w:style w:type="character" w:customStyle="1" w:styleId="5Char">
    <w:name w:val="제목 5 Char"/>
    <w:link w:val="5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rPr>
      <w:rFonts w:ascii="Moebius" w:eastAsia="맑은 고딕" w:hAnsi="Moebius" w:cs="Times New Roman"/>
      <w:i/>
      <w:color w:val="243F60"/>
    </w:rPr>
  </w:style>
  <w:style w:type="character" w:customStyle="1" w:styleId="7Char">
    <w:name w:val="제목 7 Char"/>
    <w:link w:val="7"/>
    <w:rPr>
      <w:rFonts w:ascii="Moebius" w:eastAsia="맑은 고딕" w:hAnsi="Moebius" w:cs="Times New Roman"/>
      <w:i/>
      <w:color w:val="404040"/>
    </w:rPr>
  </w:style>
  <w:style w:type="character" w:customStyle="1" w:styleId="8Char">
    <w:name w:val="제목 8 Char"/>
    <w:link w:val="8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rPr>
      <w:rFonts w:ascii="Moebius" w:eastAsia="맑은 고딕" w:hAnsi="Moebius" w:cs="Times New Roman"/>
      <w:i/>
      <w:color w:val="404040"/>
      <w:sz w:val="20"/>
      <w:szCs w:val="20"/>
    </w:rPr>
  </w:style>
  <w:style w:type="paragraph" w:styleId="afa">
    <w:name w:val="caption"/>
    <w:basedOn w:val="a0"/>
    <w:next w:val="a0"/>
    <w:qFormat/>
    <w:pPr>
      <w:spacing w:line="240" w:lineRule="auto"/>
    </w:pPr>
    <w:rPr>
      <w:b/>
      <w:color w:val="4F81BD"/>
      <w:sz w:val="18"/>
      <w:szCs w:val="18"/>
    </w:rPr>
  </w:style>
  <w:style w:type="character" w:customStyle="1" w:styleId="Char0">
    <w:name w:val="제목 Char"/>
    <w:link w:val="a5"/>
    <w:rPr>
      <w:rFonts w:ascii="Moebius" w:eastAsia="맑은 고딕" w:hAnsi="Moebius" w:cs="Times New Roman"/>
      <w:color w:val="17365D"/>
      <w:spacing w:val="5"/>
      <w:sz w:val="52"/>
      <w:szCs w:val="52"/>
    </w:rPr>
  </w:style>
  <w:style w:type="character" w:customStyle="1" w:styleId="Char1">
    <w:name w:val="부제 Char"/>
    <w:link w:val="a6"/>
    <w:rPr>
      <w:rFonts w:ascii="Moebius" w:eastAsia="맑은 고딕" w:hAnsi="Moebius" w:cs="Times New Roman"/>
      <w:i/>
      <w:color w:val="4F81BD"/>
      <w:spacing w:val="15"/>
      <w:sz w:val="24"/>
      <w:szCs w:val="24"/>
    </w:rPr>
  </w:style>
  <w:style w:type="character" w:customStyle="1" w:styleId="Char2">
    <w:name w:val="인용 Char"/>
    <w:link w:val="ab"/>
    <w:rPr>
      <w:i/>
      <w:color w:val="000000"/>
    </w:rPr>
  </w:style>
  <w:style w:type="character" w:customStyle="1" w:styleId="Char3">
    <w:name w:val="강한 인용 Char"/>
    <w:link w:val="ac"/>
    <w:rPr>
      <w:b/>
      <w:i/>
      <w:color w:val="4F81BD"/>
    </w:rPr>
  </w:style>
  <w:style w:type="character" w:styleId="afb">
    <w:name w:val="page number"/>
    <w:basedOn w:val="a1"/>
  </w:style>
  <w:style w:type="character" w:styleId="afc">
    <w:name w:val="Hyperlink"/>
    <w:rPr>
      <w:color w:val="0000FF"/>
      <w:u w:val="single"/>
    </w:rPr>
  </w:style>
  <w:style w:type="paragraph" w:customStyle="1" w:styleId="a">
    <w:name w:val="표안에"/>
    <w:basedOn w:val="a4"/>
    <w:link w:val="Chara"/>
    <w:qFormat/>
    <w:pPr>
      <w:numPr>
        <w:numId w:val="1"/>
      </w:numPr>
      <w:autoSpaceDE w:val="0"/>
      <w:autoSpaceDN w:val="0"/>
      <w:spacing w:before="120" w:after="120" w:line="275" w:lineRule="auto"/>
      <w:ind w:left="459" w:hanging="284"/>
    </w:pPr>
    <w:rPr>
      <w:rFonts w:ascii="맑은 고딕" w:hAnsi="맑은 고딕"/>
    </w:rPr>
  </w:style>
  <w:style w:type="character" w:customStyle="1" w:styleId="Chara">
    <w:name w:val="표안에 Char"/>
    <w:link w:val="a"/>
    <w:rPr>
      <w:rFonts w:ascii="맑은 고딕" w:hAnsi="맑은 고딕"/>
      <w:sz w:val="22"/>
      <w:szCs w:val="22"/>
      <w:lang w:eastAsia="en-US" w:bidi="en-US"/>
    </w:rPr>
  </w:style>
  <w:style w:type="paragraph" w:customStyle="1" w:styleId="3">
    <w:name w:val="스타일3"/>
    <w:basedOn w:val="a4"/>
    <w:link w:val="3Char0"/>
    <w:qFormat/>
    <w:pPr>
      <w:numPr>
        <w:numId w:val="2"/>
      </w:numPr>
      <w:autoSpaceDE w:val="0"/>
      <w:autoSpaceDN w:val="0"/>
      <w:spacing w:before="240"/>
    </w:pPr>
    <w:rPr>
      <w:rFonts w:ascii="맑은 고딕" w:hAnsi="맑은 고딕"/>
      <w:b/>
      <w:sz w:val="24"/>
      <w:szCs w:val="24"/>
    </w:rPr>
  </w:style>
  <w:style w:type="character" w:customStyle="1" w:styleId="3Char0">
    <w:name w:val="스타일3 Char"/>
    <w:link w:val="3"/>
    <w:rPr>
      <w:rFonts w:ascii="맑은 고딕" w:hAnsi="맑은 고딕"/>
      <w:b/>
      <w:sz w:val="24"/>
      <w:szCs w:val="24"/>
      <w:lang w:eastAsia="en-US" w:bidi="en-US"/>
    </w:rPr>
  </w:style>
  <w:style w:type="paragraph" w:customStyle="1" w:styleId="13">
    <w:name w:val="(1)"/>
    <w:basedOn w:val="a0"/>
    <w:link w:val="1Char0"/>
    <w:pPr>
      <w:tabs>
        <w:tab w:val="left" w:pos="-1800"/>
      </w:tabs>
      <w:kinsoku w:val="0"/>
      <w:overflowPunct w:val="0"/>
      <w:autoSpaceDE w:val="0"/>
      <w:autoSpaceDN w:val="0"/>
      <w:spacing w:after="0" w:line="288" w:lineRule="auto"/>
      <w:jc w:val="both"/>
    </w:pPr>
    <w:rPr>
      <w:rFonts w:ascii="Book Antiqua" w:eastAsia="바탕" w:hAnsi="Book Antiqua"/>
      <w:spacing w:val="-8"/>
      <w:sz w:val="25"/>
      <w:szCs w:val="25"/>
      <w:lang w:bidi="ar-SA"/>
    </w:rPr>
  </w:style>
  <w:style w:type="character" w:customStyle="1" w:styleId="1Char0">
    <w:name w:val="(1) Char"/>
    <w:link w:val="13"/>
    <w:rPr>
      <w:rFonts w:ascii="Book Antiqua" w:eastAsia="바탕" w:hAnsi="Book Antiqua"/>
      <w:spacing w:val="-8"/>
      <w:sz w:val="25"/>
      <w:szCs w:val="25"/>
    </w:rPr>
  </w:style>
  <w:style w:type="paragraph" w:customStyle="1" w:styleId="afd">
    <w:name w:val="바탕글"/>
    <w:basedOn w:val="a0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일반 (웹) Char"/>
    <w:link w:val="af9"/>
    <w:rPr>
      <w:rFonts w:ascii="굴림" w:eastAsia="굴림" w:hAnsi="굴림"/>
      <w:sz w:val="24"/>
      <w:szCs w:val="24"/>
      <w:lang w:eastAsia="en-US" w:bidi="en-US"/>
    </w:rPr>
  </w:style>
  <w:style w:type="character" w:customStyle="1" w:styleId="Char4">
    <w:name w:val="목록 단락 Char"/>
    <w:link w:val="af0"/>
    <w:rPr>
      <w:sz w:val="22"/>
      <w:szCs w:val="22"/>
      <w:lang w:eastAsia="en-US" w:bidi="en-US"/>
    </w:rPr>
  </w:style>
  <w:style w:type="character" w:styleId="afe">
    <w:name w:val="FollowedHyperlink"/>
    <w:semiHidden/>
    <w:unhideWhenUsed/>
    <w:rPr>
      <w:color w:val="800080"/>
      <w:u w:val="single"/>
    </w:rPr>
  </w:style>
  <w:style w:type="character" w:customStyle="1" w:styleId="14">
    <w:name w:val="확인되지 않은 멘션1"/>
    <w:basedOn w:val="a1"/>
    <w:semiHidden/>
    <w:unhideWhenUsed/>
    <w:rPr>
      <w:color w:val="808080"/>
      <w:shd w:val="clear" w:color="000000" w:fill="E6E6E6"/>
    </w:rPr>
  </w:style>
  <w:style w:type="character" w:customStyle="1" w:styleId="23">
    <w:name w:val="확인되지 않은 멘션2"/>
    <w:basedOn w:val="a1"/>
    <w:semiHidden/>
    <w:unhideWhenUsed/>
    <w:rPr>
      <w:color w:val="808080"/>
      <w:shd w:val="clear" w:color="000000" w:fill="E6E6E6"/>
    </w:rPr>
  </w:style>
  <w:style w:type="character" w:customStyle="1" w:styleId="34">
    <w:name w:val="확인되지 않은 멘션3"/>
    <w:basedOn w:val="a1"/>
    <w:semiHidden/>
    <w:unhideWhenUsed/>
    <w:rPr>
      <w:color w:val="808080"/>
      <w:shd w:val="clear" w:color="000000" w:fill="E6E6E6"/>
    </w:rPr>
  </w:style>
  <w:style w:type="character" w:customStyle="1" w:styleId="43">
    <w:name w:val="확인되지 않은 멘션4"/>
    <w:basedOn w:val="a1"/>
    <w:semiHidden/>
    <w:unhideWhenUsed/>
    <w:rPr>
      <w:color w:val="605E5C"/>
      <w:shd w:val="clear" w:color="000000" w:fill="E1DFDD"/>
    </w:rPr>
  </w:style>
  <w:style w:type="character" w:styleId="aff">
    <w:name w:val="Unresolved Mention"/>
    <w:basedOn w:val="a1"/>
    <w:semiHidden/>
    <w:unhideWhenUsed/>
    <w:rPr>
      <w:color w:val="605E5C"/>
      <w:shd w:val="clear" w:color="000000" w:fill="E1DFDD"/>
    </w:rPr>
  </w:style>
  <w:style w:type="character" w:customStyle="1" w:styleId="uworddic">
    <w:name w:val="u_word_dic"/>
    <w:basedOn w:val="a1"/>
  </w:style>
  <w:style w:type="character" w:styleId="aff0">
    <w:name w:val="annotation reference"/>
    <w:basedOn w:val="a1"/>
    <w:semiHidden/>
    <w:unhideWhenUsed/>
    <w:rPr>
      <w:sz w:val="18"/>
      <w:szCs w:val="18"/>
    </w:rPr>
  </w:style>
  <w:style w:type="paragraph" w:styleId="aff1">
    <w:name w:val="annotation text"/>
    <w:basedOn w:val="a0"/>
    <w:link w:val="Charb"/>
    <w:semiHidden/>
    <w:unhideWhenUsed/>
  </w:style>
  <w:style w:type="character" w:customStyle="1" w:styleId="Charb">
    <w:name w:val="메모 텍스트 Char"/>
    <w:basedOn w:val="a1"/>
    <w:link w:val="aff1"/>
    <w:semiHidden/>
    <w:rPr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267D19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6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kepco.co.k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3c9a2d4ffb146c07e3d90da4ee5293ca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db383745cbe5d533aafe18e6463a42b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EC3FAA-B51F-4374-847C-C8006D7D74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9CB48-F4ED-43CE-8C6D-209B49446A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AFECB9-EAC0-44E4-9433-9F2D89CD4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1346</Characters>
  <Application>Microsoft Office Word</Application>
  <DocSecurity>0</DocSecurity>
  <Lines>11</Lines>
  <Paragraphs>3</Paragraphs>
  <MMClips>0</MMClip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Title text</vt:lpstr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우현섭님/성장PR팀</cp:lastModifiedBy>
  <cp:revision>2</cp:revision>
  <cp:lastPrinted>2021-02-18T08:34:00Z</cp:lastPrinted>
  <dcterms:created xsi:type="dcterms:W3CDTF">2021-02-21T12:23:00Z</dcterms:created>
  <dcterms:modified xsi:type="dcterms:W3CDTF">2021-02-21T12:23:00Z</dcterms:modified>
  <cp:version>9.102.61.42357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