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BF27" w14:textId="77777777" w:rsidR="00502761" w:rsidRPr="006130F5" w:rsidRDefault="00502761" w:rsidP="00421537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</w:pPr>
      <w:bookmarkStart w:id="0" w:name="_Hlk66855511"/>
      <w:bookmarkStart w:id="1" w:name="_Hlk502913040"/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“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메타버스로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동아리 활동하고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,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블록체인 학생증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하나로 인증 끝!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”</w:t>
      </w:r>
    </w:p>
    <w:p w14:paraId="3A8C37D9" w14:textId="77777777" w:rsidR="00502761" w:rsidRPr="00C55ED2" w:rsidRDefault="00502761" w:rsidP="00421537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</w:pPr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SKT, 고려대와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스마트 캠퍼스 </w:t>
      </w:r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구축 </w:t>
      </w:r>
      <w:proofErr w:type="spellStart"/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맞손</w:t>
      </w:r>
      <w:proofErr w:type="spellEnd"/>
    </w:p>
    <w:bookmarkEnd w:id="0"/>
    <w:p w14:paraId="107FCF52" w14:textId="77777777" w:rsidR="00BD713B" w:rsidRPr="006130F5" w:rsidRDefault="00BD713B" w:rsidP="00BD713B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현실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과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가상세계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를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 연결과 융합 중심의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스마트 캠퍼스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구축 양해각서 체결</w:t>
      </w:r>
    </w:p>
    <w:p w14:paraId="3DB7DC9A" w14:textId="79E63086" w:rsidR="00502761" w:rsidRDefault="00502761" w:rsidP="00421537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SKT 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이프랜드</w:t>
      </w:r>
      <w:proofErr w:type="spellEnd"/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플랫폼 기반 메타버스 캠퍼스 조성,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292A5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올해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고연전</w:t>
      </w:r>
      <w:proofErr w:type="spellEnd"/>
      <w:r w:rsidR="00292A5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응원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메타버스로 진행</w:t>
      </w:r>
    </w:p>
    <w:p w14:paraId="24B30600" w14:textId="3AD01173" w:rsidR="00BD713B" w:rsidRPr="006130F5" w:rsidRDefault="00BD713B" w:rsidP="008108F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국내 최초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블록체인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모바일 신분증으로 통합 관리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학교 서류 발급도 앱으로 가능해</w:t>
      </w:r>
    </w:p>
    <w:p w14:paraId="02FA0286" w14:textId="5B3A3368" w:rsidR="00BD713B" w:rsidRPr="006130F5" w:rsidRDefault="00BD713B" w:rsidP="008108F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- 5G, 클라우드 기반 초저지연, 초고속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연구실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환경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마련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실제 창업 단계까지 지원</w:t>
      </w:r>
    </w:p>
    <w:p w14:paraId="4C3F7DF6" w14:textId="77777777" w:rsidR="00BD713B" w:rsidRPr="006130F5" w:rsidRDefault="00BD713B" w:rsidP="00BD713B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A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에너지 플랫폼 기반 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고효율/</w:t>
      </w:r>
      <w:proofErr w:type="spellStart"/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저소비</w:t>
      </w:r>
      <w:proofErr w:type="spellEnd"/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에너지 전환 통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2050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탄소중립 실현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F04152D" w14:textId="77777777" w:rsidR="00545B4B" w:rsidRDefault="00882149" w:rsidP="005C60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50BD5E4" w14:textId="3391375C" w:rsidR="0040331D" w:rsidRPr="00AB4CE4" w:rsidRDefault="0040331D" w:rsidP="005C60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trike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고려대학교에서도 관련 보도자료를 배포합니다.</w:t>
            </w:r>
          </w:p>
        </w:tc>
      </w:tr>
    </w:tbl>
    <w:p w14:paraId="0BE3B8ED" w14:textId="77777777" w:rsidR="0026334D" w:rsidRPr="005C605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A3A23F4" w14:textId="06FC220F" w:rsidR="00D030A2" w:rsidRPr="005C605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</w:t>
      </w:r>
      <w:r w:rsidR="00666D49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A62677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F37F8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445173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="006130F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="00E00415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28CA9853" w14:textId="77777777" w:rsidR="006130F5" w:rsidRDefault="006130F5" w:rsidP="006130F5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color w:val="000000"/>
          <w:shd w:val="clear" w:color="auto" w:fill="FFFFFF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130F5" w14:paraId="262711ED" w14:textId="77777777" w:rsidTr="007C1E5A">
        <w:tc>
          <w:tcPr>
            <w:tcW w:w="9395" w:type="dxa"/>
          </w:tcPr>
          <w:p w14:paraId="35735F98" w14:textId="1CE776F5" w:rsidR="006130F5" w:rsidRPr="008855CB" w:rsidRDefault="006130F5" w:rsidP="006130F5">
            <w:pPr>
              <w:widowControl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i/>
                <w:iCs/>
                <w:color w:val="000000"/>
                <w:shd w:val="clear" w:color="auto" w:fill="FFFFFF"/>
                <w:lang w:eastAsia="ko-KR"/>
              </w:rPr>
            </w:pP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고려대학교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신입생인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지민군은 학교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에서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학생증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을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신청하라는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공지 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문자를 받았다. 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지민군은 스마트폰을 켜고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이니셜 앱으로 본인확인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을 </w:t>
            </w:r>
            <w:r w:rsidR="00CB4B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하고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모바일 학생증</w:t>
            </w:r>
            <w:r w:rsidR="00D27DF1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을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CB4B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발급 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신청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한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다.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어느덧 수업시간이다.</w:t>
            </w:r>
            <w:r w:rsidR="00CE2AAC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메타버스 캠퍼스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에 접속해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BB7923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실험 수업을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수강</w:t>
            </w:r>
            <w:r w:rsidR="000F1F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하고 고려대와 교류하고 있는 유수 대학 강의를 수강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한다.</w:t>
            </w:r>
            <w:r w:rsidR="00CE2AAC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출석 체크와 학기말 이수증은 이니셜 앱을 통해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학교에 제출하면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학점에 바로 반영된다.</w:t>
            </w:r>
          </w:p>
        </w:tc>
      </w:tr>
    </w:tbl>
    <w:p w14:paraId="43E7846B" w14:textId="77777777" w:rsidR="006130F5" w:rsidRPr="00165277" w:rsidRDefault="006130F5" w:rsidP="006130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38F550" w14:textId="1A04B713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마케팅 컴퍼니로의 전환을 추진 중인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뉴노멀시대를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맞아 캠퍼스의 디지털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트랜스포메이션을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진행하고 있는 고려대가 손을 잡았다.</w:t>
      </w:r>
    </w:p>
    <w:p w14:paraId="2527F3ED" w14:textId="77777777" w:rsidR="00CB4BBF" w:rsidRPr="00C052F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8C59A4D" w14:textId="3E149CB9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고려대학교(총장 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정진택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  </w:t>
      </w:r>
      <w:hyperlink r:id="rId11" w:tgtFrame="_blank" w:history="1">
        <w:r w:rsidRPr="00CE2AAC">
          <w:rPr>
            <w:rFonts w:ascii="맑은 고딕" w:hAnsi="맑은 고딕" w:cs="Arial" w:hint="eastAsia"/>
            <w:color w:val="000000" w:themeColor="text1"/>
            <w:sz w:val="24"/>
            <w:szCs w:val="24"/>
            <w:lang w:eastAsia="ko-KR" w:bidi="ar-SA"/>
          </w:rPr>
          <w:t>www.korea.ac.kr</w:t>
        </w:r>
      </w:hyperlink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일(목)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현실과 가상세계를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기반으로 연결과 융합</w:t>
      </w:r>
      <w:r w:rsidR="00C052F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중심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스마트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캠퍼스 구축을 위한 양해각서를 체결했다. </w:t>
      </w:r>
    </w:p>
    <w:p w14:paraId="1FBD2F3A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37C980D7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온라인 화상회의로 열린 협약식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SKT와 고려대는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메타버스 기반 캠퍼스 라이프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환경 구축 ▲이니셜(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initial)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모바일 통합 신분증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발급 ▲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 스마트 에너지 캠퍼스 구축 ▲5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G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인프라 구축 및 클라우드 연계 서비스 제공 ▲메시징 서비스 기반 교우회 참여 활성화 등 스마트 캠퍼스 조성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위해 적극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협력하기로 뜻을 모았다. </w:t>
      </w:r>
    </w:p>
    <w:p w14:paraId="4860777F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37D5103D" w14:textId="2BF137C5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SKT와 고려대는 코로나19의 영향으로 캠퍼스 라이프가 비대면을 중심으로 변화하고 있는 환경에서 가장 중요한 기반 인프라인 5G,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인증 환경을 </w:t>
      </w:r>
      <w:r w:rsidR="00BD71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공동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구축하고,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에너지플랫폼을 통한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2050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탄소중립 실현을 함께 추진한다.  </w:t>
      </w:r>
    </w:p>
    <w:p w14:paraId="671D062A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5F94DC3D" w14:textId="77777777" w:rsidR="00BD713B" w:rsidRPr="00CE2AAC" w:rsidRDefault="00BD713B" w:rsidP="00BD71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■ 메타버스 캠퍼스 조성…동아리 활동도 </w:t>
      </w:r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DB498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ifland</w:t>
      </w:r>
      <w:proofErr w:type="spellEnd"/>
      <w:r w:rsidRPr="00DB498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)</w:t>
      </w:r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’로</w:t>
      </w:r>
    </w:p>
    <w:p w14:paraId="29808C4D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4907D6DC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SKT는 고려대에 새로운 소통 트렌드인 메타버스 기반의 캠퍼스를 조성한다. 자사 메타버스 플랫폼인 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ifland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통해 학생들은 영상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수업,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회의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넘어 각자 개성이 담긴 아바타로 만나 동아리 활동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 팀프로젝트를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하는 등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재미요소를 담은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상호작용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대면 이상의 관계를 형성할 수 있게 된다. </w:t>
      </w:r>
    </w:p>
    <w:p w14:paraId="4CCAA38B" w14:textId="77777777" w:rsidR="00CB4BBF" w:rsidRPr="00F5059B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4F0DB5F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메타버스의 첫 적용은 코로나19로 작년에 시행하지 못했던 ‘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고연전’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될 예정이다. 실제 경기장은 무관중으로 진행되지만, 메타버스 경기장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에서는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역동적인 응원을 할 수 있어서 코로나 시대에 달라진 응원문화와 함께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시대에도 학생과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교우들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함께 즐길 수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있는 교류의 장이 될 수 있을 것으로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기대된다. </w:t>
      </w:r>
    </w:p>
    <w:p w14:paraId="771C971D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EDE17F1" w14:textId="02FFF5F0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고려대는 메타버스 플랫폼을 교과 및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비교과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활동 등 다양한 분야에 적용해 학생활동을 지원할 예정이다.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실험/실습 등 비대면으로는 한계가 있는 일부 교과목에도 적용을 검토하</w:t>
      </w:r>
      <w:r w:rsidR="003C108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동아리,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국제교류,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사회봉사 등 다양한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비교과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활동에도 메타버스를 적용할 계획이다.</w:t>
      </w:r>
    </w:p>
    <w:p w14:paraId="4EEA25BD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72710998" w14:textId="77777777" w:rsidR="002F1088" w:rsidRPr="002F1088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 블록체인 기반 통합 신분증으로 캠퍼스 이용하고</w:t>
      </w:r>
      <w:r w:rsidRPr="002F108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학교 서류 발급도 간편하게</w:t>
      </w:r>
    </w:p>
    <w:p w14:paraId="758A1389" w14:textId="77777777" w:rsidR="002F1088" w:rsidRPr="00BB46F3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AE2C66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고려대는 올해 연말 도입을 목표로 블록체인 기반의 이니셜 앱으로 모바일 신분증 통합을 추진한다.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FEA2470" w14:textId="77777777" w:rsidR="00CB4BBF" w:rsidRPr="00E1562E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84BF4B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목적에 따라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교우증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도서관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기숙사증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의료원 환자 진료카드 등의 실물 카드로 나눠져 있는데 앞으로는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여러 신분증을 들고 다닐 필요 없이 스마트폰만 있으면 교내 온 </w:t>
      </w:r>
      <w:r w:rsidRPr="0033130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오프라인 환경 어디에서나 신원 인증과 서비스 이용을 쉽고 편하게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있게 된다.</w:t>
      </w:r>
    </w:p>
    <w:p w14:paraId="6F16DD38" w14:textId="77777777" w:rsidR="002F1088" w:rsidRPr="00CB4BBF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53AB24" w14:textId="77777777" w:rsidR="000F1FBF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통합 신분증의 발급 신청과 학생회 선거 전자투표를 위한 본인 인증 그리고 메타버스 캠퍼스에서 강의를 수강하는 경우에도 이니셜을 통해 이용할 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있</w:t>
      </w:r>
      <w:r w:rsidR="000F1FB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2DC4F4B" w14:textId="77777777" w:rsidR="000F1FBF" w:rsidRDefault="000F1FBF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31980A" w14:textId="162FA2C1" w:rsidR="002F1088" w:rsidRDefault="000F1FBF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학생들의 학위,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수강내역,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학점,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상벌 서류 또한 이니셜 앱을 통해 발급받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등 입학부터 졸업까지 캠퍼스 생활 전반에서 이니셜 앱을 통해 인증하고 증명할 수 있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게 될 전망이다.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04F598" w14:textId="77777777" w:rsidR="002F1088" w:rsidRDefault="002F1088" w:rsidP="002F10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</w:p>
    <w:p w14:paraId="5120F916" w14:textId="7900A76A" w:rsidR="00BD713B" w:rsidRPr="002F1088" w:rsidRDefault="00BD713B" w:rsidP="00BD71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G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기반의 초저지연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· 초고속 연구실 환경 조성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탄소중립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도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함께 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추진</w:t>
      </w:r>
    </w:p>
    <w:p w14:paraId="790CF614" w14:textId="77777777" w:rsidR="00CB4BBF" w:rsidRPr="00BD713B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149620B" w14:textId="07168FDA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혁신의 요람인 연구실은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기반의 초저지연</w:t>
      </w:r>
      <w:r w:rsidRPr="00331309">
        <w:rPr>
          <w:rFonts w:hint="eastAsia"/>
          <w:lang w:eastAsia="ko-KR"/>
        </w:rPr>
        <w:t xml:space="preserve"> </w:t>
      </w:r>
      <w:r w:rsidRPr="0033130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초고속 환경으로 변화한다.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기반의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연구용 플랫폼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5G MEC Test Lab을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조성해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시간과 장소에 </w:t>
      </w:r>
      <w:proofErr w:type="spell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구애받지</w:t>
      </w:r>
      <w:proofErr w:type="spellEnd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않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연구 환경이 만들어진다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Pr="00A25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 산학협력단에 </w:t>
      </w:r>
      <w:r w:rsidR="00BD71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IoT 오픈하우스</w:t>
      </w:r>
      <w:r w:rsidR="00BD71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연구원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뿐만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교우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IoT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관련한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서비스 기획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5748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5748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컨설팅은 물론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창업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단계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연계해 </w:t>
      </w:r>
      <w:r w:rsidR="00BD71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지원</w:t>
      </w:r>
      <w:r w:rsidR="00BD71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받을 수 있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742EE60" w14:textId="77777777" w:rsidR="00CB4BBF" w:rsidRPr="00986459" w:rsidRDefault="00CB4BBF" w:rsidP="00CB4BB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FC36C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SKT와 고려대는 ESG 경영을 위해 에너지 분야에서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 장비를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고효율 장비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교체하고 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딥러닝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기반 최적 에너지 알고리즘을 적용한다. 이를 통해 에너지를 절감하고 온실가스 감축을 추진해 세계적으로 가속화되고 있는 탄소중립 트렌드에 발을 맞출 계획이다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.</w:t>
      </w:r>
    </w:p>
    <w:p w14:paraId="20B8F6DB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72E2E342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>한편, 고려대는 교육부에서 추진하는 ‘디지털 신기술 인재 양성 혁신공유대학’ 사업의 에너지신산업 주관대학으로 선정되어 2026년까지 국가 수준의 신기술 분야 핵심인재 양성을 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교육과정을 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>운영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예정으로,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 에너지 캠퍼스 구축 사업을 통해 실무역량을 키울 수 있는 교육 과정도 함께 추진할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0535418F" w14:textId="77777777" w:rsidR="00CB4BBF" w:rsidRPr="00D8008B" w:rsidRDefault="00CB4BBF" w:rsidP="00CB4BB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20B1AF" w14:textId="77777777" w:rsidR="00CB4BBF" w:rsidRPr="00DC0482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고려대의 이 같은 디지털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트랜스포메이션은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공과대학 출신으론 최초로 총장에 취임한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정진택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총장의 디지털 혁신 정책에 의한 것으로,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정총장은 취임 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ICT/IoT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캠퍼스 위원회를 설립하고 스마트캠퍼스 구축단을 출범하는 등 참여형 스마트 대학 캠퍼스를 구축해 가고 있다.</w:t>
      </w:r>
    </w:p>
    <w:p w14:paraId="6C4D8341" w14:textId="77777777" w:rsidR="00CB4BBF" w:rsidRPr="00523D6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B1380A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정진택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고려대 총장은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 그 자체가 혁신이던 과거와는 달리 지금은 연결과 융합 중심 혁신이 우리 일상과 사회를 변화시킴으로써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시대에도 지속가능한 발전을 도모하게 될 것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국내 대학 최초로 블록체인에 기반한 모바일 신분증을 도입하고 캠퍼스 전체를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리빙랩으로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구축하여 구성원들의 생활에서 생성되는 데이터를 수집,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분석,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활용하여 대학 교육,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연구,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행정의 디지털 혁신을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도모하고자 한다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말했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BFD955" w14:textId="77777777" w:rsidR="00CB4BBF" w:rsidRPr="007C1E5A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4017BE7" w14:textId="7289FF9E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대표이사는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 고려대학교와의 협력은 과거 오프라인에만 국한되었던 대학 캠퍼스의 개념을 메타버스와 같은 가상 캠퍼스까지 영역을 확장했다는 점에서 중요한 의미가 있다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가진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IoT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핵심 기술의 적용을 통해 산업과 기술 혁신의 </w:t>
      </w:r>
      <w:bookmarkStart w:id="2" w:name="_GoBack"/>
      <w:bookmarkEnd w:id="2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요람인 캠퍼스에 새로운 혁신의 바람을 불러일으킬 수 있을 것으로 기대한다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38B4C947" w14:textId="77777777" w:rsidR="00E22B28" w:rsidRPr="00CB4BBF" w:rsidRDefault="00E22B28" w:rsidP="00E22B28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9"/>
      </w:tblGrid>
      <w:tr w:rsidR="00E22B28" w:rsidRPr="00E22B28" w14:paraId="1638C2E1" w14:textId="77777777" w:rsidTr="00E22B28">
        <w:trPr>
          <w:trHeight w:val="983"/>
        </w:trPr>
        <w:tc>
          <w:tcPr>
            <w:tcW w:w="9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8A94" w14:textId="77777777" w:rsidR="00E22B28" w:rsidRPr="00E22B28" w:rsidRDefault="00E22B28" w:rsidP="00E22B28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3E6A7C8B" w14:textId="2CE9AA86" w:rsidR="00E22B28" w:rsidRPr="00E22B28" w:rsidRDefault="002F1088" w:rsidP="00E22B28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고려대학교와 연결과 융합 중심의 차세대 스마트 캠퍼스 인프라 구축을 위한 </w:t>
            </w:r>
            <w:r w:rsidR="007C1E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체결했다.</w:t>
            </w:r>
          </w:p>
        </w:tc>
      </w:tr>
    </w:tbl>
    <w:p w14:paraId="753E51AB" w14:textId="77777777" w:rsidR="007C1E5A" w:rsidRDefault="007C1E5A" w:rsidP="00E22B2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79757FEE" w14:textId="1B3FAF8C" w:rsidR="00E22B28" w:rsidRPr="00E22B28" w:rsidRDefault="00E22B28" w:rsidP="00E22B2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</w:t>
      </w:r>
      <w:proofErr w:type="gramStart"/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관련문의 :</w:t>
      </w:r>
      <w:proofErr w:type="gramEnd"/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SKT PR실 기업PR팀 최창환 매니저 (010-8618-0927)</w:t>
      </w:r>
    </w:p>
    <w:p w14:paraId="2A5C3C0A" w14:textId="77777777" w:rsidR="00A50B55" w:rsidRPr="00A746BB" w:rsidRDefault="00A50B55" w:rsidP="00A50B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A50B55" w:rsidRPr="00A746B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01E33" w14:textId="77777777" w:rsidR="00E27B3C" w:rsidRDefault="00E27B3C" w:rsidP="00786E14">
      <w:r>
        <w:separator/>
      </w:r>
    </w:p>
  </w:endnote>
  <w:endnote w:type="continuationSeparator" w:id="0">
    <w:p w14:paraId="26DABE77" w14:textId="77777777" w:rsidR="00E27B3C" w:rsidRDefault="00E27B3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11C9" w14:textId="060F337D" w:rsidR="007C1E5A" w:rsidRPr="00463381" w:rsidRDefault="007C1E5A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B95B" w14:textId="77777777" w:rsidR="007C1E5A" w:rsidRPr="004261C5" w:rsidRDefault="007C1E5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0F1E5" w14:textId="77777777" w:rsidR="00E27B3C" w:rsidRDefault="00E27B3C" w:rsidP="00786E14">
      <w:r>
        <w:separator/>
      </w:r>
    </w:p>
  </w:footnote>
  <w:footnote w:type="continuationSeparator" w:id="0">
    <w:p w14:paraId="3B5B4AA9" w14:textId="77777777" w:rsidR="00E27B3C" w:rsidRDefault="00E27B3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C03A" w14:textId="77777777" w:rsidR="007C1E5A" w:rsidRPr="00985BE9" w:rsidRDefault="007C1E5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D5B"/>
    <w:rsid w:val="00036E6A"/>
    <w:rsid w:val="000403B7"/>
    <w:rsid w:val="000405AF"/>
    <w:rsid w:val="00040AE5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C6E"/>
    <w:rsid w:val="0005139C"/>
    <w:rsid w:val="00052FAE"/>
    <w:rsid w:val="000534FF"/>
    <w:rsid w:val="00053CF5"/>
    <w:rsid w:val="000541C3"/>
    <w:rsid w:val="00054965"/>
    <w:rsid w:val="00054F06"/>
    <w:rsid w:val="00056A6A"/>
    <w:rsid w:val="0005749F"/>
    <w:rsid w:val="0005793B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A6E"/>
    <w:rsid w:val="00091D63"/>
    <w:rsid w:val="0009204A"/>
    <w:rsid w:val="00092A12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5B1B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7E"/>
    <w:rsid w:val="000B1875"/>
    <w:rsid w:val="000B19A4"/>
    <w:rsid w:val="000B1D45"/>
    <w:rsid w:val="000B2060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EFF"/>
    <w:rsid w:val="000E4041"/>
    <w:rsid w:val="000E48DB"/>
    <w:rsid w:val="000E4D5B"/>
    <w:rsid w:val="000E52C8"/>
    <w:rsid w:val="000E75FE"/>
    <w:rsid w:val="000E7B7D"/>
    <w:rsid w:val="000E7BF1"/>
    <w:rsid w:val="000F1AFA"/>
    <w:rsid w:val="000F1FBF"/>
    <w:rsid w:val="000F49E9"/>
    <w:rsid w:val="000F5AB4"/>
    <w:rsid w:val="000F5CE1"/>
    <w:rsid w:val="000F6DF5"/>
    <w:rsid w:val="000F7122"/>
    <w:rsid w:val="000F7902"/>
    <w:rsid w:val="000F7ADD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2EA1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307AA"/>
    <w:rsid w:val="001307B2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0FD1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B7E"/>
    <w:rsid w:val="00164D4F"/>
    <w:rsid w:val="00164FE2"/>
    <w:rsid w:val="001658BA"/>
    <w:rsid w:val="00166B64"/>
    <w:rsid w:val="00167BCE"/>
    <w:rsid w:val="00170812"/>
    <w:rsid w:val="001708A4"/>
    <w:rsid w:val="0017282B"/>
    <w:rsid w:val="00172B4D"/>
    <w:rsid w:val="0017340D"/>
    <w:rsid w:val="001743A3"/>
    <w:rsid w:val="0017487E"/>
    <w:rsid w:val="00174956"/>
    <w:rsid w:val="00174C53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3FD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2830"/>
    <w:rsid w:val="001D3F11"/>
    <w:rsid w:val="001D420E"/>
    <w:rsid w:val="001D430A"/>
    <w:rsid w:val="001D4E93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F15"/>
    <w:rsid w:val="001F5F9C"/>
    <w:rsid w:val="001F65C0"/>
    <w:rsid w:val="001F7478"/>
    <w:rsid w:val="00200399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2C6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3E85"/>
    <w:rsid w:val="002143BE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A96"/>
    <w:rsid w:val="00222E6A"/>
    <w:rsid w:val="002236F2"/>
    <w:rsid w:val="00223739"/>
    <w:rsid w:val="00223A38"/>
    <w:rsid w:val="00223B73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289"/>
    <w:rsid w:val="00246D58"/>
    <w:rsid w:val="00246E2F"/>
    <w:rsid w:val="00251A49"/>
    <w:rsid w:val="0025298A"/>
    <w:rsid w:val="002533C7"/>
    <w:rsid w:val="0025359B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6D5"/>
    <w:rsid w:val="00272F1A"/>
    <w:rsid w:val="0027330F"/>
    <w:rsid w:val="00273988"/>
    <w:rsid w:val="00275B1E"/>
    <w:rsid w:val="0027601F"/>
    <w:rsid w:val="0027626E"/>
    <w:rsid w:val="00277B21"/>
    <w:rsid w:val="0028067B"/>
    <w:rsid w:val="00280FF5"/>
    <w:rsid w:val="002812AC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52"/>
    <w:rsid w:val="00292ADF"/>
    <w:rsid w:val="00292AE1"/>
    <w:rsid w:val="00292D38"/>
    <w:rsid w:val="0029382E"/>
    <w:rsid w:val="002945A7"/>
    <w:rsid w:val="00296031"/>
    <w:rsid w:val="0029618B"/>
    <w:rsid w:val="00297F56"/>
    <w:rsid w:val="002A0ADD"/>
    <w:rsid w:val="002A18A2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F48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F59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290"/>
    <w:rsid w:val="002E1510"/>
    <w:rsid w:val="002E16BC"/>
    <w:rsid w:val="002E1D87"/>
    <w:rsid w:val="002E25D5"/>
    <w:rsid w:val="002E2F4F"/>
    <w:rsid w:val="002E3144"/>
    <w:rsid w:val="002E3537"/>
    <w:rsid w:val="002E582F"/>
    <w:rsid w:val="002E7822"/>
    <w:rsid w:val="002F0791"/>
    <w:rsid w:val="002F1088"/>
    <w:rsid w:val="002F181E"/>
    <w:rsid w:val="002F191E"/>
    <w:rsid w:val="002F198D"/>
    <w:rsid w:val="002F1A20"/>
    <w:rsid w:val="002F1B4E"/>
    <w:rsid w:val="002F1EAE"/>
    <w:rsid w:val="002F2061"/>
    <w:rsid w:val="002F35A5"/>
    <w:rsid w:val="002F37F8"/>
    <w:rsid w:val="002F5463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2F7DEC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2E75"/>
    <w:rsid w:val="00313616"/>
    <w:rsid w:val="003142B9"/>
    <w:rsid w:val="00314D00"/>
    <w:rsid w:val="00314F26"/>
    <w:rsid w:val="003150D9"/>
    <w:rsid w:val="00315A51"/>
    <w:rsid w:val="00315C8F"/>
    <w:rsid w:val="00315D6D"/>
    <w:rsid w:val="003161A5"/>
    <w:rsid w:val="0031684D"/>
    <w:rsid w:val="003176A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33C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FA0"/>
    <w:rsid w:val="003549A8"/>
    <w:rsid w:val="00355A45"/>
    <w:rsid w:val="00355FAA"/>
    <w:rsid w:val="00356230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04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11D"/>
    <w:rsid w:val="003B64E2"/>
    <w:rsid w:val="003B6723"/>
    <w:rsid w:val="003B67B5"/>
    <w:rsid w:val="003B79FB"/>
    <w:rsid w:val="003B7B4A"/>
    <w:rsid w:val="003B7D4C"/>
    <w:rsid w:val="003C1084"/>
    <w:rsid w:val="003C1130"/>
    <w:rsid w:val="003C217A"/>
    <w:rsid w:val="003C253B"/>
    <w:rsid w:val="003C267B"/>
    <w:rsid w:val="003C273A"/>
    <w:rsid w:val="003C2A61"/>
    <w:rsid w:val="003C3CAF"/>
    <w:rsid w:val="003C4DDF"/>
    <w:rsid w:val="003C5028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697"/>
    <w:rsid w:val="003E06D9"/>
    <w:rsid w:val="003E0E75"/>
    <w:rsid w:val="003E198D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DFC"/>
    <w:rsid w:val="003F46AE"/>
    <w:rsid w:val="003F4B51"/>
    <w:rsid w:val="003F4B84"/>
    <w:rsid w:val="003F522F"/>
    <w:rsid w:val="003F58B9"/>
    <w:rsid w:val="003F72A5"/>
    <w:rsid w:val="003F72FD"/>
    <w:rsid w:val="003F7653"/>
    <w:rsid w:val="003F7F53"/>
    <w:rsid w:val="004013F3"/>
    <w:rsid w:val="00401D6C"/>
    <w:rsid w:val="004026C6"/>
    <w:rsid w:val="00402ED9"/>
    <w:rsid w:val="00402F74"/>
    <w:rsid w:val="0040331D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6C11"/>
    <w:rsid w:val="00427252"/>
    <w:rsid w:val="00427304"/>
    <w:rsid w:val="00427336"/>
    <w:rsid w:val="0042765D"/>
    <w:rsid w:val="0042794D"/>
    <w:rsid w:val="00427E67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46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4A2"/>
    <w:rsid w:val="00450961"/>
    <w:rsid w:val="00451628"/>
    <w:rsid w:val="00451E8C"/>
    <w:rsid w:val="004522E7"/>
    <w:rsid w:val="0045299E"/>
    <w:rsid w:val="004534F0"/>
    <w:rsid w:val="00453F71"/>
    <w:rsid w:val="00453FF7"/>
    <w:rsid w:val="00454146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0D23"/>
    <w:rsid w:val="004814B8"/>
    <w:rsid w:val="00481900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2F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6D2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52C2"/>
    <w:rsid w:val="004C5737"/>
    <w:rsid w:val="004C6C50"/>
    <w:rsid w:val="004C78B1"/>
    <w:rsid w:val="004C7F91"/>
    <w:rsid w:val="004D00DF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93A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76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37A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39A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CD4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DC5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21A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05C"/>
    <w:rsid w:val="005C6D45"/>
    <w:rsid w:val="005C738C"/>
    <w:rsid w:val="005C74E4"/>
    <w:rsid w:val="005D0604"/>
    <w:rsid w:val="005D2418"/>
    <w:rsid w:val="005D245E"/>
    <w:rsid w:val="005D25E2"/>
    <w:rsid w:val="005D3071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1ED"/>
    <w:rsid w:val="005E023E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ECC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2A49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0F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19E"/>
    <w:rsid w:val="00666C15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7B8"/>
    <w:rsid w:val="00690B48"/>
    <w:rsid w:val="00692198"/>
    <w:rsid w:val="00692262"/>
    <w:rsid w:val="00692AA7"/>
    <w:rsid w:val="00692C35"/>
    <w:rsid w:val="00692E4D"/>
    <w:rsid w:val="0069340F"/>
    <w:rsid w:val="006951C9"/>
    <w:rsid w:val="00696AD0"/>
    <w:rsid w:val="00696B7F"/>
    <w:rsid w:val="00696C5E"/>
    <w:rsid w:val="006973F5"/>
    <w:rsid w:val="00697C4E"/>
    <w:rsid w:val="006A0193"/>
    <w:rsid w:val="006A0644"/>
    <w:rsid w:val="006A0B95"/>
    <w:rsid w:val="006A0E50"/>
    <w:rsid w:val="006A1C91"/>
    <w:rsid w:val="006A1E97"/>
    <w:rsid w:val="006A1E9C"/>
    <w:rsid w:val="006A4B67"/>
    <w:rsid w:val="006A5021"/>
    <w:rsid w:val="006A620E"/>
    <w:rsid w:val="006A79A2"/>
    <w:rsid w:val="006A7C41"/>
    <w:rsid w:val="006B0857"/>
    <w:rsid w:val="006B0DA2"/>
    <w:rsid w:val="006B105C"/>
    <w:rsid w:val="006B202A"/>
    <w:rsid w:val="006B25C7"/>
    <w:rsid w:val="006B3166"/>
    <w:rsid w:val="006B388E"/>
    <w:rsid w:val="006B414C"/>
    <w:rsid w:val="006B6473"/>
    <w:rsid w:val="006B6B62"/>
    <w:rsid w:val="006B774C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44AF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02C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6E1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56A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B18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56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15E5"/>
    <w:rsid w:val="00771997"/>
    <w:rsid w:val="007720A0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5AA"/>
    <w:rsid w:val="0078068D"/>
    <w:rsid w:val="00780782"/>
    <w:rsid w:val="007810BC"/>
    <w:rsid w:val="00781554"/>
    <w:rsid w:val="00782B2C"/>
    <w:rsid w:val="007830EF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D74"/>
    <w:rsid w:val="007B6E10"/>
    <w:rsid w:val="007C01E4"/>
    <w:rsid w:val="007C0C49"/>
    <w:rsid w:val="007C11DB"/>
    <w:rsid w:val="007C1A35"/>
    <w:rsid w:val="007C1E5A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891"/>
    <w:rsid w:val="007D4207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BF3"/>
    <w:rsid w:val="00831EBA"/>
    <w:rsid w:val="00831EF1"/>
    <w:rsid w:val="008325BD"/>
    <w:rsid w:val="00832D25"/>
    <w:rsid w:val="0083372C"/>
    <w:rsid w:val="00833C9A"/>
    <w:rsid w:val="00833EB6"/>
    <w:rsid w:val="0083440E"/>
    <w:rsid w:val="00834B8D"/>
    <w:rsid w:val="0083650A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221"/>
    <w:rsid w:val="008763D1"/>
    <w:rsid w:val="00876F27"/>
    <w:rsid w:val="008775E2"/>
    <w:rsid w:val="00877C81"/>
    <w:rsid w:val="00877D44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4E3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06A"/>
    <w:rsid w:val="008A79B8"/>
    <w:rsid w:val="008A7ACB"/>
    <w:rsid w:val="008B0469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07D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8EA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441"/>
    <w:rsid w:val="0090732D"/>
    <w:rsid w:val="009104C0"/>
    <w:rsid w:val="00910787"/>
    <w:rsid w:val="00910ECC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1FF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F1E"/>
    <w:rsid w:val="00967364"/>
    <w:rsid w:val="00971F17"/>
    <w:rsid w:val="009723E5"/>
    <w:rsid w:val="00973A05"/>
    <w:rsid w:val="00974085"/>
    <w:rsid w:val="00975A87"/>
    <w:rsid w:val="00975BE2"/>
    <w:rsid w:val="00975C0A"/>
    <w:rsid w:val="00976AFC"/>
    <w:rsid w:val="00977174"/>
    <w:rsid w:val="009778EB"/>
    <w:rsid w:val="00977DB0"/>
    <w:rsid w:val="0098064B"/>
    <w:rsid w:val="009808A3"/>
    <w:rsid w:val="00980CF5"/>
    <w:rsid w:val="00980E40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7B8"/>
    <w:rsid w:val="00990EE3"/>
    <w:rsid w:val="0099267C"/>
    <w:rsid w:val="00993019"/>
    <w:rsid w:val="009941BB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C5F"/>
    <w:rsid w:val="009A2157"/>
    <w:rsid w:val="009A29B4"/>
    <w:rsid w:val="009A2D1E"/>
    <w:rsid w:val="009A301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0AD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B52"/>
    <w:rsid w:val="009C4F86"/>
    <w:rsid w:val="009C5A55"/>
    <w:rsid w:val="009C621E"/>
    <w:rsid w:val="009C761A"/>
    <w:rsid w:val="009C7E19"/>
    <w:rsid w:val="009C7E63"/>
    <w:rsid w:val="009D03ED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66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B26"/>
    <w:rsid w:val="00A02CEF"/>
    <w:rsid w:val="00A03033"/>
    <w:rsid w:val="00A03365"/>
    <w:rsid w:val="00A03C29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4E0D"/>
    <w:rsid w:val="00A36554"/>
    <w:rsid w:val="00A36C9E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7F6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B55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B33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50F6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4E52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CE4"/>
    <w:rsid w:val="00AB4DF9"/>
    <w:rsid w:val="00AB67EF"/>
    <w:rsid w:val="00AB68D0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52B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E7890"/>
    <w:rsid w:val="00AF049C"/>
    <w:rsid w:val="00AF04A8"/>
    <w:rsid w:val="00AF123B"/>
    <w:rsid w:val="00AF162B"/>
    <w:rsid w:val="00AF2153"/>
    <w:rsid w:val="00AF2B66"/>
    <w:rsid w:val="00AF44FF"/>
    <w:rsid w:val="00AF49E4"/>
    <w:rsid w:val="00AF4E51"/>
    <w:rsid w:val="00AF527D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3978"/>
    <w:rsid w:val="00B14DCE"/>
    <w:rsid w:val="00B15022"/>
    <w:rsid w:val="00B15BA4"/>
    <w:rsid w:val="00B15F9E"/>
    <w:rsid w:val="00B170F9"/>
    <w:rsid w:val="00B179F4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FAE"/>
    <w:rsid w:val="00B474DD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651"/>
    <w:rsid w:val="00B74C19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4A9B"/>
    <w:rsid w:val="00B95E98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7923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4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13B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A5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E07"/>
    <w:rsid w:val="00BF7C1A"/>
    <w:rsid w:val="00BF7CE5"/>
    <w:rsid w:val="00C00383"/>
    <w:rsid w:val="00C0156E"/>
    <w:rsid w:val="00C015EA"/>
    <w:rsid w:val="00C0168B"/>
    <w:rsid w:val="00C01994"/>
    <w:rsid w:val="00C0252E"/>
    <w:rsid w:val="00C03556"/>
    <w:rsid w:val="00C04297"/>
    <w:rsid w:val="00C052FC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18E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804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47C99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ED2"/>
    <w:rsid w:val="00C56AB3"/>
    <w:rsid w:val="00C56E9E"/>
    <w:rsid w:val="00C6028B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795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951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BBF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FA0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2681"/>
    <w:rsid w:val="00CD2AC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2AAC"/>
    <w:rsid w:val="00CE36EA"/>
    <w:rsid w:val="00CE3A79"/>
    <w:rsid w:val="00CE3C0E"/>
    <w:rsid w:val="00CE417A"/>
    <w:rsid w:val="00CE4394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27DF1"/>
    <w:rsid w:val="00D300A7"/>
    <w:rsid w:val="00D301EF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0BCB"/>
    <w:rsid w:val="00D412B1"/>
    <w:rsid w:val="00D41502"/>
    <w:rsid w:val="00D423DF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0984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6D3"/>
    <w:rsid w:val="00D91582"/>
    <w:rsid w:val="00D91841"/>
    <w:rsid w:val="00D933AD"/>
    <w:rsid w:val="00D934A0"/>
    <w:rsid w:val="00D944B7"/>
    <w:rsid w:val="00D94706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3C5"/>
    <w:rsid w:val="00DC3D3F"/>
    <w:rsid w:val="00DC5141"/>
    <w:rsid w:val="00DC58FC"/>
    <w:rsid w:val="00DC5E5D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5BF0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09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FE1"/>
    <w:rsid w:val="00E06FEB"/>
    <w:rsid w:val="00E07068"/>
    <w:rsid w:val="00E074C0"/>
    <w:rsid w:val="00E078D3"/>
    <w:rsid w:val="00E07DCB"/>
    <w:rsid w:val="00E07E6C"/>
    <w:rsid w:val="00E100F5"/>
    <w:rsid w:val="00E10F91"/>
    <w:rsid w:val="00E1115C"/>
    <w:rsid w:val="00E11CFE"/>
    <w:rsid w:val="00E11EC3"/>
    <w:rsid w:val="00E1226E"/>
    <w:rsid w:val="00E124CF"/>
    <w:rsid w:val="00E124DB"/>
    <w:rsid w:val="00E12AC8"/>
    <w:rsid w:val="00E12EEA"/>
    <w:rsid w:val="00E1366E"/>
    <w:rsid w:val="00E13DAC"/>
    <w:rsid w:val="00E14010"/>
    <w:rsid w:val="00E15A82"/>
    <w:rsid w:val="00E15AAF"/>
    <w:rsid w:val="00E163AD"/>
    <w:rsid w:val="00E16C18"/>
    <w:rsid w:val="00E17508"/>
    <w:rsid w:val="00E17DA9"/>
    <w:rsid w:val="00E17DE3"/>
    <w:rsid w:val="00E2120A"/>
    <w:rsid w:val="00E21AB5"/>
    <w:rsid w:val="00E22B08"/>
    <w:rsid w:val="00E22B28"/>
    <w:rsid w:val="00E22D24"/>
    <w:rsid w:val="00E23500"/>
    <w:rsid w:val="00E24661"/>
    <w:rsid w:val="00E24F33"/>
    <w:rsid w:val="00E25326"/>
    <w:rsid w:val="00E25792"/>
    <w:rsid w:val="00E2589E"/>
    <w:rsid w:val="00E25C68"/>
    <w:rsid w:val="00E26038"/>
    <w:rsid w:val="00E27B3C"/>
    <w:rsid w:val="00E3083F"/>
    <w:rsid w:val="00E30AFC"/>
    <w:rsid w:val="00E30DA2"/>
    <w:rsid w:val="00E315E1"/>
    <w:rsid w:val="00E31BAE"/>
    <w:rsid w:val="00E326DA"/>
    <w:rsid w:val="00E328C1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0D0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04AB"/>
    <w:rsid w:val="00E70ACA"/>
    <w:rsid w:val="00E710A2"/>
    <w:rsid w:val="00E71617"/>
    <w:rsid w:val="00E71735"/>
    <w:rsid w:val="00E71A76"/>
    <w:rsid w:val="00E71C62"/>
    <w:rsid w:val="00E71D52"/>
    <w:rsid w:val="00E72223"/>
    <w:rsid w:val="00E730EB"/>
    <w:rsid w:val="00E73529"/>
    <w:rsid w:val="00E7443C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54CA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4705"/>
    <w:rsid w:val="00EA5207"/>
    <w:rsid w:val="00EA5389"/>
    <w:rsid w:val="00EA5F68"/>
    <w:rsid w:val="00EA71EC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1DBA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3A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5D9"/>
    <w:rsid w:val="00EF4CB8"/>
    <w:rsid w:val="00EF5247"/>
    <w:rsid w:val="00EF601E"/>
    <w:rsid w:val="00EF60AE"/>
    <w:rsid w:val="00EF6B2C"/>
    <w:rsid w:val="00EF72B3"/>
    <w:rsid w:val="00EF73CB"/>
    <w:rsid w:val="00F00641"/>
    <w:rsid w:val="00F00F68"/>
    <w:rsid w:val="00F01B7E"/>
    <w:rsid w:val="00F01DE0"/>
    <w:rsid w:val="00F025CD"/>
    <w:rsid w:val="00F028A5"/>
    <w:rsid w:val="00F02E68"/>
    <w:rsid w:val="00F03620"/>
    <w:rsid w:val="00F03B25"/>
    <w:rsid w:val="00F052FC"/>
    <w:rsid w:val="00F06162"/>
    <w:rsid w:val="00F06411"/>
    <w:rsid w:val="00F064D7"/>
    <w:rsid w:val="00F06544"/>
    <w:rsid w:val="00F071D0"/>
    <w:rsid w:val="00F071FE"/>
    <w:rsid w:val="00F07340"/>
    <w:rsid w:val="00F07F0F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AB6"/>
    <w:rsid w:val="00F62CA6"/>
    <w:rsid w:val="00F62D71"/>
    <w:rsid w:val="00F6433E"/>
    <w:rsid w:val="00F64521"/>
    <w:rsid w:val="00F64D78"/>
    <w:rsid w:val="00F64DE3"/>
    <w:rsid w:val="00F66657"/>
    <w:rsid w:val="00F66F19"/>
    <w:rsid w:val="00F6714C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1F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3C5C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9A4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C62"/>
    <w:rsid w:val="00FF5F16"/>
    <w:rsid w:val="00FF5F43"/>
    <w:rsid w:val="00FF6023"/>
    <w:rsid w:val="00FF60D2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5A6DC5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6130F5"/>
    <w:pPr>
      <w:spacing w:after="0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pellingerror">
    <w:name w:val="spellingerror"/>
    <w:basedOn w:val="a1"/>
    <w:rsid w:val="006130F5"/>
  </w:style>
  <w:style w:type="character" w:customStyle="1" w:styleId="normaltextrun1">
    <w:name w:val="normaltextrun1"/>
    <w:basedOn w:val="a1"/>
    <w:rsid w:val="006130F5"/>
  </w:style>
  <w:style w:type="character" w:customStyle="1" w:styleId="eop">
    <w:name w:val="eop"/>
    <w:basedOn w:val="a1"/>
    <w:rsid w:val="006130F5"/>
  </w:style>
  <w:style w:type="character" w:customStyle="1" w:styleId="contextualspellingandgrammarerror">
    <w:name w:val="contextualspellingandgrammarerror"/>
    <w:basedOn w:val="a1"/>
    <w:rsid w:val="00CE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rea.ac.k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624D-8073-450E-B96B-55B57A52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F8477-0CB6-4650-85A5-5967F9B4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3505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최창환님(Vector.C)/기업PR팀</cp:lastModifiedBy>
  <cp:revision>21</cp:revision>
  <cp:lastPrinted>2021-07-08T01:05:00Z</cp:lastPrinted>
  <dcterms:created xsi:type="dcterms:W3CDTF">2021-07-12T07:17:00Z</dcterms:created>
  <dcterms:modified xsi:type="dcterms:W3CDTF">2021-07-14T08:52:00Z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