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1A3E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2051C200" wp14:editId="7B8C4BE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8E283" w14:textId="02D20630" w:rsidR="007E193A" w:rsidRPr="00DA0A4E" w:rsidRDefault="007028FF" w:rsidP="007028FF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</w:pPr>
      <w:bookmarkStart w:id="0" w:name="_Hlk502913040"/>
      <w:proofErr w:type="spellStart"/>
      <w:r w:rsidRPr="00DA0A4E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랜선으로</w:t>
      </w:r>
      <w:proofErr w:type="spellEnd"/>
      <w:r w:rsidRPr="00DA0A4E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 xml:space="preserve"> 떠나는 3</w:t>
      </w:r>
      <w:r w:rsidRPr="00DA0A4E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0</w:t>
      </w:r>
      <w:r w:rsidRPr="00DA0A4E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년 후 미래도시 여행</w:t>
      </w:r>
    </w:p>
    <w:p w14:paraId="4135D85F" w14:textId="77777777" w:rsidR="00DA0A4E" w:rsidRDefault="00DA0A4E" w:rsidP="00DA0A4E">
      <w:pPr>
        <w:snapToGrid w:val="0"/>
        <w:spacing w:beforeLines="50" w:before="120" w:after="72" w:line="240" w:lineRule="atLeast"/>
        <w:jc w:val="center"/>
        <w:rPr>
          <w:rFonts w:ascii="HY견고딕" w:eastAsia="HY견고딕" w:cs="Arial"/>
          <w:bCs/>
          <w:spacing w:val="-16"/>
          <w:w w:val="95"/>
          <w:kern w:val="2"/>
          <w:sz w:val="52"/>
          <w:szCs w:val="48"/>
          <w:lang w:val="x-none" w:eastAsia="ko-KR"/>
        </w:rPr>
      </w:pPr>
      <w:r w:rsidRPr="00DA0A4E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48"/>
          <w:lang w:val="x-none" w:eastAsia="ko-KR"/>
        </w:rPr>
        <w:t xml:space="preserve">대한민국 대표 </w:t>
      </w:r>
      <w:r w:rsidRPr="00DA0A4E">
        <w:rPr>
          <w:rFonts w:ascii="HY견고딕" w:eastAsia="HY견고딕" w:cs="Arial"/>
          <w:bCs/>
          <w:spacing w:val="-16"/>
          <w:w w:val="95"/>
          <w:kern w:val="2"/>
          <w:sz w:val="52"/>
          <w:szCs w:val="48"/>
          <w:lang w:val="x-none" w:eastAsia="ko-KR"/>
        </w:rPr>
        <w:t xml:space="preserve">ICT </w:t>
      </w:r>
      <w:r w:rsidRPr="00DA0A4E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48"/>
          <w:lang w:val="x-none" w:eastAsia="ko-KR"/>
        </w:rPr>
        <w:t xml:space="preserve">체험관 </w:t>
      </w:r>
      <w:r w:rsidRPr="00DA0A4E">
        <w:rPr>
          <w:rFonts w:ascii="HY견고딕" w:eastAsia="HY견고딕" w:cs="Arial"/>
          <w:bCs/>
          <w:spacing w:val="-16"/>
          <w:w w:val="95"/>
          <w:kern w:val="2"/>
          <w:sz w:val="52"/>
          <w:szCs w:val="48"/>
          <w:lang w:val="x-none" w:eastAsia="ko-KR"/>
        </w:rPr>
        <w:t>‘</w:t>
      </w:r>
      <w:proofErr w:type="spellStart"/>
      <w:r w:rsidRPr="00DA0A4E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48"/>
          <w:lang w:val="x-none" w:eastAsia="ko-KR"/>
        </w:rPr>
        <w:t>티움</w:t>
      </w:r>
      <w:proofErr w:type="spellEnd"/>
      <w:r w:rsidRPr="00DA0A4E">
        <w:rPr>
          <w:rFonts w:ascii="HY견고딕" w:eastAsia="HY견고딕" w:cs="Arial"/>
          <w:bCs/>
          <w:spacing w:val="-16"/>
          <w:w w:val="95"/>
          <w:kern w:val="2"/>
          <w:sz w:val="52"/>
          <w:szCs w:val="48"/>
          <w:lang w:val="x-none" w:eastAsia="ko-KR"/>
        </w:rPr>
        <w:t>’</w:t>
      </w:r>
    </w:p>
    <w:p w14:paraId="25D29E75" w14:textId="72271357" w:rsidR="00DA0A4E" w:rsidRPr="00DA0A4E" w:rsidRDefault="00DA0A4E" w:rsidP="00DA0A4E">
      <w:pPr>
        <w:snapToGrid w:val="0"/>
        <w:spacing w:beforeLines="50" w:before="120" w:after="72" w:line="240" w:lineRule="atLeast"/>
        <w:jc w:val="center"/>
        <w:rPr>
          <w:rFonts w:ascii="HY견고딕" w:eastAsia="HY견고딕" w:cs="Arial"/>
          <w:bCs/>
          <w:spacing w:val="-16"/>
          <w:w w:val="95"/>
          <w:kern w:val="2"/>
          <w:sz w:val="52"/>
          <w:szCs w:val="48"/>
          <w:lang w:val="x-none" w:eastAsia="ko-KR"/>
        </w:rPr>
      </w:pPr>
      <w:r w:rsidRPr="00DA0A4E">
        <w:rPr>
          <w:rFonts w:ascii="HY견고딕" w:eastAsia="HY견고딕" w:cs="Arial"/>
          <w:bCs/>
          <w:spacing w:val="-16"/>
          <w:w w:val="95"/>
          <w:kern w:val="2"/>
          <w:sz w:val="52"/>
          <w:szCs w:val="48"/>
          <w:lang w:val="x-none" w:eastAsia="ko-KR"/>
        </w:rPr>
        <w:t xml:space="preserve"> </w:t>
      </w:r>
      <w:r w:rsidRPr="00DA0A4E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48"/>
          <w:lang w:val="x-none" w:eastAsia="ko-KR"/>
        </w:rPr>
        <w:t xml:space="preserve">온택트로 </w:t>
      </w:r>
      <w:r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48"/>
          <w:lang w:val="x-none" w:eastAsia="ko-KR"/>
        </w:rPr>
        <w:t>관람하세요</w:t>
      </w:r>
    </w:p>
    <w:p w14:paraId="7A774CF6" w14:textId="0687F857" w:rsidR="00CE6B5B" w:rsidRPr="000A2E66" w:rsidRDefault="00CE6B5B" w:rsidP="007E193A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3A1D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C431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S</w:t>
      </w:r>
      <w:r w:rsidR="007C431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KT,</w:t>
      </w:r>
      <w:r w:rsidR="007E19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26</w:t>
      </w:r>
      <w:r w:rsidR="007E19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일부터 </w:t>
      </w:r>
      <w:r w:rsidR="007E19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7E19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티움</w:t>
      </w:r>
      <w:proofErr w:type="spellEnd"/>
      <w:r w:rsidR="007E19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7E19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온택트 투어 프로그램 </w:t>
      </w:r>
      <w:r w:rsidR="007E19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7E19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티움</w:t>
      </w:r>
      <w:proofErr w:type="spellEnd"/>
      <w:r w:rsidR="007E19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유튜브 라이브 투어</w:t>
      </w:r>
      <w:r w:rsidR="007E19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7E19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시작</w:t>
      </w:r>
    </w:p>
    <w:bookmarkEnd w:id="0"/>
    <w:p w14:paraId="0B8FBAAA" w14:textId="44A32AF1" w:rsidR="00B23B29" w:rsidRDefault="00B23B29" w:rsidP="00361001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E19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고화질 유튜브 라이브</w:t>
      </w:r>
      <w:r w:rsidR="005122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통해 </w:t>
      </w:r>
      <w:r w:rsidR="007E19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20</w:t>
      </w:r>
      <w:r w:rsidR="00CF716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51</w:t>
      </w:r>
      <w:r w:rsidR="007E19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년 미래도시</w:t>
      </w:r>
      <w:r w:rsidR="005122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를 배경으로</w:t>
      </w:r>
      <w:r w:rsidR="007E19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첨단 </w:t>
      </w:r>
      <w:r w:rsidR="007E193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ICT </w:t>
      </w:r>
      <w:r w:rsidR="007E193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기술 체험</w:t>
      </w:r>
    </w:p>
    <w:p w14:paraId="78C5CF5A" w14:textId="3B278F98" w:rsidR="007E193A" w:rsidRDefault="007E193A" w:rsidP="00361001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단순 관람 넘어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티움</w:t>
      </w:r>
      <w:proofErr w:type="spellEnd"/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전문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도슨트와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실시간으로 소통하는 재미도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쏠쏠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</w:p>
    <w:p w14:paraId="7E3B02CE" w14:textId="378D2005" w:rsidR="007E193A" w:rsidRPr="007E193A" w:rsidRDefault="007E193A" w:rsidP="00361001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티움</w:t>
      </w:r>
      <w:proofErr w:type="spellEnd"/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홈페이지에서 날짜와 관람 방식 선택 후 예약하면 누구나 관람 가능  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185A37A5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3F8BC3D" w14:textId="77777777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5815735B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9F74FA9" w14:textId="64140A54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7EF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67EF9">
        <w:rPr>
          <w:rFonts w:ascii="맑은 고딕" w:hAnsi="맑은 고딕" w:cs="Arial"/>
          <w:b/>
          <w:sz w:val="24"/>
          <w:szCs w:val="24"/>
          <w:lang w:eastAsia="ko-KR" w:bidi="ar-SA"/>
        </w:rPr>
        <w:t>04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E193A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1E9B20B2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BBF2D1F" w14:textId="19DFD8FA" w:rsidR="007E193A" w:rsidRP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7E193A">
        <w:rPr>
          <w:rFonts w:ascii="맑은 고딕" w:hAnsi="맑은 고딕" w:hint="eastAsia"/>
          <w:sz w:val="24"/>
          <w:lang w:eastAsia="ko-KR"/>
        </w:rPr>
        <w:t>SK텔레콤(대표이사 박정호, www.sktelecom.com)은 대한민국 대표 ICT체험관 '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(T.um)'을 보다 많은 사람들이 </w:t>
      </w:r>
      <w:r w:rsidR="00382575">
        <w:rPr>
          <w:rFonts w:ascii="맑은 고딕" w:hAnsi="맑은 고딕" w:hint="eastAsia"/>
          <w:sz w:val="24"/>
          <w:lang w:eastAsia="ko-KR"/>
        </w:rPr>
        <w:t>체험할</w:t>
      </w:r>
      <w:r w:rsidRPr="007E193A">
        <w:rPr>
          <w:rFonts w:ascii="맑은 고딕" w:hAnsi="맑은 고딕" w:hint="eastAsia"/>
          <w:sz w:val="24"/>
          <w:lang w:eastAsia="ko-KR"/>
        </w:rPr>
        <w:t xml:space="preserve"> 수 있도록 온택트 투어 프로그램 '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 유튜브 라이브 투어'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 </w:t>
      </w:r>
      <w:r w:rsidR="00382575">
        <w:rPr>
          <w:rFonts w:ascii="맑은 고딕" w:hAnsi="맑은 고딕" w:hint="eastAsia"/>
          <w:sz w:val="24"/>
          <w:lang w:eastAsia="ko-KR"/>
        </w:rPr>
        <w:t>시작</w:t>
      </w:r>
      <w:r w:rsidRPr="007E193A">
        <w:rPr>
          <w:rFonts w:ascii="맑은 고딕" w:hAnsi="맑은 고딕" w:hint="eastAsia"/>
          <w:sz w:val="24"/>
          <w:lang w:eastAsia="ko-KR"/>
        </w:rPr>
        <w:t>한다고 26일 밝혔다.</w:t>
      </w:r>
    </w:p>
    <w:p w14:paraId="0032E9B7" w14:textId="44DDF9DE" w:rsid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2C79729" w14:textId="628D38DC" w:rsidR="000F2CD3" w:rsidRDefault="000F2CD3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>는 코로나1</w:t>
      </w:r>
      <w:r>
        <w:rPr>
          <w:rFonts w:ascii="맑은 고딕" w:hAnsi="맑은 고딕"/>
          <w:sz w:val="24"/>
          <w:lang w:eastAsia="ko-KR"/>
        </w:rPr>
        <w:t xml:space="preserve">9 </w:t>
      </w:r>
      <w:r>
        <w:rPr>
          <w:rFonts w:ascii="맑은 고딕" w:hAnsi="맑은 고딕" w:hint="eastAsia"/>
          <w:sz w:val="24"/>
          <w:lang w:eastAsia="ko-KR"/>
        </w:rPr>
        <w:t xml:space="preserve">상황에서 </w:t>
      </w:r>
      <w:r>
        <w:rPr>
          <w:rFonts w:ascii="맑은 고딕" w:hAnsi="맑은 고딕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lang w:eastAsia="ko-KR"/>
        </w:rPr>
        <w:t>티움</w:t>
      </w:r>
      <w:proofErr w:type="spellEnd"/>
      <w:r>
        <w:rPr>
          <w:rFonts w:ascii="맑은 고딕" w:hAnsi="맑은 고딕"/>
          <w:sz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lang w:eastAsia="ko-KR"/>
        </w:rPr>
        <w:t>방문이 어려운 고객들을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위해 이번 온택트 투어를 </w:t>
      </w:r>
      <w:r w:rsidR="000160FA">
        <w:rPr>
          <w:rFonts w:ascii="맑은 고딕" w:hAnsi="맑은 고딕" w:hint="eastAsia"/>
          <w:sz w:val="24"/>
          <w:lang w:eastAsia="ko-KR"/>
        </w:rPr>
        <w:t>준비했다며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특히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0160FA">
        <w:rPr>
          <w:rFonts w:ascii="맑은 고딕" w:hAnsi="맑은 고딕" w:hint="eastAsia"/>
          <w:sz w:val="24"/>
          <w:lang w:eastAsia="ko-KR"/>
        </w:rPr>
        <w:t xml:space="preserve">보다 많은 </w:t>
      </w:r>
      <w:r w:rsidR="00BF663D">
        <w:rPr>
          <w:rFonts w:ascii="맑은 고딕" w:hAnsi="맑은 고딕" w:hint="eastAsia"/>
          <w:sz w:val="24"/>
          <w:lang w:eastAsia="ko-KR"/>
        </w:rPr>
        <w:t>청소년들</w:t>
      </w:r>
      <w:r w:rsidR="000160FA">
        <w:rPr>
          <w:rFonts w:ascii="맑은 고딕" w:hAnsi="맑은 고딕" w:hint="eastAsia"/>
          <w:sz w:val="24"/>
          <w:lang w:eastAsia="ko-KR"/>
        </w:rPr>
        <w:t xml:space="preserve">이 이번 </w:t>
      </w:r>
      <w:r w:rsidR="006A2332">
        <w:rPr>
          <w:rFonts w:ascii="맑은 고딕" w:hAnsi="맑은 고딕" w:hint="eastAsia"/>
          <w:sz w:val="24"/>
          <w:lang w:eastAsia="ko-KR"/>
        </w:rPr>
        <w:t>기회</w:t>
      </w:r>
      <w:r w:rsidR="000160FA">
        <w:rPr>
          <w:rFonts w:ascii="맑은 고딕" w:hAnsi="맑은 고딕" w:hint="eastAsia"/>
          <w:sz w:val="24"/>
          <w:lang w:eastAsia="ko-KR"/>
        </w:rPr>
        <w:t xml:space="preserve">를 통해 미래 </w:t>
      </w:r>
      <w:r w:rsidR="000160FA">
        <w:rPr>
          <w:rFonts w:ascii="맑은 고딕" w:hAnsi="맑은 고딕"/>
          <w:sz w:val="24"/>
          <w:lang w:eastAsia="ko-KR"/>
        </w:rPr>
        <w:t xml:space="preserve">ICT </w:t>
      </w:r>
      <w:r w:rsidR="000160FA">
        <w:rPr>
          <w:rFonts w:ascii="맑은 고딕" w:hAnsi="맑은 고딕" w:hint="eastAsia"/>
          <w:sz w:val="24"/>
          <w:lang w:eastAsia="ko-KR"/>
        </w:rPr>
        <w:t>기술을 체험하고 꿈을 키우길 기대한다고 밝혔다.</w:t>
      </w:r>
    </w:p>
    <w:p w14:paraId="56D6CCE2" w14:textId="77777777" w:rsidR="007E193A" w:rsidRP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97ED30C" w14:textId="508A500E" w:rsid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7E193A">
        <w:rPr>
          <w:rFonts w:ascii="맑은 고딕" w:hAnsi="맑은 고딕" w:hint="eastAsia"/>
          <w:sz w:val="24"/>
          <w:lang w:eastAsia="ko-KR"/>
        </w:rPr>
        <w:t>'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 유튜브 라이브 투어'</w:t>
      </w:r>
      <w:r w:rsidR="00BF663D">
        <w:rPr>
          <w:rFonts w:ascii="맑은 고딕" w:hAnsi="맑은 고딕" w:hint="eastAsia"/>
          <w:sz w:val="24"/>
          <w:lang w:eastAsia="ko-KR"/>
        </w:rPr>
        <w:t xml:space="preserve"> 관람객은 </w:t>
      </w:r>
      <w:r w:rsidRPr="007E193A">
        <w:rPr>
          <w:rFonts w:ascii="맑은 고딕" w:hAnsi="맑은 고딕" w:hint="eastAsia"/>
          <w:sz w:val="24"/>
          <w:lang w:eastAsia="ko-KR"/>
        </w:rPr>
        <w:t>약 30분간 실시간 중계</w:t>
      </w:r>
      <w:r w:rsidR="00BF663D">
        <w:rPr>
          <w:rFonts w:ascii="맑은 고딕" w:hAnsi="맑은 고딕" w:hint="eastAsia"/>
          <w:sz w:val="24"/>
          <w:lang w:eastAsia="ko-KR"/>
        </w:rPr>
        <w:t xml:space="preserve"> 영상을</w:t>
      </w:r>
      <w:r w:rsidRPr="007E193A">
        <w:rPr>
          <w:rFonts w:ascii="맑은 고딕" w:hAnsi="맑은 고딕" w:hint="eastAsia"/>
          <w:sz w:val="24"/>
          <w:lang w:eastAsia="ko-KR"/>
        </w:rPr>
        <w:t xml:space="preserve"> 통해 20</w:t>
      </w:r>
      <w:r w:rsidR="00CF7162">
        <w:rPr>
          <w:rFonts w:ascii="맑은 고딕" w:hAnsi="맑은 고딕"/>
          <w:sz w:val="24"/>
          <w:lang w:eastAsia="ko-KR"/>
        </w:rPr>
        <w:t>51</w:t>
      </w:r>
      <w:r w:rsidRPr="007E193A">
        <w:rPr>
          <w:rFonts w:ascii="맑은 고딕" w:hAnsi="맑은 고딕" w:hint="eastAsia"/>
          <w:sz w:val="24"/>
          <w:lang w:eastAsia="ko-KR"/>
        </w:rPr>
        <w:t>년 미래도시를 배경으로 구현된 ▲초고속 네트워크와 인공지능 등을 이용한 우주와 지구 환경 모니터링 ▲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드론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>, AR(증강현실) 등을 통한 조난자 구조 ▲원격 홀로그램 회의 등 미래 ICT 기술을 생생하게 체험할 수 있다.</w:t>
      </w:r>
    </w:p>
    <w:p w14:paraId="617317C6" w14:textId="441CD7FB" w:rsid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196A2A9" w14:textId="31F00EA7" w:rsidR="00085A82" w:rsidRDefault="00085A82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특히 우주로 단숨에 이동할 수 있는 </w:t>
      </w:r>
      <w:proofErr w:type="spellStart"/>
      <w:r>
        <w:rPr>
          <w:rFonts w:ascii="맑은 고딕" w:hAnsi="맑은 고딕" w:hint="eastAsia"/>
          <w:sz w:val="24"/>
          <w:lang w:eastAsia="ko-KR"/>
        </w:rPr>
        <w:t>하이퍼루프와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lang w:eastAsia="ko-KR"/>
        </w:rPr>
        <w:t>비행셔틀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등 미래형 이동수단 탑승과 </w:t>
      </w:r>
      <w:r>
        <w:rPr>
          <w:rFonts w:ascii="맑은 고딕" w:hAnsi="맑은 고딕"/>
          <w:sz w:val="24"/>
          <w:lang w:eastAsia="ko-KR"/>
        </w:rPr>
        <w:t xml:space="preserve">3D </w:t>
      </w:r>
      <w:proofErr w:type="spellStart"/>
      <w:r>
        <w:rPr>
          <w:rFonts w:ascii="맑은 고딕" w:hAnsi="맑은 고딕" w:hint="eastAsia"/>
          <w:sz w:val="24"/>
          <w:lang w:eastAsia="ko-KR"/>
        </w:rPr>
        <w:t>메티컬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프린터와 감각통신 등을 활용한 원격 수술 체험은 </w:t>
      </w:r>
      <w:proofErr w:type="spellStart"/>
      <w:r>
        <w:rPr>
          <w:rFonts w:ascii="맑은 고딕" w:hAnsi="맑은 고딕" w:hint="eastAsia"/>
          <w:sz w:val="24"/>
          <w:lang w:eastAsia="ko-KR"/>
        </w:rPr>
        <w:t>랜선을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통해서도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관람객들에게 특별한 경험을 제공한다.</w:t>
      </w:r>
    </w:p>
    <w:p w14:paraId="40A36F45" w14:textId="77777777" w:rsidR="00BF663D" w:rsidRPr="007E193A" w:rsidRDefault="00BF663D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763EB69" w14:textId="09826E3D" w:rsidR="007E193A" w:rsidRP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7E193A">
        <w:rPr>
          <w:rFonts w:ascii="맑은 고딕" w:hAnsi="맑은 고딕" w:hint="eastAsia"/>
          <w:sz w:val="24"/>
          <w:lang w:eastAsia="ko-KR"/>
        </w:rPr>
        <w:t xml:space="preserve">관람객은 단순 </w:t>
      </w:r>
      <w:r w:rsidR="00BF663D">
        <w:rPr>
          <w:rFonts w:ascii="맑은 고딕" w:hAnsi="맑은 고딕" w:hint="eastAsia"/>
          <w:sz w:val="24"/>
          <w:lang w:eastAsia="ko-KR"/>
        </w:rPr>
        <w:t>시청</w:t>
      </w:r>
      <w:r w:rsidRPr="007E193A">
        <w:rPr>
          <w:rFonts w:ascii="맑은 고딕" w:hAnsi="맑은 고딕" w:hint="eastAsia"/>
          <w:sz w:val="24"/>
          <w:lang w:eastAsia="ko-KR"/>
        </w:rPr>
        <w:t>을 넘어 '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>'의 스토리와 관련 기술에 대한 전문</w:t>
      </w:r>
      <w:r>
        <w:rPr>
          <w:rFonts w:ascii="맑은 고딕" w:hAnsi="맑은 고딕" w:hint="eastAsia"/>
          <w:sz w:val="24"/>
          <w:lang w:eastAsia="ko-KR"/>
        </w:rPr>
        <w:t xml:space="preserve"> 지식</w:t>
      </w:r>
      <w:r w:rsidRPr="007E193A">
        <w:rPr>
          <w:rFonts w:ascii="맑은 고딕" w:hAnsi="맑은 고딕" w:hint="eastAsia"/>
          <w:sz w:val="24"/>
          <w:lang w:eastAsia="ko-KR"/>
        </w:rPr>
        <w:t xml:space="preserve">을 보유한 2명의 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도슨트와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 실시간</w:t>
      </w:r>
      <w:r>
        <w:rPr>
          <w:rFonts w:ascii="맑은 고딕" w:hAnsi="맑은 고딕" w:hint="eastAsia"/>
          <w:sz w:val="24"/>
          <w:lang w:eastAsia="ko-KR"/>
        </w:rPr>
        <w:t>으로</w:t>
      </w:r>
      <w:r w:rsidRPr="007E193A">
        <w:rPr>
          <w:rFonts w:ascii="맑은 고딕" w:hAnsi="맑은 고딕" w:hint="eastAsia"/>
          <w:sz w:val="24"/>
          <w:lang w:eastAsia="ko-KR"/>
        </w:rPr>
        <w:t xml:space="preserve"> 소통</w:t>
      </w:r>
      <w:r>
        <w:rPr>
          <w:rFonts w:ascii="맑은 고딕" w:hAnsi="맑은 고딕" w:hint="eastAsia"/>
          <w:sz w:val="24"/>
          <w:lang w:eastAsia="ko-KR"/>
        </w:rPr>
        <w:t>하며 투어를 즐길</w:t>
      </w:r>
      <w:r w:rsidRPr="007E193A">
        <w:rPr>
          <w:rFonts w:ascii="맑은 고딕" w:hAnsi="맑은 고딕" w:hint="eastAsia"/>
          <w:sz w:val="24"/>
          <w:lang w:eastAsia="ko-KR"/>
        </w:rPr>
        <w:t xml:space="preserve"> 수 있다. 궁금한 점을 댓글</w:t>
      </w:r>
      <w:r w:rsidR="00BF663D">
        <w:rPr>
          <w:rFonts w:ascii="맑은 고딕" w:hAnsi="맑은 고딕" w:hint="eastAsia"/>
          <w:sz w:val="24"/>
          <w:lang w:eastAsia="ko-KR"/>
        </w:rPr>
        <w:t xml:space="preserve">이나 </w:t>
      </w:r>
      <w:r w:rsidRPr="007E193A">
        <w:rPr>
          <w:rFonts w:ascii="맑은 고딕" w:hAnsi="맑은 고딕" w:hint="eastAsia"/>
          <w:sz w:val="24"/>
          <w:lang w:eastAsia="ko-KR"/>
        </w:rPr>
        <w:t>대화</w:t>
      </w:r>
      <w:r w:rsidR="00BF663D">
        <w:rPr>
          <w:rFonts w:ascii="맑은 고딕" w:hAnsi="맑은 고딕" w:hint="eastAsia"/>
          <w:sz w:val="24"/>
          <w:lang w:eastAsia="ko-KR"/>
        </w:rPr>
        <w:t xml:space="preserve">창을 </w:t>
      </w:r>
      <w:r w:rsidRPr="007E193A">
        <w:rPr>
          <w:rFonts w:ascii="맑은 고딕" w:hAnsi="맑은 고딕" w:hint="eastAsia"/>
          <w:sz w:val="24"/>
          <w:lang w:eastAsia="ko-KR"/>
        </w:rPr>
        <w:t xml:space="preserve">통해 문의하면 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도슨트가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 답변을 해주는 방식이다.</w:t>
      </w:r>
    </w:p>
    <w:p w14:paraId="6F4AE4DF" w14:textId="3583A6CA" w:rsid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F663D" w14:paraId="4672C085" w14:textId="77777777" w:rsidTr="00BF663D">
        <w:tc>
          <w:tcPr>
            <w:tcW w:w="9395" w:type="dxa"/>
          </w:tcPr>
          <w:p w14:paraId="42D95311" w14:textId="7727AB2C" w:rsidR="00BF663D" w:rsidRPr="00BF663D" w:rsidRDefault="00BF663D" w:rsidP="00BF663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b/>
                <w:i/>
                <w:sz w:val="24"/>
                <w:lang w:eastAsia="ko-KR"/>
              </w:rPr>
            </w:pPr>
            <w:r w:rsidRPr="00BF663D">
              <w:rPr>
                <w:rFonts w:ascii="맑은 고딕" w:hAnsi="맑은 고딕" w:hint="eastAsia"/>
                <w:b/>
                <w:i/>
                <w:sz w:val="24"/>
                <w:lang w:eastAsia="ko-KR"/>
              </w:rPr>
              <w:t xml:space="preserve">※ </w:t>
            </w:r>
            <w:proofErr w:type="spellStart"/>
            <w:r w:rsidRPr="00BF663D">
              <w:rPr>
                <w:rFonts w:ascii="맑은 고딕" w:hAnsi="맑은 고딕" w:hint="eastAsia"/>
                <w:b/>
                <w:i/>
                <w:sz w:val="24"/>
                <w:lang w:eastAsia="ko-KR"/>
              </w:rPr>
              <w:t>티움이란</w:t>
            </w:r>
            <w:proofErr w:type="spellEnd"/>
            <w:r w:rsidRPr="00BF663D">
              <w:rPr>
                <w:rFonts w:ascii="맑은 고딕" w:hAnsi="맑은 고딕" w:hint="eastAsia"/>
                <w:b/>
                <w:i/>
                <w:sz w:val="24"/>
                <w:lang w:eastAsia="ko-KR"/>
              </w:rPr>
              <w:t>?</w:t>
            </w:r>
          </w:p>
          <w:p w14:paraId="16EBCA85" w14:textId="77777777" w:rsidR="00BF663D" w:rsidRDefault="00BF663D" w:rsidP="00BF663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04B30D92" w14:textId="4B414D6E" w:rsidR="00BF663D" w:rsidRPr="00BF663D" w:rsidRDefault="00BF663D" w:rsidP="00BF663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i/>
                <w:sz w:val="24"/>
                <w:lang w:eastAsia="ko-KR"/>
              </w:rPr>
            </w:pPr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>'</w:t>
            </w:r>
            <w:proofErr w:type="spellStart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>티움</w:t>
            </w:r>
            <w:proofErr w:type="spellEnd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 xml:space="preserve">'은 미래 ICT 비전 제시를 위해 SK텔레콤이 을지로 본사에 설립한 총 </w:t>
            </w:r>
            <w:r w:rsidR="000E6133">
              <w:rPr>
                <w:rFonts w:ascii="맑은 고딕" w:hAnsi="맑은 고딕"/>
                <w:i/>
                <w:sz w:val="24"/>
                <w:lang w:eastAsia="ko-KR"/>
              </w:rPr>
              <w:t>1370</w:t>
            </w:r>
            <w:r w:rsidR="000E6133" w:rsidRPr="000E6133">
              <w:rPr>
                <w:rFonts w:ascii="맑은 고딕" w:hAnsi="맑은 고딕" w:hint="eastAsia"/>
                <w:i/>
                <w:sz w:val="24"/>
                <w:lang w:eastAsia="ko-KR"/>
              </w:rPr>
              <w:t>㎡</w:t>
            </w:r>
            <w:r w:rsidR="000E6133">
              <w:rPr>
                <w:rFonts w:ascii="맑은 고딕" w:hAnsi="맑은 고딕" w:hint="eastAsia"/>
                <w:i/>
                <w:sz w:val="24"/>
                <w:lang w:eastAsia="ko-KR"/>
              </w:rPr>
              <w:t>(</w:t>
            </w:r>
            <w:r w:rsidR="00A26537">
              <w:rPr>
                <w:rFonts w:ascii="맑은 고딕" w:hAnsi="맑은 고딕"/>
                <w:i/>
                <w:sz w:val="24"/>
                <w:lang w:eastAsia="ko-KR"/>
              </w:rPr>
              <w:t>4</w:t>
            </w:r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>14평</w:t>
            </w:r>
            <w:r w:rsidR="000E6133">
              <w:rPr>
                <w:rFonts w:ascii="맑은 고딕" w:hAnsi="맑은 고딕" w:hint="eastAsia"/>
                <w:i/>
                <w:sz w:val="24"/>
                <w:lang w:eastAsia="ko-KR"/>
              </w:rPr>
              <w:t>)</w:t>
            </w:r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 xml:space="preserve"> 규모의 ICT체험관이다. '</w:t>
            </w:r>
            <w:proofErr w:type="spellStart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>티움</w:t>
            </w:r>
            <w:proofErr w:type="spellEnd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 xml:space="preserve">'은 ▲테크놀로지, </w:t>
            </w:r>
            <w:proofErr w:type="spellStart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>텔레커뮤니케이션</w:t>
            </w:r>
            <w:proofErr w:type="spellEnd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 xml:space="preserve"> 등의 '티(T)'와 ▲뮤지엄(museum), 싹을 띄움 등의 '움(um)'을 결합한 이름으로, New ICT 기술로 미래의 싹을 틔우겠다는 SK텔레콤의 철학을 담았다. </w:t>
            </w:r>
          </w:p>
          <w:p w14:paraId="641C5AC6" w14:textId="77777777" w:rsidR="00BF663D" w:rsidRPr="00BF663D" w:rsidRDefault="00BF663D" w:rsidP="00BF663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i/>
                <w:sz w:val="24"/>
                <w:lang w:eastAsia="ko-KR"/>
              </w:rPr>
            </w:pPr>
          </w:p>
          <w:p w14:paraId="15B4717F" w14:textId="032B3D82" w:rsidR="00BF663D" w:rsidRDefault="00BF663D" w:rsidP="00BF663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>‘</w:t>
            </w:r>
            <w:proofErr w:type="spellStart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>티움’은</w:t>
            </w:r>
            <w:proofErr w:type="spellEnd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 xml:space="preserve"> 세계적 권위를 자랑하는 ‘</w:t>
            </w:r>
            <w:proofErr w:type="spellStart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>iF</w:t>
            </w:r>
            <w:proofErr w:type="spellEnd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 xml:space="preserve"> 디자인 어워드(</w:t>
            </w:r>
            <w:proofErr w:type="spellStart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>iF</w:t>
            </w:r>
            <w:proofErr w:type="spellEnd"/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 xml:space="preserve"> Design Award) 2019’에서 실내 건축 분야 ‘박람회/상업 전시’ 부문 최고상을 수상하</w:t>
            </w:r>
            <w:r w:rsidR="00AC14A9">
              <w:rPr>
                <w:rFonts w:ascii="맑은 고딕" w:hAnsi="맑은 고딕" w:hint="eastAsia"/>
                <w:i/>
                <w:sz w:val="24"/>
                <w:lang w:eastAsia="ko-KR"/>
              </w:rPr>
              <w:t>여</w:t>
            </w:r>
            <w:r w:rsidRPr="00BF663D">
              <w:rPr>
                <w:rFonts w:ascii="맑은 고딕" w:hAnsi="맑은 고딕" w:hint="eastAsia"/>
                <w:i/>
                <w:sz w:val="24"/>
                <w:lang w:eastAsia="ko-KR"/>
              </w:rPr>
              <w:t xml:space="preserve"> 글로벌 ICT 랜드마크임을 입증하며 전 세계에 공간과 콘텐츠의 우수성을 인정받았다.</w:t>
            </w:r>
          </w:p>
        </w:tc>
      </w:tr>
    </w:tbl>
    <w:p w14:paraId="74FEE151" w14:textId="77777777" w:rsidR="00BF663D" w:rsidRDefault="00BF663D" w:rsidP="00BF66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73B3507" w14:textId="68B3DE91" w:rsidR="007E193A" w:rsidRP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7E193A">
        <w:rPr>
          <w:rFonts w:ascii="맑은 고딕" w:hAnsi="맑은 고딕" w:hint="eastAsia"/>
          <w:sz w:val="24"/>
          <w:lang w:eastAsia="ko-KR"/>
        </w:rPr>
        <w:t>관람을 원하는 고객은 '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>' 홈페이지(</w:t>
      </w:r>
      <w:hyperlink r:id="rId9" w:history="1">
        <w:r w:rsidRPr="00C122AA">
          <w:rPr>
            <w:rStyle w:val="afb"/>
            <w:rFonts w:ascii="맑은 고딕" w:hAnsi="맑은 고딕" w:hint="eastAsia"/>
            <w:sz w:val="24"/>
            <w:lang w:eastAsia="ko-KR"/>
          </w:rPr>
          <w:t>https://tum.sktelecom.com</w:t>
        </w:r>
      </w:hyperlink>
      <w:r w:rsidRPr="007E193A">
        <w:rPr>
          <w:rFonts w:ascii="맑은 고딕" w:hAnsi="맑은 고딕" w:hint="eastAsia"/>
          <w:sz w:val="24"/>
          <w:lang w:eastAsia="ko-KR"/>
        </w:rPr>
        <w:t>)</w:t>
      </w:r>
      <w:r>
        <w:rPr>
          <w:rFonts w:ascii="맑은 고딕" w:hAnsi="맑은 고딕" w:hint="eastAsia"/>
          <w:sz w:val="24"/>
          <w:lang w:eastAsia="ko-KR"/>
        </w:rPr>
        <w:t>에서 예약하면 된다.</w:t>
      </w:r>
      <w:r w:rsidRPr="007E193A">
        <w:rPr>
          <w:rFonts w:ascii="맑은 고딕" w:hAnsi="맑은 고딕" w:hint="eastAsia"/>
          <w:sz w:val="24"/>
          <w:lang w:eastAsia="ko-KR"/>
        </w:rPr>
        <w:t xml:space="preserve"> 홈페이지 내 예약 페이지에 들어가 관람을 원하는 날짜와 시간, </w:t>
      </w:r>
      <w:r>
        <w:rPr>
          <w:rFonts w:ascii="맑은 고딕" w:hAnsi="맑은 고딕" w:hint="eastAsia"/>
          <w:sz w:val="24"/>
          <w:lang w:eastAsia="ko-KR"/>
        </w:rPr>
        <w:t>유튜브</w:t>
      </w:r>
      <w:r w:rsidRPr="007E193A">
        <w:rPr>
          <w:rFonts w:ascii="맑은 고딕" w:hAnsi="맑은 고딕" w:hint="eastAsia"/>
          <w:sz w:val="24"/>
          <w:lang w:eastAsia="ko-KR"/>
        </w:rPr>
        <w:t xml:space="preserve"> 혹은 현장 등 관람 방식을 선택</w:t>
      </w:r>
      <w:r>
        <w:rPr>
          <w:rFonts w:ascii="맑은 고딕" w:hAnsi="맑은 고딕" w:hint="eastAsia"/>
          <w:sz w:val="24"/>
          <w:lang w:eastAsia="ko-KR"/>
        </w:rPr>
        <w:t xml:space="preserve"> 후 예약을 완료하면 누구나 </w:t>
      </w:r>
      <w:r w:rsidR="00DA0A4E">
        <w:rPr>
          <w:rFonts w:ascii="맑은 고딕" w:hAnsi="맑은 고딕" w:hint="eastAsia"/>
          <w:sz w:val="24"/>
          <w:lang w:eastAsia="ko-KR"/>
        </w:rPr>
        <w:t xml:space="preserve">무료로 </w:t>
      </w:r>
      <w:r>
        <w:rPr>
          <w:rFonts w:ascii="맑은 고딕" w:hAnsi="맑은 고딕" w:hint="eastAsia"/>
          <w:sz w:val="24"/>
          <w:lang w:eastAsia="ko-KR"/>
        </w:rPr>
        <w:t>관람할 수 있다.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256E0451" w14:textId="7F8298C4" w:rsid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156EA12" w14:textId="21DEBD7A" w:rsidR="007A0611" w:rsidRDefault="006A2332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lang w:eastAsia="ko-KR"/>
        </w:rPr>
        <w:t>티움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유튜브 라이브 투어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 w:rsidR="007A0611">
        <w:rPr>
          <w:rFonts w:ascii="맑은 고딕" w:hAnsi="맑은 고딕"/>
          <w:sz w:val="24"/>
          <w:lang w:eastAsia="ko-KR"/>
        </w:rPr>
        <w:t>26</w:t>
      </w:r>
      <w:r w:rsidR="007A0611">
        <w:rPr>
          <w:rFonts w:ascii="맑은 고딕" w:hAnsi="맑은 고딕" w:hint="eastAsia"/>
          <w:sz w:val="24"/>
          <w:lang w:eastAsia="ko-KR"/>
        </w:rPr>
        <w:t>일부터 시작된다.</w:t>
      </w:r>
      <w:r w:rsidR="007A0611">
        <w:rPr>
          <w:rFonts w:ascii="맑은 고딕" w:hAnsi="맑은 고딕"/>
          <w:sz w:val="24"/>
          <w:lang w:eastAsia="ko-KR"/>
        </w:rPr>
        <w:t xml:space="preserve"> </w:t>
      </w:r>
      <w:r w:rsidR="007A0611">
        <w:rPr>
          <w:rFonts w:ascii="맑은 고딕" w:hAnsi="맑은 고딕" w:hint="eastAsia"/>
          <w:sz w:val="24"/>
          <w:lang w:eastAsia="ko-KR"/>
        </w:rPr>
        <w:t xml:space="preserve">오는 </w:t>
      </w:r>
      <w:r w:rsidR="007A0611">
        <w:rPr>
          <w:rFonts w:ascii="맑은 고딕" w:hAnsi="맑은 고딕"/>
          <w:sz w:val="24"/>
          <w:lang w:eastAsia="ko-KR"/>
        </w:rPr>
        <w:t>5</w:t>
      </w:r>
      <w:r w:rsidR="007A0611">
        <w:rPr>
          <w:rFonts w:ascii="맑은 고딕" w:hAnsi="맑은 고딕" w:hint="eastAsia"/>
          <w:sz w:val="24"/>
          <w:lang w:eastAsia="ko-KR"/>
        </w:rPr>
        <w:t>월에는</w:t>
      </w:r>
      <w:r w:rsidR="007A0611">
        <w:rPr>
          <w:rFonts w:ascii="맑은 고딕" w:hAnsi="맑은 고딕"/>
          <w:sz w:val="24"/>
          <w:lang w:eastAsia="ko-KR"/>
        </w:rPr>
        <w:t xml:space="preserve"> SKT</w:t>
      </w:r>
      <w:r w:rsidR="007A0611">
        <w:rPr>
          <w:rFonts w:ascii="맑은 고딕" w:hAnsi="맑은 고딕" w:hint="eastAsia"/>
          <w:sz w:val="24"/>
          <w:lang w:eastAsia="ko-KR"/>
        </w:rPr>
        <w:t xml:space="preserve">의 </w:t>
      </w:r>
      <w:r w:rsidR="007A0611">
        <w:rPr>
          <w:rFonts w:ascii="맑은 고딕" w:hAnsi="맑은 고딕"/>
          <w:sz w:val="24"/>
          <w:lang w:eastAsia="ko-KR"/>
        </w:rPr>
        <w:t xml:space="preserve">ICT </w:t>
      </w:r>
      <w:r w:rsidR="007A0611">
        <w:rPr>
          <w:rFonts w:ascii="맑은 고딕" w:hAnsi="맑은 고딕" w:hint="eastAsia"/>
          <w:sz w:val="24"/>
          <w:lang w:eastAsia="ko-KR"/>
        </w:rPr>
        <w:t>기술과 E</w:t>
      </w:r>
      <w:r w:rsidR="007A0611">
        <w:rPr>
          <w:rFonts w:ascii="맑은 고딕" w:hAnsi="맑은 고딕"/>
          <w:sz w:val="24"/>
          <w:lang w:eastAsia="ko-KR"/>
        </w:rPr>
        <w:t xml:space="preserve">SG </w:t>
      </w:r>
      <w:r w:rsidR="007A0611">
        <w:rPr>
          <w:rFonts w:ascii="맑은 고딕" w:hAnsi="맑은 고딕" w:hint="eastAsia"/>
          <w:sz w:val="24"/>
          <w:lang w:eastAsia="ko-KR"/>
        </w:rPr>
        <w:t>경영을 통해 만들어지는 미래 모습에 초점을 둔 새로운 내용의 투어 프로그램도 공개할 예정이다.</w:t>
      </w:r>
      <w:r w:rsidR="007A0611">
        <w:rPr>
          <w:rFonts w:ascii="맑은 고딕" w:hAnsi="맑은 고딕"/>
          <w:sz w:val="24"/>
          <w:lang w:eastAsia="ko-KR"/>
        </w:rPr>
        <w:t xml:space="preserve"> </w:t>
      </w:r>
    </w:p>
    <w:p w14:paraId="064AB8D2" w14:textId="77777777" w:rsidR="007A0611" w:rsidRDefault="007A0611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8A868CD" w14:textId="7541CE9A" w:rsidR="007E193A" w:rsidRP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2</w:t>
      </w:r>
      <w:r>
        <w:rPr>
          <w:rFonts w:ascii="맑은 고딕" w:hAnsi="맑은 고딕"/>
          <w:sz w:val="24"/>
          <w:lang w:eastAsia="ko-KR"/>
        </w:rPr>
        <w:t>6</w:t>
      </w:r>
      <w:r>
        <w:rPr>
          <w:rFonts w:ascii="맑은 고딕" w:hAnsi="맑은 고딕" w:hint="eastAsia"/>
          <w:sz w:val="24"/>
          <w:lang w:eastAsia="ko-KR"/>
        </w:rPr>
        <w:t xml:space="preserve">일에는 </w:t>
      </w:r>
      <w:r w:rsidRPr="007E193A">
        <w:rPr>
          <w:rFonts w:ascii="맑은 고딕" w:hAnsi="맑은 고딕" w:hint="eastAsia"/>
          <w:sz w:val="24"/>
          <w:lang w:eastAsia="ko-KR"/>
        </w:rPr>
        <w:t>'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 유튜브 라이브 투어'</w:t>
      </w:r>
      <w:r>
        <w:rPr>
          <w:rFonts w:ascii="맑은 고딕" w:hAnsi="맑은 고딕" w:hint="eastAsia"/>
          <w:sz w:val="24"/>
          <w:lang w:eastAsia="ko-KR"/>
        </w:rPr>
        <w:t xml:space="preserve"> 오픈을 기념,</w:t>
      </w:r>
      <w:r w:rsidRPr="007E193A">
        <w:rPr>
          <w:rFonts w:ascii="맑은 고딕" w:hAnsi="맑은 고딕" w:hint="eastAsia"/>
          <w:sz w:val="24"/>
          <w:lang w:eastAsia="ko-KR"/>
        </w:rPr>
        <w:t xml:space="preserve"> 충북 청주 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낭성초등학교에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 재학</w:t>
      </w:r>
      <w:r>
        <w:rPr>
          <w:rFonts w:ascii="맑은 고딕" w:hAnsi="맑은 고딕" w:hint="eastAsia"/>
          <w:sz w:val="24"/>
          <w:lang w:eastAsia="ko-KR"/>
        </w:rPr>
        <w:t>중인 전교생</w:t>
      </w:r>
      <w:r w:rsidRPr="007E193A">
        <w:rPr>
          <w:rFonts w:ascii="맑은 고딕" w:hAnsi="맑은 고딕" w:hint="eastAsia"/>
          <w:sz w:val="24"/>
          <w:lang w:eastAsia="ko-KR"/>
        </w:rPr>
        <w:t xml:space="preserve"> </w:t>
      </w:r>
      <w:r w:rsidR="00A26537">
        <w:rPr>
          <w:rFonts w:ascii="맑은 고딕" w:hAnsi="맑은 고딕"/>
          <w:sz w:val="24"/>
          <w:lang w:eastAsia="ko-KR"/>
        </w:rPr>
        <w:t>5</w:t>
      </w:r>
      <w:r w:rsidRPr="007E193A">
        <w:rPr>
          <w:rFonts w:ascii="맑은 고딕" w:hAnsi="맑은 고딕" w:hint="eastAsia"/>
          <w:sz w:val="24"/>
          <w:lang w:eastAsia="ko-KR"/>
        </w:rPr>
        <w:t xml:space="preserve">7명이 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랜선을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 통해 </w:t>
      </w:r>
      <w:r>
        <w:rPr>
          <w:rFonts w:ascii="맑은 고딕" w:hAnsi="맑은 고딕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lang w:eastAsia="ko-KR"/>
        </w:rPr>
        <w:t>티움</w:t>
      </w:r>
      <w:proofErr w:type="spellEnd"/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의 </w:t>
      </w:r>
      <w:r w:rsidRPr="007E193A">
        <w:rPr>
          <w:rFonts w:ascii="맑은 고딕" w:hAnsi="맑은 고딕" w:hint="eastAsia"/>
          <w:sz w:val="24"/>
          <w:lang w:eastAsia="ko-KR"/>
        </w:rPr>
        <w:t>첨단 ICT 기술을 체험</w:t>
      </w:r>
      <w:r>
        <w:rPr>
          <w:rFonts w:ascii="맑은 고딕" w:hAnsi="맑은 고딕" w:hint="eastAsia"/>
          <w:sz w:val="24"/>
          <w:lang w:eastAsia="ko-KR"/>
        </w:rPr>
        <w:t>한</w:t>
      </w:r>
      <w:r w:rsidRPr="007E193A">
        <w:rPr>
          <w:rFonts w:ascii="맑은 고딕" w:hAnsi="맑은 고딕" w:hint="eastAsia"/>
          <w:sz w:val="24"/>
          <w:lang w:eastAsia="ko-KR"/>
        </w:rPr>
        <w:t xml:space="preserve">다. </w:t>
      </w:r>
    </w:p>
    <w:p w14:paraId="3FC93DFD" w14:textId="77777777" w:rsidR="007E193A" w:rsidRP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3F5C262" w14:textId="6A482815" w:rsidR="00927E48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7E193A">
        <w:rPr>
          <w:rFonts w:ascii="맑은 고딕" w:hAnsi="맑은 고딕" w:hint="eastAsia"/>
          <w:sz w:val="24"/>
          <w:lang w:eastAsia="ko-KR"/>
        </w:rPr>
        <w:t xml:space="preserve">SKT 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송광현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 디지털커뮤니케이션실장은 "코로나19 상황에서 보다 많은 사람에게 </w:t>
      </w:r>
      <w:r w:rsidR="00A96931">
        <w:rPr>
          <w:rFonts w:ascii="맑은 고딕" w:hAnsi="맑은 고딕" w:hint="eastAsia"/>
          <w:sz w:val="24"/>
          <w:lang w:eastAsia="ko-KR"/>
        </w:rPr>
        <w:t>생생</w:t>
      </w:r>
      <w:r w:rsidRPr="007E193A">
        <w:rPr>
          <w:rFonts w:ascii="맑은 고딕" w:hAnsi="맑은 고딕" w:hint="eastAsia"/>
          <w:sz w:val="24"/>
          <w:lang w:eastAsia="ko-KR"/>
        </w:rPr>
        <w:t>한 ICT 기술 체험 기회를 제공하기 위해 이번 프로그램을 준비했다"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 "글로벌 ICT 랜드마크 </w:t>
      </w:r>
      <w:proofErr w:type="spellStart"/>
      <w:r w:rsidRPr="007E193A">
        <w:rPr>
          <w:rFonts w:ascii="맑은 고딕" w:hAnsi="맑은 고딕" w:hint="eastAsia"/>
          <w:sz w:val="24"/>
          <w:lang w:eastAsia="ko-KR"/>
        </w:rPr>
        <w:t>티움은</w:t>
      </w:r>
      <w:proofErr w:type="spellEnd"/>
      <w:r w:rsidRPr="007E193A">
        <w:rPr>
          <w:rFonts w:ascii="맑은 고딕" w:hAnsi="맑은 고딕" w:hint="eastAsia"/>
          <w:sz w:val="24"/>
          <w:lang w:eastAsia="ko-KR"/>
        </w:rPr>
        <w:t xml:space="preserve"> 앞으로도 미래 ICT 기술의 비전을 제시하는데 앞장설 것"이라고 밝혔다.</w:t>
      </w:r>
    </w:p>
    <w:p w14:paraId="34EC1285" w14:textId="77777777" w:rsidR="007E193A" w:rsidRDefault="007E193A" w:rsidP="007E1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538D71C4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0C21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B2D6248" w14:textId="36D7E485" w:rsidR="002A3A16" w:rsidRDefault="002A3A16" w:rsidP="002A3A1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7E193A">
              <w:rPr>
                <w:rFonts w:ascii="맑은 고딕" w:hAnsi="맑은 고딕" w:hint="eastAsia"/>
                <w:sz w:val="24"/>
                <w:lang w:eastAsia="ko-KR"/>
              </w:rPr>
              <w:t>SK텔레콤은 대한민국 대표 ICT체험관 '</w:t>
            </w:r>
            <w:proofErr w:type="spellStart"/>
            <w:r w:rsidRPr="007E193A">
              <w:rPr>
                <w:rFonts w:ascii="맑은 고딕" w:hAnsi="맑은 고딕" w:hint="eastAsia"/>
                <w:sz w:val="24"/>
                <w:lang w:eastAsia="ko-KR"/>
              </w:rPr>
              <w:t>티움</w:t>
            </w:r>
            <w:proofErr w:type="spellEnd"/>
            <w:r w:rsidRPr="007E193A">
              <w:rPr>
                <w:rFonts w:ascii="맑은 고딕" w:hAnsi="맑은 고딕" w:hint="eastAsia"/>
                <w:sz w:val="24"/>
                <w:lang w:eastAsia="ko-KR"/>
              </w:rPr>
              <w:t xml:space="preserve">(T.um)'을 보다 많은 사람들이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체험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lastRenderedPageBreak/>
              <w:t>할</w:t>
            </w:r>
            <w:r w:rsidRPr="007E193A">
              <w:rPr>
                <w:rFonts w:ascii="맑은 고딕" w:hAnsi="맑은 고딕" w:hint="eastAsia"/>
                <w:sz w:val="24"/>
                <w:lang w:eastAsia="ko-KR"/>
              </w:rPr>
              <w:t xml:space="preserve"> 수 있도록 온택트 투어 프로그램 '</w:t>
            </w:r>
            <w:proofErr w:type="spellStart"/>
            <w:r w:rsidRPr="007E193A">
              <w:rPr>
                <w:rFonts w:ascii="맑은 고딕" w:hAnsi="맑은 고딕" w:hint="eastAsia"/>
                <w:sz w:val="24"/>
                <w:lang w:eastAsia="ko-KR"/>
              </w:rPr>
              <w:t>티움</w:t>
            </w:r>
            <w:proofErr w:type="spellEnd"/>
            <w:r w:rsidRPr="007E193A">
              <w:rPr>
                <w:rFonts w:ascii="맑은 고딕" w:hAnsi="맑은 고딕" w:hint="eastAsia"/>
                <w:sz w:val="24"/>
                <w:lang w:eastAsia="ko-KR"/>
              </w:rPr>
              <w:t xml:space="preserve"> 유튜브 라이브 투어'</w:t>
            </w:r>
            <w:proofErr w:type="spellStart"/>
            <w:r w:rsidRPr="007E193A">
              <w:rPr>
                <w:rFonts w:ascii="맑은 고딕" w:hAnsi="맑은 고딕" w:hint="eastAsia"/>
                <w:sz w:val="24"/>
                <w:lang w:eastAsia="ko-KR"/>
              </w:rPr>
              <w:t>를</w:t>
            </w:r>
            <w:proofErr w:type="spellEnd"/>
            <w:r w:rsidRPr="007E193A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시작</w:t>
            </w:r>
            <w:r w:rsidRPr="007E193A">
              <w:rPr>
                <w:rFonts w:ascii="맑은 고딕" w:hAnsi="맑은 고딕" w:hint="eastAsia"/>
                <w:sz w:val="24"/>
                <w:lang w:eastAsia="ko-KR"/>
              </w:rPr>
              <w:t>한다고 26일 밝혔다.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</w:p>
          <w:p w14:paraId="13669770" w14:textId="61CC7223" w:rsidR="002A3A16" w:rsidRDefault="002A3A16" w:rsidP="002A3A1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7B43895E" w14:textId="02E9B2D8" w:rsidR="002A3A16" w:rsidRDefault="002A3A16" w:rsidP="002A3A1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lang w:eastAsia="ko-KR"/>
              </w:rPr>
              <w:t>1~</w:t>
            </w:r>
            <w:proofErr w:type="gramStart"/>
            <w:r>
              <w:rPr>
                <w:rFonts w:ascii="맑은 고딕" w:hAnsi="맑은 고딕"/>
                <w:sz w:val="24"/>
                <w:lang w:eastAsia="ko-KR"/>
              </w:rPr>
              <w:t>3 :</w:t>
            </w:r>
            <w:proofErr w:type="gramEnd"/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도슨트가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티움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유튜브 라이브 투어</w:t>
            </w:r>
            <w:r>
              <w:rPr>
                <w:rFonts w:ascii="맑은 고딕" w:hAnsi="맑은 고딕"/>
                <w:sz w:val="24"/>
                <w:lang w:eastAsia="ko-KR"/>
              </w:rPr>
              <w:t>’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를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진행하고 있는 모습</w:t>
            </w:r>
          </w:p>
          <w:p w14:paraId="369A2BC2" w14:textId="47BD28EF" w:rsidR="006F69CF" w:rsidRPr="002A3A16" w:rsidRDefault="002A3A16" w:rsidP="002A3A1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lang w:eastAsia="ko-KR"/>
              </w:rPr>
              <w:t>4~</w:t>
            </w:r>
            <w:proofErr w:type="gramStart"/>
            <w:r>
              <w:rPr>
                <w:rFonts w:ascii="맑은 고딕" w:hAnsi="맑은 고딕"/>
                <w:sz w:val="24"/>
                <w:lang w:eastAsia="ko-KR"/>
              </w:rPr>
              <w:t>5 :</w:t>
            </w:r>
            <w:proofErr w:type="gramEnd"/>
            <w:r>
              <w:rPr>
                <w:rFonts w:ascii="맑은 고딕" w:hAnsi="맑은 고딕"/>
                <w:sz w:val="24"/>
                <w:lang w:eastAsia="ko-KR"/>
              </w:rPr>
              <w:t xml:space="preserve"> ‘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티움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유튜브 라이브 투어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’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참가자가 영상을 통해 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티움을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체험하고 있는 모습</w:t>
            </w:r>
          </w:p>
        </w:tc>
      </w:tr>
    </w:tbl>
    <w:p w14:paraId="74524032" w14:textId="3ED83151" w:rsid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06E8B7C3" w14:textId="30DD44DF" w:rsidR="002A3A16" w:rsidRDefault="002A3A16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 w:bidi="ar-SA"/>
        </w:rPr>
        <w:t xml:space="preserve">※ 참고 </w:t>
      </w:r>
    </w:p>
    <w:p w14:paraId="4E4218BD" w14:textId="735900CA" w:rsidR="002A3A16" w:rsidRDefault="002A3A16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 w:bidi="ar-SA"/>
        </w:rPr>
        <w:t>티움</w:t>
      </w:r>
      <w:proofErr w:type="spellEnd"/>
      <w:r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 w:bidi="ar-SA"/>
        </w:rPr>
        <w:t xml:space="preserve"> 유튜브 라이브 투어 관련 영상 </w:t>
      </w:r>
      <w:r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  <w:t>URL</w:t>
      </w:r>
    </w:p>
    <w:p w14:paraId="38803241" w14:textId="1BE115BB" w:rsidR="002A3A16" w:rsidRDefault="002A3A16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  <w:r w:rsidRPr="002A3A16"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  <w:t>https://www.youtube.com/watch?v=7aIRpHX7Ipk</w:t>
      </w:r>
    </w:p>
    <w:p w14:paraId="76BB6545" w14:textId="77777777" w:rsidR="002A3A16" w:rsidRDefault="002A3A16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582CC440" w14:textId="77777777" w:rsidR="00AC2CAE" w:rsidRPr="008443F3" w:rsidRDefault="00AC2CAE" w:rsidP="00085A8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47E4670A" w14:textId="002CF7D8" w:rsidR="00CE544A" w:rsidRPr="00A746BB" w:rsidRDefault="008016F0" w:rsidP="00085A8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6D57" w14:textId="77777777" w:rsidR="00864701" w:rsidRDefault="00864701" w:rsidP="00786E14">
      <w:r>
        <w:separator/>
      </w:r>
    </w:p>
  </w:endnote>
  <w:endnote w:type="continuationSeparator" w:id="0">
    <w:p w14:paraId="4916CDC9" w14:textId="77777777" w:rsidR="00864701" w:rsidRDefault="0086470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4243" w14:textId="77777777" w:rsidR="005F5D0D" w:rsidRPr="00463381" w:rsidRDefault="005F5D0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CE427C1" wp14:editId="47D5EB8F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DDD2" w14:textId="77777777" w:rsidR="00E51507" w:rsidRPr="004261C5" w:rsidRDefault="00E5150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3F01D7" wp14:editId="75367F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6BACF86" wp14:editId="07B815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383B" w14:textId="77777777" w:rsidR="00864701" w:rsidRDefault="00864701" w:rsidP="00786E14">
      <w:r>
        <w:separator/>
      </w:r>
    </w:p>
  </w:footnote>
  <w:footnote w:type="continuationSeparator" w:id="0">
    <w:p w14:paraId="0CA41AC6" w14:textId="77777777" w:rsidR="00864701" w:rsidRDefault="0086470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4ACC" w14:textId="77777777" w:rsidR="00E51507" w:rsidRPr="00985BE9" w:rsidRDefault="00E5150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4BA9B9F" wp14:editId="35F11853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D061E55"/>
    <w:multiLevelType w:val="hybridMultilevel"/>
    <w:tmpl w:val="2B3E6C38"/>
    <w:lvl w:ilvl="0" w:tplc="38346AD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67822564">
    <w:abstractNumId w:val="0"/>
  </w:num>
  <w:num w:numId="2" w16cid:durableId="1864052044">
    <w:abstractNumId w:val="14"/>
  </w:num>
  <w:num w:numId="3" w16cid:durableId="1693336465">
    <w:abstractNumId w:val="8"/>
  </w:num>
  <w:num w:numId="4" w16cid:durableId="676462598">
    <w:abstractNumId w:val="20"/>
  </w:num>
  <w:num w:numId="5" w16cid:durableId="1922064622">
    <w:abstractNumId w:val="15"/>
  </w:num>
  <w:num w:numId="6" w16cid:durableId="959844480">
    <w:abstractNumId w:val="22"/>
  </w:num>
  <w:num w:numId="7" w16cid:durableId="854928094">
    <w:abstractNumId w:val="28"/>
  </w:num>
  <w:num w:numId="8" w16cid:durableId="1565482110">
    <w:abstractNumId w:val="31"/>
  </w:num>
  <w:num w:numId="9" w16cid:durableId="1052386371">
    <w:abstractNumId w:val="16"/>
  </w:num>
  <w:num w:numId="10" w16cid:durableId="1071123671">
    <w:abstractNumId w:val="27"/>
  </w:num>
  <w:num w:numId="11" w16cid:durableId="1876654920">
    <w:abstractNumId w:val="26"/>
  </w:num>
  <w:num w:numId="12" w16cid:durableId="430590183">
    <w:abstractNumId w:val="4"/>
  </w:num>
  <w:num w:numId="13" w16cid:durableId="1649357795">
    <w:abstractNumId w:val="11"/>
  </w:num>
  <w:num w:numId="14" w16cid:durableId="1683825321">
    <w:abstractNumId w:val="23"/>
  </w:num>
  <w:num w:numId="15" w16cid:durableId="1046293889">
    <w:abstractNumId w:val="24"/>
  </w:num>
  <w:num w:numId="16" w16cid:durableId="1091660676">
    <w:abstractNumId w:val="5"/>
  </w:num>
  <w:num w:numId="17" w16cid:durableId="867717926">
    <w:abstractNumId w:val="10"/>
  </w:num>
  <w:num w:numId="18" w16cid:durableId="1402286896">
    <w:abstractNumId w:val="1"/>
  </w:num>
  <w:num w:numId="19" w16cid:durableId="1922449786">
    <w:abstractNumId w:val="9"/>
  </w:num>
  <w:num w:numId="20" w16cid:durableId="436826852">
    <w:abstractNumId w:val="29"/>
  </w:num>
  <w:num w:numId="21" w16cid:durableId="1737557392">
    <w:abstractNumId w:val="12"/>
  </w:num>
  <w:num w:numId="22" w16cid:durableId="118379984">
    <w:abstractNumId w:val="7"/>
  </w:num>
  <w:num w:numId="23" w16cid:durableId="1677266585">
    <w:abstractNumId w:val="30"/>
  </w:num>
  <w:num w:numId="24" w16cid:durableId="2100321183">
    <w:abstractNumId w:val="25"/>
  </w:num>
  <w:num w:numId="25" w16cid:durableId="1720669839">
    <w:abstractNumId w:val="3"/>
  </w:num>
  <w:num w:numId="26" w16cid:durableId="1394156729">
    <w:abstractNumId w:val="21"/>
  </w:num>
  <w:num w:numId="27" w16cid:durableId="145058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7256595">
    <w:abstractNumId w:val="13"/>
  </w:num>
  <w:num w:numId="29" w16cid:durableId="1550796062">
    <w:abstractNumId w:val="17"/>
  </w:num>
  <w:num w:numId="30" w16cid:durableId="432364402">
    <w:abstractNumId w:val="2"/>
  </w:num>
  <w:num w:numId="31" w16cid:durableId="780029010">
    <w:abstractNumId w:val="6"/>
  </w:num>
  <w:num w:numId="32" w16cid:durableId="4680616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0FA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5A82"/>
    <w:rsid w:val="000864D6"/>
    <w:rsid w:val="0008771A"/>
    <w:rsid w:val="00090621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2EB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6133"/>
    <w:rsid w:val="000E75FE"/>
    <w:rsid w:val="000E7B7D"/>
    <w:rsid w:val="000E7BF1"/>
    <w:rsid w:val="000F1AFA"/>
    <w:rsid w:val="000F2CD3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F3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CE0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119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7DA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5A6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5AC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2ADB"/>
    <w:rsid w:val="002A33A4"/>
    <w:rsid w:val="002A369A"/>
    <w:rsid w:val="002A3A16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4A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259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426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41C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06B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67EF9"/>
    <w:rsid w:val="003702F6"/>
    <w:rsid w:val="00370567"/>
    <w:rsid w:val="0037170D"/>
    <w:rsid w:val="00371ABE"/>
    <w:rsid w:val="00371C9F"/>
    <w:rsid w:val="00372068"/>
    <w:rsid w:val="003737C0"/>
    <w:rsid w:val="00374694"/>
    <w:rsid w:val="00374A02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575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27AA4"/>
    <w:rsid w:val="004301CA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B7F34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227F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272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2332"/>
    <w:rsid w:val="006A4B67"/>
    <w:rsid w:val="006A5021"/>
    <w:rsid w:val="006A620E"/>
    <w:rsid w:val="006A7C41"/>
    <w:rsid w:val="006B0857"/>
    <w:rsid w:val="006B0DA2"/>
    <w:rsid w:val="006B17C0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9CF"/>
    <w:rsid w:val="006F6D50"/>
    <w:rsid w:val="006F6FB7"/>
    <w:rsid w:val="006F7E96"/>
    <w:rsid w:val="007008E9"/>
    <w:rsid w:val="00701161"/>
    <w:rsid w:val="0070145D"/>
    <w:rsid w:val="007017C6"/>
    <w:rsid w:val="007028FF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611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31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93A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E19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6D8E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3F3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977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01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77B2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E48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DEC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567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48E"/>
    <w:rsid w:val="00A26537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931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0CF4"/>
    <w:rsid w:val="00AC14A9"/>
    <w:rsid w:val="00AC2CA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9EE"/>
    <w:rsid w:val="00B21CCC"/>
    <w:rsid w:val="00B21EB2"/>
    <w:rsid w:val="00B23B29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3AB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982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63D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97CBD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A4F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188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162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C92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3A07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A4E"/>
    <w:rsid w:val="00DA0B9F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140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36F"/>
    <w:rsid w:val="00E95786"/>
    <w:rsid w:val="00E95B2D"/>
    <w:rsid w:val="00E96225"/>
    <w:rsid w:val="00E97076"/>
    <w:rsid w:val="00E976D3"/>
    <w:rsid w:val="00EA0141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E9F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0CA3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4C45393B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A0A4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7E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um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C509-6965-414A-950C-96460E0F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2088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2021-04-20T06:30:00Z</cp:lastPrinted>
  <dcterms:created xsi:type="dcterms:W3CDTF">2026-01-20T02:58:00Z</dcterms:created>
  <dcterms:modified xsi:type="dcterms:W3CDTF">2026-01-20T02:58:00Z</dcterms:modified>
</cp:coreProperties>
</file>