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7C85B" w14:textId="79DC8081" w:rsidR="002726D5" w:rsidRPr="007C6D3A" w:rsidRDefault="0056035C" w:rsidP="00227AF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</w:pPr>
      <w:bookmarkStart w:id="0" w:name="_Hlk66855511"/>
      <w:bookmarkStart w:id="1" w:name="_Hlk502913040"/>
      <w:r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S</w:t>
      </w:r>
      <w:r w:rsidR="00357473" w:rsidRPr="007C6D3A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>K</w:t>
      </w:r>
      <w:r w:rsidR="00FC0954" w:rsidRPr="007C6D3A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>T</w:t>
      </w:r>
      <w:r w:rsidR="00335EFE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 xml:space="preserve">, </w:t>
      </w:r>
      <w:proofErr w:type="spellStart"/>
      <w:r w:rsidR="0078594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L</w:t>
      </w:r>
      <w:r w:rsidR="00785945" w:rsidRPr="007C6D3A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>S</w:t>
      </w:r>
      <w:r w:rsidR="0078594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일렉트릭</w:t>
      </w:r>
      <w:r w:rsidR="00335EFE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과</w:t>
      </w:r>
      <w:proofErr w:type="spellEnd"/>
      <w:r w:rsidR="004D2D1A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 </w:t>
      </w:r>
      <w:r w:rsidR="00BC3F6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스마트</w:t>
      </w:r>
      <w:r w:rsidR="00B46CC9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공장</w:t>
      </w:r>
      <w:r w:rsidR="00FC0954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 </w:t>
      </w:r>
      <w:r w:rsidR="009D00CD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솔루션</w:t>
      </w:r>
      <w:r w:rsidR="002726D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 </w:t>
      </w:r>
      <w:proofErr w:type="spellStart"/>
      <w:r w:rsidR="007C6D3A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맞손</w:t>
      </w:r>
      <w:proofErr w:type="spellEnd"/>
    </w:p>
    <w:bookmarkEnd w:id="0"/>
    <w:p w14:paraId="3FF19E06" w14:textId="5D142C92" w:rsidR="00B46CC9" w:rsidRDefault="00B46CC9" w:rsidP="009D00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B46CC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 SK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그랜드뷰</w:t>
      </w:r>
      <w:proofErr w:type="spellEnd"/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D80BB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LS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일렉트릭</w:t>
      </w:r>
      <w:proofErr w:type="spellEnd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엣지</w:t>
      </w:r>
      <w:proofErr w:type="spellEnd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허브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결합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해 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엣지</w:t>
      </w:r>
      <w:proofErr w:type="spellEnd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-투-</w:t>
      </w:r>
      <w:proofErr w:type="spellStart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클라우드</w:t>
      </w:r>
      <w:proofErr w:type="spellEnd"/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출시</w:t>
      </w:r>
    </w:p>
    <w:p w14:paraId="61A25A8E" w14:textId="57891EA4" w:rsidR="007C6D3A" w:rsidRPr="00B46CC9" w:rsidRDefault="007C6D3A" w:rsidP="009D00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스마트공장 </w:t>
      </w:r>
      <w:r w:rsidR="007E23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구축 </w:t>
      </w:r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고도화를 위한 솔루션… </w:t>
      </w:r>
      <w:proofErr w:type="spellStart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뛰어난</w:t>
      </w:r>
      <w:proofErr w:type="spellEnd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설비</w:t>
      </w:r>
      <w:r w:rsidR="007E23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데이터 제공</w:t>
      </w:r>
    </w:p>
    <w:p w14:paraId="4FBAD02C" w14:textId="7A239BFA" w:rsidR="00F02FBE" w:rsidRDefault="00151F89" w:rsidP="009D00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중</w:t>
      </w:r>
      <w:r w:rsidR="00A16C5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견중〮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소</w:t>
      </w:r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기업</w:t>
      </w:r>
      <w:proofErr w:type="spellEnd"/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스마트공장 구축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및 운영</w:t>
      </w:r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비용 절감</w:t>
      </w:r>
      <w:r w:rsidR="00A16C5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기여</w:t>
      </w:r>
      <w:r w:rsidR="00F02FB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…ESG </w:t>
      </w:r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가치 제고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B89321E" w14:textId="48E38D74" w:rsidR="0026334D" w:rsidRDefault="00882149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F6D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proofErr w:type="spellStart"/>
            <w:r w:rsidR="00BF6D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사용가능합</w:t>
            </w:r>
            <w:r w:rsidR="00FC09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  <w:proofErr w:type="spellEnd"/>
            <w:r w:rsidR="00FC09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050BD5E4" w14:textId="31F89621" w:rsidR="00545B4B" w:rsidRPr="00C43443" w:rsidRDefault="006D4237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B46C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L</w:t>
            </w:r>
            <w:r w:rsidR="00B46CC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B46C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일렉트릭</w:t>
            </w:r>
            <w:r w:rsidR="00545B4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</w:t>
            </w:r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관련 보도자료를 </w:t>
            </w:r>
            <w:proofErr w:type="spellStart"/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배포하오니</w:t>
            </w:r>
            <w:proofErr w:type="spellEnd"/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부탁드립니다.</w:t>
            </w:r>
          </w:p>
        </w:tc>
      </w:tr>
    </w:tbl>
    <w:p w14:paraId="633DB752" w14:textId="77777777" w:rsidR="00FC0954" w:rsidRDefault="00FC095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A23F4" w14:textId="4CFEBA4B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666D4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06D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F72F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C5B93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FE25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8228E5" w14:textId="77777777" w:rsidR="0021509C" w:rsidRPr="003F72FD" w:rsidRDefault="0021509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634FF036" w14:textId="07048DEA" w:rsidR="00476965" w:rsidRDefault="0057793D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국내 이동통신 </w:t>
      </w:r>
      <w:r>
        <w:rPr>
          <w:rFonts w:ascii="맑은 고딕" w:hAnsi="맑은 고딕"/>
          <w:color w:val="000000" w:themeColor="text1"/>
          <w:sz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위 </w:t>
      </w: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9A5C6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국내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공장 자동화 생산 </w:t>
      </w:r>
      <w:r w:rsidR="003205E5">
        <w:rPr>
          <w:rFonts w:ascii="맑은 고딕" w:hAnsi="맑은 고딕" w:hint="eastAsia"/>
          <w:color w:val="000000" w:themeColor="text1"/>
          <w:sz w:val="24"/>
          <w:lang w:eastAsia="ko-KR"/>
        </w:rPr>
        <w:t>선두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LS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일렉트릭이 스마트 팩토리 사업 선도를 위해 초협력으로 뭉쳤다.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13CA9222" w14:textId="77777777" w:rsidR="00476965" w:rsidRPr="00FE3F16" w:rsidRDefault="00476965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4FB6F46" w14:textId="77777777" w:rsidR="00A6476B" w:rsidRDefault="00476965" w:rsidP="004769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SK텔레콤(대표이사 박정호, www.sktelecom.com)은 </w:t>
      </w:r>
      <w:r w:rsidRPr="00D80BB5">
        <w:rPr>
          <w:rFonts w:ascii="맑은 고딕" w:hAnsi="맑은 고딕"/>
          <w:color w:val="000000" w:themeColor="text1"/>
          <w:sz w:val="24"/>
          <w:lang w:eastAsia="ko-KR"/>
        </w:rPr>
        <w:t>LS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일렉트릭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(대표이사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구자균</w:t>
      </w:r>
      <w:proofErr w:type="spellEnd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, </w:t>
      </w:r>
      <w:r w:rsidRPr="00D80BB5">
        <w:rPr>
          <w:rFonts w:ascii="맑은 고딕" w:hAnsi="맑은 고딕"/>
          <w:color w:val="000000" w:themeColor="text1"/>
          <w:sz w:val="24"/>
          <w:lang w:eastAsia="ko-KR"/>
        </w:rPr>
        <w:t>www.ls-electric.com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)과 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스마트 팩토리 사업 추진을 위한 제휴협약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을 체결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했다고 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>22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</w:p>
    <w:p w14:paraId="58C92BE6" w14:textId="77777777" w:rsidR="001D1F11" w:rsidRPr="001D1F11" w:rsidRDefault="001D1F11" w:rsidP="007C6D3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6"/>
          <w:lang w:eastAsia="ko-KR"/>
        </w:rPr>
      </w:pPr>
    </w:p>
    <w:p w14:paraId="4954F9F7" w14:textId="00D6EE85" w:rsidR="00476965" w:rsidRDefault="009A5C66" w:rsidP="004769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양사는 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</w:t>
      </w:r>
      <w:r w:rsidR="00A6476B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Cloud </w:t>
      </w:r>
      <w:r w:rsidR="00A6476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 스마트공장 </w:t>
      </w:r>
      <w:r w:rsidR="00A6476B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AI </w:t>
      </w:r>
      <w:r w:rsidR="00A6476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구독 서비스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인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메타트론</w:t>
      </w:r>
      <w:proofErr w:type="spellEnd"/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Metatron Grandview, 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이하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476965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LS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일렉트릭의 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컴퓨팅 솔루션인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허브(</w:t>
      </w:r>
      <w:r w:rsidR="00476965">
        <w:rPr>
          <w:rFonts w:ascii="맑은 고딕" w:hAnsi="맑은 고딕"/>
          <w:color w:val="000000" w:themeColor="text1"/>
          <w:sz w:val="24"/>
          <w:lang w:eastAsia="ko-KR"/>
        </w:rPr>
        <w:t>Edge Hub)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를 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결합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해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179A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스마트공장 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솔</w:t>
      </w:r>
      <w:r w:rsidR="00923E7B">
        <w:rPr>
          <w:rFonts w:ascii="맑은 고딕" w:hAnsi="맑은 고딕" w:hint="eastAsia"/>
          <w:color w:val="000000" w:themeColor="text1"/>
          <w:sz w:val="24"/>
          <w:lang w:eastAsia="ko-KR"/>
        </w:rPr>
        <w:t>루션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 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-투-클라우드</w:t>
      </w:r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Edge-To-Cloud)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출시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47696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3A712150" w14:textId="77777777" w:rsidR="00AA333B" w:rsidRDefault="00AA333B" w:rsidP="005779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6C3AFE1" w14:textId="758A821C" w:rsidR="00D37340" w:rsidRDefault="0037293F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val="x-none"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-투-클라우드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926BF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솔루션은 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에서 설비 데이터를 수집,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저장,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처리 후 </w:t>
      </w:r>
      <w:proofErr w:type="spellStart"/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>Cloud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로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제공을 하면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‘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D3734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로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설비 데이터의</w:t>
      </w:r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통계 및 </w:t>
      </w:r>
      <w:r w:rsidR="00ED486F">
        <w:rPr>
          <w:rFonts w:ascii="맑은 고딕" w:hAnsi="맑은 고딕"/>
          <w:color w:val="000000" w:themeColor="text1"/>
          <w:sz w:val="24"/>
          <w:lang w:val="x-none" w:eastAsia="ko-KR"/>
        </w:rPr>
        <w:t>AI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분석,</w:t>
      </w:r>
      <w:r w:rsidR="00293F1E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판별,</w:t>
      </w:r>
      <w:r w:rsidR="00293F1E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예측,</w:t>
      </w:r>
      <w:r w:rsidR="00293F1E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알람을 제공</w:t>
      </w:r>
      <w:r>
        <w:rPr>
          <w:rFonts w:ascii="맑은 고딕" w:hAnsi="맑은 고딕" w:hint="eastAsia"/>
          <w:color w:val="000000" w:themeColor="text1"/>
          <w:sz w:val="24"/>
          <w:lang w:val="x-none" w:eastAsia="ko-KR"/>
        </w:rPr>
        <w:t>하는 것이 특징이</w:t>
      </w:r>
      <w:r w:rsidR="001D2084">
        <w:rPr>
          <w:rFonts w:ascii="맑은 고딕" w:hAnsi="맑은 고딕" w:hint="eastAsia"/>
          <w:color w:val="000000" w:themeColor="text1"/>
          <w:sz w:val="24"/>
          <w:lang w:val="x-none" w:eastAsia="ko-KR"/>
        </w:rPr>
        <w:t>다.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1D2084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또한 </w:t>
      </w:r>
      <w:r w:rsidR="00ED486F">
        <w:rPr>
          <w:rFonts w:ascii="맑은 고딕" w:hAnsi="맑은 고딕"/>
          <w:color w:val="000000" w:themeColor="text1"/>
          <w:sz w:val="24"/>
          <w:lang w:val="x-none" w:eastAsia="ko-KR"/>
        </w:rPr>
        <w:t>‘</w:t>
      </w:r>
      <w:proofErr w:type="spellStart"/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>그랜드뷰</w:t>
      </w:r>
      <w:proofErr w:type="spellEnd"/>
      <w:r w:rsidR="00ED486F">
        <w:rPr>
          <w:rFonts w:ascii="맑은 고딕" w:hAnsi="맑은 고딕"/>
          <w:color w:val="000000" w:themeColor="text1"/>
          <w:sz w:val="24"/>
          <w:lang w:val="x-none" w:eastAsia="ko-KR"/>
        </w:rPr>
        <w:t>’</w:t>
      </w:r>
      <w:proofErr w:type="spellStart"/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>에서</w:t>
      </w:r>
      <w:proofErr w:type="spellEnd"/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고장 전조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알람 발생 시,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‘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와 P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>LC</w:t>
      </w:r>
      <w:r w:rsidR="00A16C56">
        <w:rPr>
          <w:rFonts w:ascii="맑은 고딕" w:hAnsi="맑은 고딕"/>
          <w:color w:val="000000" w:themeColor="text1"/>
          <w:sz w:val="24"/>
          <w:lang w:val="x-none" w:eastAsia="ko-KR"/>
        </w:rPr>
        <w:t>(</w:t>
      </w:r>
      <w:proofErr w:type="spellStart"/>
      <w:r w:rsidR="00A16C56">
        <w:rPr>
          <w:rFonts w:ascii="맑은 고딕" w:hAnsi="맑은 고딕" w:hint="eastAsia"/>
          <w:color w:val="000000" w:themeColor="text1"/>
          <w:sz w:val="24"/>
          <w:lang w:val="x-none" w:eastAsia="ko-KR"/>
        </w:rPr>
        <w:t>자동제어감시장치</w:t>
      </w:r>
      <w:proofErr w:type="spellEnd"/>
      <w:r w:rsidR="00A16C56">
        <w:rPr>
          <w:rFonts w:ascii="맑은 고딕" w:hAnsi="맑은 고딕" w:hint="eastAsia"/>
          <w:color w:val="000000" w:themeColor="text1"/>
          <w:sz w:val="24"/>
          <w:lang w:val="x-none" w:eastAsia="ko-KR"/>
        </w:rPr>
        <w:t>)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를 통해 설비 제어 기능을 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>HMI</w:t>
      </w:r>
      <w:r w:rsidR="00E75300">
        <w:rPr>
          <w:rFonts w:ascii="맑은 고딕" w:hAnsi="맑은 고딕"/>
          <w:color w:val="000000" w:themeColor="text1"/>
          <w:sz w:val="24"/>
          <w:lang w:val="x-none" w:eastAsia="ko-KR"/>
        </w:rPr>
        <w:t>(</w:t>
      </w:r>
      <w:proofErr w:type="spellStart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>사용자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디스플레이)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SCADA</w:t>
      </w:r>
      <w:r w:rsidR="00E75300">
        <w:rPr>
          <w:rFonts w:ascii="맑은 고딕" w:hAnsi="맑은 고딕"/>
          <w:color w:val="000000" w:themeColor="text1"/>
          <w:sz w:val="24"/>
          <w:lang w:val="x-none" w:eastAsia="ko-KR"/>
        </w:rPr>
        <w:t>(</w:t>
      </w:r>
      <w:proofErr w:type="spellStart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>원격감시장치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>)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에 제공</w:t>
      </w:r>
      <w:r>
        <w:rPr>
          <w:rFonts w:ascii="맑은 고딕" w:hAnsi="맑은 고딕" w:hint="eastAsia"/>
          <w:color w:val="000000" w:themeColor="text1"/>
          <w:sz w:val="24"/>
          <w:lang w:val="x-none" w:eastAsia="ko-KR"/>
        </w:rPr>
        <w:t>한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다.</w:t>
      </w:r>
    </w:p>
    <w:p w14:paraId="2D57CC89" w14:textId="77777777" w:rsidR="0027417A" w:rsidRDefault="0027417A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val="x-none" w:eastAsia="ko-KR"/>
        </w:rPr>
      </w:pPr>
    </w:p>
    <w:p w14:paraId="2A89A172" w14:textId="184BE654" w:rsidR="0027417A" w:rsidRDefault="0027417A" w:rsidP="0027417A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="맑은 고딕" w:hAnsi="맑은 고딕"/>
          <w:color w:val="000000" w:themeColor="text1"/>
          <w:sz w:val="24"/>
          <w:lang w:val="x-none" w:eastAsia="ko-KR"/>
        </w:rPr>
      </w:pPr>
      <w:r>
        <w:rPr>
          <w:noProof/>
          <w:lang w:eastAsia="ko-KR" w:bidi="ar-SA"/>
        </w:rPr>
        <w:lastRenderedPageBreak/>
        <w:drawing>
          <wp:inline distT="0" distB="0" distL="0" distR="0" wp14:anchorId="3C31DA76" wp14:editId="74B01534">
            <wp:extent cx="5667375" cy="244592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23" cy="245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9577" w14:textId="77777777" w:rsidR="001D2084" w:rsidRPr="001D2084" w:rsidRDefault="001D2084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tbl>
      <w:tblPr>
        <w:tblStyle w:val="af9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4199E" w14:paraId="48178E7F" w14:textId="77777777" w:rsidTr="0027417A">
        <w:trPr>
          <w:jc w:val="center"/>
        </w:trPr>
        <w:tc>
          <w:tcPr>
            <w:tcW w:w="9395" w:type="dxa"/>
          </w:tcPr>
          <w:p w14:paraId="31FE5613" w14:textId="49535F1F" w:rsidR="0004199E" w:rsidRPr="004C49B3" w:rsidRDefault="004C49B3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180"/>
              <w:jc w:val="both"/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</w:pPr>
            <w:bookmarkStart w:id="2" w:name="_Hlk69233258"/>
            <w:r>
              <w:rPr>
                <w:rFonts w:ascii="돋움" w:eastAsia="돋움" w:cs="돋움" w:hint="eastAsia"/>
                <w:color w:val="000000"/>
                <w:sz w:val="18"/>
                <w:szCs w:val="18"/>
                <w:lang w:val="ko-KR" w:eastAsia="ko-KR" w:bidi="ar-SA"/>
              </w:rPr>
              <w:t xml:space="preserve">※ </w:t>
            </w:r>
            <w:r w:rsidR="0004199E"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용어 설명</w:t>
            </w:r>
          </w:p>
          <w:p w14:paraId="1759E7D2" w14:textId="18F60A85" w:rsidR="0004199E" w:rsidRPr="004C49B3" w:rsidRDefault="0004199E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</w:pP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- </w:t>
            </w:r>
            <w:r w:rsidRPr="004C49B3">
              <w:rPr>
                <w:rFonts w:ascii="맑은 고딕" w:hAnsi="맑은 고딕" w:cs="맑은 고딕" w:hint="eastAsia"/>
                <w:b/>
                <w:bCs/>
                <w:color w:val="000000" w:themeColor="text1"/>
                <w:sz w:val="20"/>
                <w:szCs w:val="24"/>
                <w:lang w:eastAsia="ko-KR"/>
              </w:rPr>
              <w:t>P</w:t>
            </w:r>
            <w:r w:rsidRPr="004C49B3">
              <w:rPr>
                <w:rFonts w:ascii="맑은 고딕" w:hAnsi="맑은 고딕" w:cs="맑은 고딕"/>
                <w:b/>
                <w:bCs/>
                <w:color w:val="000000" w:themeColor="text1"/>
                <w:sz w:val="20"/>
                <w:szCs w:val="24"/>
                <w:lang w:eastAsia="ko-KR"/>
              </w:rPr>
              <w:t>LC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(Programmable Logic Controller</w:t>
            </w:r>
            <w:proofErr w:type="gramStart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>) :</w:t>
            </w:r>
            <w:proofErr w:type="gramEnd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산업 설비를 원격 가동 및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제어하기 위한 프로그램 가능한 논리 제어 장치 및 소형 컴퓨터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</w:p>
          <w:p w14:paraId="6F1F3482" w14:textId="77777777" w:rsidR="0004199E" w:rsidRPr="004C49B3" w:rsidRDefault="0004199E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</w:pP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-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/>
                <w:b/>
                <w:bCs/>
                <w:color w:val="000000" w:themeColor="text1"/>
                <w:sz w:val="20"/>
                <w:szCs w:val="24"/>
                <w:lang w:eastAsia="ko-KR"/>
              </w:rPr>
              <w:t>HMI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(Human-Machine Interface</w:t>
            </w:r>
            <w:proofErr w:type="gramStart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>) :</w:t>
            </w:r>
            <w:proofErr w:type="gramEnd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현장 작업자와 기계의 상호 작용을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 xml:space="preserve">위해 기계와 통신을 가능하게 해주는 컴퓨터 프로그램이 탑재된 소형 터치 스크린 </w:t>
            </w:r>
          </w:p>
          <w:p w14:paraId="1CD5908F" w14:textId="600F56C8" w:rsidR="0004199E" w:rsidRDefault="0004199E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color w:val="000000" w:themeColor="text1"/>
                <w:sz w:val="24"/>
                <w:lang w:val="x-none" w:eastAsia="ko-KR"/>
              </w:rPr>
            </w:pP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-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/>
                <w:b/>
                <w:bCs/>
                <w:color w:val="000000" w:themeColor="text1"/>
                <w:sz w:val="20"/>
                <w:szCs w:val="24"/>
                <w:lang w:eastAsia="ko-KR"/>
              </w:rPr>
              <w:t>SCADA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(Supervisory Control And Data Acquisition</w:t>
            </w:r>
            <w:proofErr w:type="gramStart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>) :</w:t>
            </w:r>
            <w:proofErr w:type="gramEnd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공장내 원격 감시 및 제어를 위한 산업 설비의 데이터가 수집된 대</w:t>
            </w:r>
            <w:r w:rsid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시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 xml:space="preserve"> 보드 화면</w:t>
            </w:r>
          </w:p>
        </w:tc>
      </w:tr>
      <w:bookmarkEnd w:id="2"/>
    </w:tbl>
    <w:p w14:paraId="5A786E55" w14:textId="77777777" w:rsidR="00D37340" w:rsidRPr="001464A8" w:rsidRDefault="00D37340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val="x-none" w:eastAsia="ko-KR"/>
        </w:rPr>
      </w:pPr>
    </w:p>
    <w:p w14:paraId="62BC2AE9" w14:textId="6C8AE977" w:rsidR="00A36131" w:rsidRDefault="00A36131" w:rsidP="00A361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C647DA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C647D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▲실시간 모니터링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 통계 분석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▲설비 고장 전조 알람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▲설비 유지보수 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DB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화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AI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분석 모델링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을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제공</w:t>
      </w:r>
      <w:r w:rsidR="00ED4DFF">
        <w:rPr>
          <w:rFonts w:ascii="맑은 고딕" w:hAnsi="맑은 고딕" w:hint="eastAsia"/>
          <w:color w:val="000000" w:themeColor="text1"/>
          <w:sz w:val="24"/>
          <w:lang w:eastAsia="ko-KR"/>
        </w:rPr>
        <w:t>하는 역할을 맡았</w:t>
      </w:r>
      <w:r w:rsidR="00C647D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33777DBD" w14:textId="77777777" w:rsidR="00A36131" w:rsidRDefault="00A36131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452EF23" w14:textId="53D3F184" w:rsidR="00FE3F16" w:rsidRDefault="00FE3F16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LS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일렉트릭</w:t>
      </w:r>
      <w:r w:rsidR="00C32E82">
        <w:rPr>
          <w:rFonts w:ascii="맑은 고딕" w:hAnsi="맑은 고딕" w:hint="eastAsia"/>
          <w:color w:val="000000" w:themeColor="text1"/>
          <w:sz w:val="24"/>
          <w:lang w:eastAsia="ko-KR"/>
        </w:rPr>
        <w:t>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C32E82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86DB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설비 모니터링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용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센서</w:t>
      </w:r>
      <w:r w:rsidR="00586DB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586DB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86DB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="00586DB3">
        <w:rPr>
          <w:rFonts w:ascii="맑은 고딕" w:hAnsi="맑은 고딕" w:hint="eastAsia"/>
          <w:color w:val="000000" w:themeColor="text1"/>
          <w:sz w:val="24"/>
          <w:lang w:eastAsia="ko-KR"/>
        </w:rPr>
        <w:t>설비 제어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용</w:t>
      </w:r>
      <w:r w:rsidR="00586DB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86DB3">
        <w:rPr>
          <w:rFonts w:ascii="맑은 고딕" w:hAnsi="맑은 고딕"/>
          <w:color w:val="000000" w:themeColor="text1"/>
          <w:sz w:val="24"/>
          <w:lang w:eastAsia="ko-KR"/>
        </w:rPr>
        <w:t xml:space="preserve">PLC </w:t>
      </w:r>
      <w:r w:rsidR="00586DB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Pr="00FE3F16">
        <w:rPr>
          <w:rFonts w:ascii="맑은 고딕" w:hAnsi="맑은 고딕" w:hint="eastAsia"/>
          <w:color w:val="000000" w:themeColor="text1"/>
          <w:sz w:val="24"/>
          <w:lang w:eastAsia="ko-KR"/>
        </w:rPr>
        <w:t>생산관리시스템</w:t>
      </w:r>
      <w:r w:rsidR="0057793D" w:rsidRP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(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MES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 w:rsidR="0057793D" w:rsidRPr="00FE3F16">
        <w:rPr>
          <w:rFonts w:ascii="맑은 고딕" w:hAnsi="맑은 고딕"/>
          <w:color w:val="000000" w:themeColor="text1"/>
          <w:sz w:val="24"/>
          <w:lang w:eastAsia="ko-KR"/>
        </w:rPr>
        <w:t>Manufacturing Execution System</w:t>
      </w:r>
      <w:r w:rsidRPr="00FE3F16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923E7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923E7B">
        <w:rPr>
          <w:rFonts w:ascii="맑은 고딕" w:hAnsi="맑은 고딕" w:hint="eastAsia"/>
          <w:color w:val="000000" w:themeColor="text1"/>
          <w:sz w:val="24"/>
          <w:lang w:eastAsia="ko-KR"/>
        </w:rPr>
        <w:t>등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과 연동되어 설비 데이터의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수집,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3057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저장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처리 및 제어가 가능한 </w:t>
      </w:r>
      <w:proofErr w:type="spellStart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컴퓨팅</w:t>
      </w:r>
      <w:r w:rsidR="00072D3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역할을 수행한</w:t>
      </w:r>
      <w:r w:rsidR="00AA106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04E53BE9" w14:textId="6937FCC9" w:rsidR="009D6254" w:rsidRDefault="009D6254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1B1910C" w14:textId="17C62B70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-투-클라우드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제조 공장의 모터,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펌프,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컴프레서,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로봇 등 주요 설비를 모니터링,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분석 및 제어할 수 있는 솔루션으로 스마트공장 구축 수준 상 고도화 </w:t>
      </w:r>
      <w:r>
        <w:rPr>
          <w:rFonts w:ascii="맑은 고딕" w:hAnsi="맑은 고딕"/>
          <w:color w:val="000000" w:themeColor="text1"/>
          <w:sz w:val="24"/>
          <w:lang w:eastAsia="ko-KR"/>
        </w:rPr>
        <w:t>1~2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단계에 활용</w:t>
      </w:r>
      <w:r w:rsidR="00437665">
        <w:rPr>
          <w:rFonts w:ascii="맑은 고딕" w:hAnsi="맑은 고딕" w:hint="eastAsia"/>
          <w:color w:val="000000" w:themeColor="text1"/>
          <w:sz w:val="24"/>
          <w:lang w:eastAsia="ko-KR"/>
        </w:rPr>
        <w:t>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24166901" w14:textId="77777777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AC71792" w14:textId="5F10CCF3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중소벤처기업부가 제시한 스마트공장 고도화 </w:t>
      </w:r>
      <w:r>
        <w:rPr>
          <w:rFonts w:ascii="맑은 고딕" w:hAnsi="맑은 고딕"/>
          <w:color w:val="000000" w:themeColor="text1"/>
          <w:sz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단계는 실시간 수집/분석 기능을 수행해야 하며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고도화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단계에서는 실시간 제어 기능을 수행해야 하는데,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2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020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년 기준 국내 중소제조기업의 스마트공장 구축 성과는 고도화1단계가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23.7%,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고도화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단계가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1.8%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수준으로 </w:t>
      </w:r>
      <w:r w:rsidR="003F3C7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중소제조기업의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74.5%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가 기초 단계에 머물고 있는 것으로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확인됐다.</w:t>
      </w:r>
    </w:p>
    <w:p w14:paraId="12DFE51A" w14:textId="77777777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noProof/>
          <w:lang w:eastAsia="ko-KR" w:bidi="ar-SA"/>
        </w:rPr>
        <w:lastRenderedPageBreak/>
        <w:drawing>
          <wp:inline distT="0" distB="0" distL="0" distR="0" wp14:anchorId="3264DE9A" wp14:editId="62BC90B6">
            <wp:extent cx="2095500" cy="2026207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34" cy="202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A2B4" w14:textId="4369A073" w:rsidR="0037293F" w:rsidRPr="009D6254" w:rsidRDefault="0037293F" w:rsidP="002568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9E76620" w14:textId="091FE10F" w:rsidR="0037293F" w:rsidRPr="009D6254" w:rsidRDefault="0037293F" w:rsidP="003729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bookmarkStart w:id="3" w:name="_Hlk69732714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구축을 위한 대규모 투자가 어려운 중소/중견 제조기업은 </w:t>
      </w:r>
      <w:r w:rsidR="00C32E82" w:rsidRPr="009D6254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C32E8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C32E8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C32E82" w:rsidRPr="009D6254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솔루션</w:t>
      </w:r>
      <w:r w:rsidR="00166FC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과 </w:t>
      </w:r>
      <w:r w:rsidR="00166FC9" w:rsidRPr="009D6254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166FC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166FC9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166FC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서비스를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 중소 제조 공장의 </w:t>
      </w:r>
      <w:bookmarkEnd w:id="3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설비 운영 인력,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하자 보수 등의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비용을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경감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시키</w:t>
      </w:r>
      <w:r w:rsidR="0092334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고</w:t>
      </w:r>
      <w:r w:rsidR="00923347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92334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주요 설비 및 부품의 수명을 연장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할 수 있어 양사간 협력은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>ESG(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환경,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사회,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기업구조)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가치 제고에도 기여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할</w:t>
      </w:r>
      <w:r w:rsidR="0092334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수 있을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것으로 기대된다.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4C384070" w14:textId="250CE274" w:rsidR="00280447" w:rsidRPr="009D6254" w:rsidRDefault="00280447" w:rsidP="003729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378D3B9" w14:textId="517DC5B7" w:rsidR="00F34427" w:rsidRPr="009D6254" w:rsidRDefault="00904A16" w:rsidP="00B80B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L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S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일렉트릭</w:t>
      </w:r>
      <w:r w:rsidR="00201E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43611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권봉현</w:t>
      </w:r>
      <w:proofErr w:type="spellEnd"/>
      <w:r w:rsidR="0043611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자동화 </w:t>
      </w:r>
      <w:r w:rsidR="0043611E" w:rsidRPr="009D6254">
        <w:rPr>
          <w:rFonts w:ascii="맑은 고딕" w:hAnsi="맑은 고딕"/>
          <w:color w:val="000000" w:themeColor="text1"/>
          <w:sz w:val="24"/>
          <w:lang w:eastAsia="ko-KR"/>
        </w:rPr>
        <w:t>CIC</w:t>
      </w:r>
      <w:r w:rsidR="00B80BE8" w:rsidRPr="009D6254">
        <w:rPr>
          <w:rFonts w:ascii="맑은 고딕" w:hAnsi="맑은 고딕"/>
          <w:color w:val="000000" w:themeColor="text1"/>
          <w:sz w:val="24"/>
          <w:lang w:eastAsia="ko-KR"/>
        </w:rPr>
        <w:t>(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사내독립기업)</w:t>
      </w:r>
      <w:r w:rsidR="0043611E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COO</w:t>
      </w:r>
      <w:r w:rsidR="0043611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 w:rsidR="00201E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34427" w:rsidRPr="009D6254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F3442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이번 협력</w:t>
      </w:r>
      <w:r w:rsidR="007E23FF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을 계기로</w:t>
      </w:r>
      <w:r w:rsidR="00F3442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80BE8" w:rsidRPr="009D6254">
        <w:rPr>
          <w:rFonts w:ascii="맑은 고딕" w:hAnsi="맑은 고딕"/>
          <w:color w:val="000000" w:themeColor="text1"/>
          <w:sz w:val="24"/>
          <w:lang w:eastAsia="ko-KR"/>
        </w:rPr>
        <w:t>LS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일렉트릭이 보유한 스마트공장 구축경험 및 자동화 기술역량을 </w:t>
      </w:r>
      <w:r w:rsidR="001F5CF0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공유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하여,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F5CF0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실질적이고 효과적인 </w:t>
      </w:r>
      <w:r w:rsidR="00D11EB5" w:rsidRPr="009D6254">
        <w:rPr>
          <w:rFonts w:ascii="맑은 고딕" w:hAnsi="맑은 고딕"/>
          <w:color w:val="000000" w:themeColor="text1"/>
          <w:sz w:val="24"/>
          <w:lang w:eastAsia="ko-KR"/>
        </w:rPr>
        <w:t>Data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기반의 고객 맞춤형 예지보전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솔루션을 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공급할 수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있을 것으로 기대한다</w:t>
      </w:r>
      <w:r w:rsidR="00B80BE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”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며 </w:t>
      </w:r>
      <w:r w:rsidR="00F34427" w:rsidRPr="009D6254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FE336C" w:rsidRPr="009D6254">
        <w:rPr>
          <w:rFonts w:ascii="맑은 고딕" w:hAnsi="맑은 고딕"/>
          <w:color w:val="000000" w:themeColor="text1"/>
          <w:sz w:val="24"/>
          <w:lang w:eastAsia="ko-KR"/>
        </w:rPr>
        <w:t>LS</w:t>
      </w:r>
      <w:r w:rsidR="00FE336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일렉트릭은 </w:t>
      </w:r>
      <w:r w:rsidR="006818E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다양한 파트너사</w:t>
      </w:r>
      <w:r w:rsidR="0027417A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와의</w:t>
      </w:r>
      <w:r w:rsidR="006818E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협력</w:t>
      </w:r>
      <w:r w:rsidR="007E23FF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을 통해</w:t>
      </w:r>
      <w:r w:rsidR="006818E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E23FF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산업용 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자동화 기기 제조기업의 이미지를 탈피하고 스마트공장 서비스 기업으로 진화하기 위한 혁신을 지속할 것</w:t>
      </w:r>
      <w:r w:rsidR="00D11EB5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”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이라고 전했다.</w:t>
      </w:r>
    </w:p>
    <w:p w14:paraId="218BE231" w14:textId="77777777" w:rsidR="0027417A" w:rsidRPr="009D6254" w:rsidRDefault="0027417A" w:rsidP="00B80B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FA5D965" w14:textId="61807B0F" w:rsidR="008079D4" w:rsidRPr="0077664E" w:rsidRDefault="00246E2F" w:rsidP="00807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SK텔레콤 </w:t>
      </w:r>
      <w:proofErr w:type="spellStart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최낙훈</w:t>
      </w:r>
      <w:proofErr w:type="spellEnd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94DC6" w:rsidRPr="009D6254">
        <w:rPr>
          <w:rFonts w:ascii="맑은 고딕" w:hAnsi="맑은 고딕"/>
          <w:color w:val="000000" w:themeColor="text1"/>
          <w:sz w:val="24"/>
          <w:lang w:eastAsia="ko-KR"/>
        </w:rPr>
        <w:t>Smart Factory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94DC6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컴퍼니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장은 “이번 협력은 </w:t>
      </w:r>
      <w:r w:rsidR="0088000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양사의 스마트 팩토리 구축</w:t>
      </w:r>
      <w:r w:rsidR="000A4A3B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역량의 결합으로 </w:t>
      </w:r>
      <w:r w:rsidR="00E174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 </w:t>
      </w:r>
      <w:r w:rsidR="00D55C3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제</w:t>
      </w:r>
      <w:r w:rsidR="000A4A3B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조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기업에 </w:t>
      </w:r>
      <w:r w:rsidR="00E174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스마트공장 고도화 </w:t>
      </w:r>
      <w:r w:rsidR="00BB18EE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통합 </w:t>
      </w:r>
      <w:r w:rsidR="00E1740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솔루션을 제공한다는 </w:t>
      </w:r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점에서 의미가 </w:t>
      </w:r>
      <w:r w:rsidR="00880002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크</w:t>
      </w:r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다"</w:t>
      </w:r>
      <w:proofErr w:type="spellStart"/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솔루션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 w:rsidR="0074036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고도화해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제조현장의 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 팩토리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구축 </w:t>
      </w:r>
      <w:r w:rsidR="005E5C7F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모델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을</w:t>
      </w:r>
      <w:r w:rsidR="005E5C7F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제시</w:t>
      </w:r>
      <w:r w:rsidR="0074036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하고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다양한 제조분야 파트너</w:t>
      </w:r>
      <w:r w:rsidR="0074036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와의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초협력을 통해 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한층 지능화된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솔루션을 제공</w:t>
      </w:r>
      <w:r w:rsidR="00880002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할 수 있도록 최선을 다</w:t>
      </w:r>
      <w:r w:rsidR="0037293F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하겠다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고 말했다.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5FD489CA" w14:textId="77777777" w:rsidR="00F85A25" w:rsidRPr="00451893" w:rsidRDefault="00F85A25" w:rsidP="00F85A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85A25" w14:paraId="12DB1444" w14:textId="77777777" w:rsidTr="00DB385B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1E5" w14:textId="77777777" w:rsidR="00F85A25" w:rsidRDefault="00F85A25" w:rsidP="00DB385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EF4FF3" w14:textId="7D10380B" w:rsidR="00F85A25" w:rsidRPr="0085382B" w:rsidRDefault="00B84C08" w:rsidP="00DB385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LS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일렉트릭과 함께 </w:t>
            </w:r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스마트 팩토리 사업 추진을 위한 제휴협약을 </w:t>
            </w:r>
            <w:r>
              <w:rPr>
                <w:rFonts w:ascii="맑은 고딕" w:hAnsi="맑은 고딕"/>
                <w:color w:val="000000" w:themeColor="text1"/>
                <w:sz w:val="24"/>
                <w:lang w:eastAsia="ko-KR"/>
              </w:rPr>
              <w:t>22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일 </w:t>
            </w:r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체결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했다고 밝혔다.</w:t>
            </w:r>
          </w:p>
        </w:tc>
      </w:tr>
    </w:tbl>
    <w:p w14:paraId="79A53942" w14:textId="77777777" w:rsidR="00F85A25" w:rsidRPr="009021E8" w:rsidRDefault="00F85A25" w:rsidP="00F85A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3B426BD" w14:textId="5086BFA7" w:rsidR="00F85A25" w:rsidRPr="00E43434" w:rsidRDefault="00F85A25">
      <w:pPr>
        <w:spacing w:after="0" w:line="240" w:lineRule="auto"/>
        <w:rPr>
          <w:rFonts w:ascii="맑은 고딕" w:hAnsi="맑은 고딕" w:cs="굴림"/>
          <w:b/>
          <w:color w:val="000000"/>
          <w:sz w:val="24"/>
          <w:lang w:eastAsia="ko-KR" w:bidi="ar-SA"/>
        </w:rPr>
      </w:pPr>
    </w:p>
    <w:p w14:paraId="5C73387E" w14:textId="087F0F56" w:rsidR="003D6C7C" w:rsidRDefault="003D6C7C">
      <w:pPr>
        <w:spacing w:after="0" w:line="240" w:lineRule="auto"/>
        <w:rPr>
          <w:rFonts w:ascii="맑은 고딕" w:hAnsi="맑은 고딕" w:cs="굴림"/>
          <w:b/>
          <w:color w:val="000000"/>
          <w:sz w:val="24"/>
          <w:lang w:eastAsia="ko-KR" w:bidi="ar-SA"/>
        </w:rPr>
      </w:pPr>
    </w:p>
    <w:p w14:paraId="2379789F" w14:textId="6D572D78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color w:val="000000"/>
          <w:sz w:val="24"/>
          <w:lang w:eastAsia="ko-KR" w:bidi="ar-SA"/>
        </w:rPr>
      </w:pPr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 xml:space="preserve">※ </w:t>
      </w:r>
      <w:proofErr w:type="gramStart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참고 :</w:t>
      </w:r>
      <w:proofErr w:type="gramEnd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 xml:space="preserve"> </w:t>
      </w:r>
      <w:r w:rsidR="0056035C"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 xml:space="preserve">SKT </w:t>
      </w:r>
      <w:proofErr w:type="spellStart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메타트론</w:t>
      </w:r>
      <w:proofErr w:type="spellEnd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 xml:space="preserve"> </w:t>
      </w:r>
      <w:proofErr w:type="spellStart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그랜드뷰</w:t>
      </w:r>
      <w:proofErr w:type="spellEnd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(</w:t>
      </w:r>
      <w:r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>Metatron Grandview)</w:t>
      </w:r>
    </w:p>
    <w:p w14:paraId="42347764" w14:textId="71D50879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5EC64244" w14:textId="2AFD9337" w:rsidR="00983461" w:rsidRPr="00404B89" w:rsidRDefault="00983461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SK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T가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개발한 </w:t>
      </w:r>
      <w:proofErr w:type="spellStart"/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비대면</w:t>
      </w:r>
      <w:proofErr w:type="spellEnd"/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원격 Cloud 기반 스마트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공장 AI 월 구독형 서비스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로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공장 內 주요 설비</w:t>
      </w:r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(모터,</w:t>
      </w:r>
      <w:r w:rsidR="00B74C19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컴프레샤</w:t>
      </w:r>
      <w:proofErr w:type="spellEnd"/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등)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 부착된 센서를 통해 </w:t>
      </w:r>
      <w:proofErr w:type="spellStart"/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회전수</w:t>
      </w:r>
      <w:proofErr w:type="spellEnd"/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, 진동 및 전류 등 다양한 데이터를 수집</w:t>
      </w:r>
      <w:r w:rsidR="0037293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·</w:t>
      </w:r>
      <w:r w:rsidR="0037293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분석해 설비의 현 상태와 유지보수가 필요한 시점을 실시간으로 예측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하여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설비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 효율적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운용과 유지보수를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돕는다.</w:t>
      </w:r>
      <w:r w:rsidR="001F442C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9A36450" w14:textId="77777777" w:rsidR="00B74C19" w:rsidRPr="00404B89" w:rsidRDefault="00B74C19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427C446" w14:textId="0950DE5C" w:rsidR="00B74C19" w:rsidRPr="00404B89" w:rsidRDefault="00B74C19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정보의 실시간 모니터링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정보의 고장 전조 알림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설비 유지보수의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DB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화 기능을 제공하며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3~6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개월 데이터 축적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이후,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설비 특화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AI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분석 모델을 별도로 개발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/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구축할 수 있다.</w:t>
      </w:r>
    </w:p>
    <w:p w14:paraId="76E905AA" w14:textId="77777777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648B383A" w14:textId="0A1C720C" w:rsidR="00983461" w:rsidRPr="00404B89" w:rsidRDefault="00983461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유지보수 최적화를 통한 제조 생산성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향상으로 비용 절감 효과</w:t>
      </w:r>
      <w:r w:rsidR="00A76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가 있고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AI 기반 예지보전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vertAlign w:val="superscript"/>
          <w:lang w:eastAsia="ko-KR"/>
        </w:rPr>
        <w:t>*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기능을 통해 주요 설비 및 부품의 수명</w:t>
      </w:r>
      <w:r w:rsidR="00A76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을 연장할 수</w:t>
      </w:r>
      <w:r w:rsidR="008D6CC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있다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. </w:t>
      </w:r>
    </w:p>
    <w:p w14:paraId="00BA374F" w14:textId="004FF767" w:rsidR="00983461" w:rsidRPr="00404B89" w:rsidRDefault="00983461" w:rsidP="008D6CC8">
      <w:pPr>
        <w:widowControl w:val="0"/>
        <w:spacing w:after="0" w:line="240" w:lineRule="auto"/>
        <w:ind w:left="1200" w:rightChars="40" w:right="88" w:hangingChars="600" w:hanging="1200"/>
        <w:jc w:val="both"/>
        <w:rPr>
          <w:rFonts w:ascii="맑은 고딕" w:hAnsi="맑은 고딕" w:cs="Arial"/>
          <w:b/>
          <w:bCs/>
          <w:sz w:val="20"/>
          <w:szCs w:val="20"/>
          <w:lang w:eastAsia="ko-KR" w:bidi="ar-SA"/>
        </w:rPr>
      </w:pPr>
      <w:r w:rsidRPr="00404B89">
        <w:rPr>
          <w:rFonts w:ascii="맑은 고딕" w:hAnsi="맑은 고딕" w:cs="굴림" w:hint="eastAsia"/>
          <w:i/>
          <w:color w:val="666666"/>
          <w:sz w:val="20"/>
          <w:szCs w:val="20"/>
          <w:vertAlign w:val="superscript"/>
          <w:lang w:eastAsia="ko-KR" w:bidi="ar-SA"/>
        </w:rPr>
        <w:t xml:space="preserve">* </w:t>
      </w:r>
      <w:proofErr w:type="gramStart"/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>예지보전 :</w:t>
      </w:r>
      <w:proofErr w:type="gramEnd"/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 xml:space="preserve"> 설비 상태를 정량적으로 파악해 이상 유무나 추후 상태를 미리 예상하고 적절하게 유지하고 보수하는 일</w:t>
      </w:r>
    </w:p>
    <w:p w14:paraId="66ECC570" w14:textId="0D1FC6CB" w:rsidR="001464A8" w:rsidRDefault="001464A8" w:rsidP="001464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71A1850" w14:textId="1BB9B52A" w:rsidR="00FF567B" w:rsidRPr="00FF567B" w:rsidRDefault="00E06C5C" w:rsidP="001464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본 서비스에 대한 상세 내용은 </w:t>
      </w:r>
      <w:hyperlink r:id="rId13" w:history="1">
        <w:r w:rsidRPr="00F44BD3">
          <w:rPr>
            <w:rStyle w:val="afb"/>
            <w:rFonts w:ascii="맑은 고딕" w:hAnsi="맑은 고딕" w:cs="맑은 고딕"/>
            <w:sz w:val="24"/>
            <w:szCs w:val="24"/>
            <w:lang w:eastAsia="ko-KR"/>
          </w:rPr>
          <w:t>www.tbizpoint.co.kr</w:t>
        </w:r>
      </w:hyperlink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에서 확인할 수 있다.</w:t>
      </w:r>
    </w:p>
    <w:p w14:paraId="5A586B78" w14:textId="77777777" w:rsidR="00FF567B" w:rsidRDefault="00FF567B" w:rsidP="001464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F1C3B7B" w14:textId="6CA6F4E8" w:rsidR="00CE544A" w:rsidRPr="00404B89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404B89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404B89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BD92" w14:textId="77777777" w:rsidR="00B950D4" w:rsidRDefault="00B950D4" w:rsidP="00786E14">
      <w:r>
        <w:separator/>
      </w:r>
    </w:p>
  </w:endnote>
  <w:endnote w:type="continuationSeparator" w:id="0">
    <w:p w14:paraId="5D94D453" w14:textId="77777777" w:rsidR="00B950D4" w:rsidRDefault="00B950D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C9" w14:textId="77777777" w:rsidR="005658AB" w:rsidRPr="00463381" w:rsidRDefault="005658A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449FCCF" wp14:editId="4574534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B95B" w14:textId="77777777" w:rsidR="005658AB" w:rsidRPr="004261C5" w:rsidRDefault="005658A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7B1A" w14:textId="77777777" w:rsidR="00B950D4" w:rsidRDefault="00B950D4" w:rsidP="00786E14">
      <w:r>
        <w:separator/>
      </w:r>
    </w:p>
  </w:footnote>
  <w:footnote w:type="continuationSeparator" w:id="0">
    <w:p w14:paraId="05E8A999" w14:textId="77777777" w:rsidR="00B950D4" w:rsidRDefault="00B950D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03A" w14:textId="77777777" w:rsidR="005658AB" w:rsidRPr="00985BE9" w:rsidRDefault="005658A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C950D4"/>
    <w:multiLevelType w:val="hybridMultilevel"/>
    <w:tmpl w:val="770A2A14"/>
    <w:lvl w:ilvl="0" w:tplc="5658FF9A">
      <w:numFmt w:val="bullet"/>
      <w:lvlText w:val=""/>
      <w:lvlJc w:val="left"/>
      <w:pPr>
        <w:ind w:left="115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9C47F55"/>
    <w:multiLevelType w:val="hybridMultilevel"/>
    <w:tmpl w:val="FC444278"/>
    <w:lvl w:ilvl="0" w:tplc="7A3CB64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0803732">
    <w:abstractNumId w:val="0"/>
  </w:num>
  <w:num w:numId="2" w16cid:durableId="2099909610">
    <w:abstractNumId w:val="15"/>
  </w:num>
  <w:num w:numId="3" w16cid:durableId="1167208725">
    <w:abstractNumId w:val="9"/>
  </w:num>
  <w:num w:numId="4" w16cid:durableId="1797025695">
    <w:abstractNumId w:val="20"/>
  </w:num>
  <w:num w:numId="5" w16cid:durableId="1297832492">
    <w:abstractNumId w:val="16"/>
  </w:num>
  <w:num w:numId="6" w16cid:durableId="687828803">
    <w:abstractNumId w:val="22"/>
  </w:num>
  <w:num w:numId="7" w16cid:durableId="250937384">
    <w:abstractNumId w:val="29"/>
  </w:num>
  <w:num w:numId="8" w16cid:durableId="1408579688">
    <w:abstractNumId w:val="32"/>
  </w:num>
  <w:num w:numId="9" w16cid:durableId="284040862">
    <w:abstractNumId w:val="17"/>
  </w:num>
  <w:num w:numId="10" w16cid:durableId="1472943715">
    <w:abstractNumId w:val="28"/>
  </w:num>
  <w:num w:numId="11" w16cid:durableId="1443527187">
    <w:abstractNumId w:val="27"/>
  </w:num>
  <w:num w:numId="12" w16cid:durableId="1521776937">
    <w:abstractNumId w:val="5"/>
  </w:num>
  <w:num w:numId="13" w16cid:durableId="1767580796">
    <w:abstractNumId w:val="12"/>
  </w:num>
  <w:num w:numId="14" w16cid:durableId="151257404">
    <w:abstractNumId w:val="23"/>
  </w:num>
  <w:num w:numId="15" w16cid:durableId="1444686504">
    <w:abstractNumId w:val="25"/>
  </w:num>
  <w:num w:numId="16" w16cid:durableId="409278798">
    <w:abstractNumId w:val="6"/>
  </w:num>
  <w:num w:numId="17" w16cid:durableId="643195592">
    <w:abstractNumId w:val="11"/>
  </w:num>
  <w:num w:numId="18" w16cid:durableId="1315059975">
    <w:abstractNumId w:val="1"/>
  </w:num>
  <w:num w:numId="19" w16cid:durableId="1713505319">
    <w:abstractNumId w:val="10"/>
  </w:num>
  <w:num w:numId="20" w16cid:durableId="1849324097">
    <w:abstractNumId w:val="30"/>
  </w:num>
  <w:num w:numId="21" w16cid:durableId="1536386179">
    <w:abstractNumId w:val="13"/>
  </w:num>
  <w:num w:numId="22" w16cid:durableId="1687052385">
    <w:abstractNumId w:val="8"/>
  </w:num>
  <w:num w:numId="23" w16cid:durableId="2108882973">
    <w:abstractNumId w:val="31"/>
  </w:num>
  <w:num w:numId="24" w16cid:durableId="561520656">
    <w:abstractNumId w:val="26"/>
  </w:num>
  <w:num w:numId="25" w16cid:durableId="1670937016">
    <w:abstractNumId w:val="3"/>
  </w:num>
  <w:num w:numId="26" w16cid:durableId="1059327258">
    <w:abstractNumId w:val="21"/>
  </w:num>
  <w:num w:numId="27" w16cid:durableId="32772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8342182">
    <w:abstractNumId w:val="14"/>
  </w:num>
  <w:num w:numId="29" w16cid:durableId="1473910705">
    <w:abstractNumId w:val="18"/>
  </w:num>
  <w:num w:numId="30" w16cid:durableId="1120956463">
    <w:abstractNumId w:val="2"/>
  </w:num>
  <w:num w:numId="31" w16cid:durableId="723261014">
    <w:abstractNumId w:val="7"/>
  </w:num>
  <w:num w:numId="32" w16cid:durableId="712465958">
    <w:abstractNumId w:val="24"/>
  </w:num>
  <w:num w:numId="33" w16cid:durableId="17017829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U3NTIzszS2NDRQ0lEKTi0uzszPAykwrgUALXdKjiwAAAA="/>
  </w:docVars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4D39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99E"/>
    <w:rsid w:val="00042BB9"/>
    <w:rsid w:val="00043196"/>
    <w:rsid w:val="00043A72"/>
    <w:rsid w:val="00045195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39C"/>
    <w:rsid w:val="00052FAE"/>
    <w:rsid w:val="000534FF"/>
    <w:rsid w:val="00053C83"/>
    <w:rsid w:val="00053CF5"/>
    <w:rsid w:val="000541C3"/>
    <w:rsid w:val="00054965"/>
    <w:rsid w:val="00054F06"/>
    <w:rsid w:val="00056A6A"/>
    <w:rsid w:val="0005749F"/>
    <w:rsid w:val="0005793B"/>
    <w:rsid w:val="00057B5C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39"/>
    <w:rsid w:val="00072DE2"/>
    <w:rsid w:val="00073524"/>
    <w:rsid w:val="00073EB7"/>
    <w:rsid w:val="000745AA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9A"/>
    <w:rsid w:val="000910D9"/>
    <w:rsid w:val="00091811"/>
    <w:rsid w:val="00091D63"/>
    <w:rsid w:val="0009204A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720"/>
    <w:rsid w:val="000E0988"/>
    <w:rsid w:val="000E0E2B"/>
    <w:rsid w:val="000E0F3E"/>
    <w:rsid w:val="000E1A88"/>
    <w:rsid w:val="000E205B"/>
    <w:rsid w:val="000E3EFF"/>
    <w:rsid w:val="000E4041"/>
    <w:rsid w:val="000E48DB"/>
    <w:rsid w:val="000E52C8"/>
    <w:rsid w:val="000E75FE"/>
    <w:rsid w:val="000E7B7D"/>
    <w:rsid w:val="000E7BF1"/>
    <w:rsid w:val="000F1AFA"/>
    <w:rsid w:val="000F49E9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262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11FD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27A68"/>
    <w:rsid w:val="001307AA"/>
    <w:rsid w:val="00130837"/>
    <w:rsid w:val="001309EA"/>
    <w:rsid w:val="00130CEE"/>
    <w:rsid w:val="00130E96"/>
    <w:rsid w:val="00131A78"/>
    <w:rsid w:val="001326B7"/>
    <w:rsid w:val="00133CEA"/>
    <w:rsid w:val="00133F62"/>
    <w:rsid w:val="001341A7"/>
    <w:rsid w:val="00134249"/>
    <w:rsid w:val="00134C76"/>
    <w:rsid w:val="00134DEF"/>
    <w:rsid w:val="00135516"/>
    <w:rsid w:val="00136F56"/>
    <w:rsid w:val="001371C6"/>
    <w:rsid w:val="0014037B"/>
    <w:rsid w:val="00140C93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64A8"/>
    <w:rsid w:val="00147B37"/>
    <w:rsid w:val="00150DF1"/>
    <w:rsid w:val="00151A63"/>
    <w:rsid w:val="00151F89"/>
    <w:rsid w:val="0015220E"/>
    <w:rsid w:val="00152CA1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6FC9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8B8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1F11"/>
    <w:rsid w:val="001D2084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1183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2227"/>
    <w:rsid w:val="001F442C"/>
    <w:rsid w:val="001F4ED2"/>
    <w:rsid w:val="001F54F1"/>
    <w:rsid w:val="001F582E"/>
    <w:rsid w:val="001F599A"/>
    <w:rsid w:val="001F5CF0"/>
    <w:rsid w:val="001F5F9C"/>
    <w:rsid w:val="001F65C0"/>
    <w:rsid w:val="001F7478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024"/>
    <w:rsid w:val="00211492"/>
    <w:rsid w:val="002129DD"/>
    <w:rsid w:val="002132D3"/>
    <w:rsid w:val="00213953"/>
    <w:rsid w:val="002143BE"/>
    <w:rsid w:val="00214C32"/>
    <w:rsid w:val="0021509C"/>
    <w:rsid w:val="00215B78"/>
    <w:rsid w:val="00215BD9"/>
    <w:rsid w:val="00216BDB"/>
    <w:rsid w:val="00216C98"/>
    <w:rsid w:val="00217EFB"/>
    <w:rsid w:val="0022074A"/>
    <w:rsid w:val="00220D50"/>
    <w:rsid w:val="00220EFC"/>
    <w:rsid w:val="002225CA"/>
    <w:rsid w:val="00222925"/>
    <w:rsid w:val="00222A96"/>
    <w:rsid w:val="00222E6A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27AFE"/>
    <w:rsid w:val="00230FCC"/>
    <w:rsid w:val="00231CEB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643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6E2F"/>
    <w:rsid w:val="00251A49"/>
    <w:rsid w:val="0025298A"/>
    <w:rsid w:val="002533C7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1C3"/>
    <w:rsid w:val="002726D5"/>
    <w:rsid w:val="00272F1A"/>
    <w:rsid w:val="0027330F"/>
    <w:rsid w:val="00273988"/>
    <w:rsid w:val="0027417A"/>
    <w:rsid w:val="00275B1E"/>
    <w:rsid w:val="0027601F"/>
    <w:rsid w:val="00277B21"/>
    <w:rsid w:val="00280447"/>
    <w:rsid w:val="00280FF5"/>
    <w:rsid w:val="002827BB"/>
    <w:rsid w:val="00282921"/>
    <w:rsid w:val="00283AF2"/>
    <w:rsid w:val="00283F3D"/>
    <w:rsid w:val="00284143"/>
    <w:rsid w:val="002849A3"/>
    <w:rsid w:val="00284B2A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DF"/>
    <w:rsid w:val="00292AE1"/>
    <w:rsid w:val="00292D38"/>
    <w:rsid w:val="0029382E"/>
    <w:rsid w:val="00293F1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3E36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267E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AD4"/>
    <w:rsid w:val="002E1510"/>
    <w:rsid w:val="002E16BC"/>
    <w:rsid w:val="002E1D87"/>
    <w:rsid w:val="002E25D5"/>
    <w:rsid w:val="002E2F4F"/>
    <w:rsid w:val="002E3144"/>
    <w:rsid w:val="002E3537"/>
    <w:rsid w:val="002E582F"/>
    <w:rsid w:val="002E7822"/>
    <w:rsid w:val="002F0791"/>
    <w:rsid w:val="002F181E"/>
    <w:rsid w:val="002F191E"/>
    <w:rsid w:val="002F198D"/>
    <w:rsid w:val="002F1A20"/>
    <w:rsid w:val="002F1B4E"/>
    <w:rsid w:val="002F1EAE"/>
    <w:rsid w:val="002F2061"/>
    <w:rsid w:val="002F35A5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961"/>
    <w:rsid w:val="00306053"/>
    <w:rsid w:val="00306992"/>
    <w:rsid w:val="0031002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6E"/>
    <w:rsid w:val="00315A51"/>
    <w:rsid w:val="00315C8F"/>
    <w:rsid w:val="00315D6D"/>
    <w:rsid w:val="0031684D"/>
    <w:rsid w:val="003176A5"/>
    <w:rsid w:val="003205E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5EF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0D8F"/>
    <w:rsid w:val="00351D85"/>
    <w:rsid w:val="00351DA2"/>
    <w:rsid w:val="00351FBE"/>
    <w:rsid w:val="0035301D"/>
    <w:rsid w:val="003549A8"/>
    <w:rsid w:val="003549DE"/>
    <w:rsid w:val="00355A45"/>
    <w:rsid w:val="00355FAA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293F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02A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009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5EBA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004"/>
    <w:rsid w:val="003B611D"/>
    <w:rsid w:val="003B64E2"/>
    <w:rsid w:val="003B6723"/>
    <w:rsid w:val="003B67B5"/>
    <w:rsid w:val="003B79FB"/>
    <w:rsid w:val="003B7B4A"/>
    <w:rsid w:val="003B7D4C"/>
    <w:rsid w:val="003C1130"/>
    <w:rsid w:val="003C217A"/>
    <w:rsid w:val="003C253B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91B"/>
    <w:rsid w:val="003F2C0C"/>
    <w:rsid w:val="003F3C7E"/>
    <w:rsid w:val="003F3DFC"/>
    <w:rsid w:val="003F46AE"/>
    <w:rsid w:val="003F4B51"/>
    <w:rsid w:val="003F4B84"/>
    <w:rsid w:val="003F522F"/>
    <w:rsid w:val="003F58B9"/>
    <w:rsid w:val="003F72A5"/>
    <w:rsid w:val="003F72FD"/>
    <w:rsid w:val="003F7F53"/>
    <w:rsid w:val="004013F3"/>
    <w:rsid w:val="00401B9D"/>
    <w:rsid w:val="00401D6C"/>
    <w:rsid w:val="004026C6"/>
    <w:rsid w:val="00402ED9"/>
    <w:rsid w:val="00402F74"/>
    <w:rsid w:val="0040346E"/>
    <w:rsid w:val="00403FBE"/>
    <w:rsid w:val="00404066"/>
    <w:rsid w:val="00404B89"/>
    <w:rsid w:val="004053C5"/>
    <w:rsid w:val="00406B1F"/>
    <w:rsid w:val="004073D0"/>
    <w:rsid w:val="004076F2"/>
    <w:rsid w:val="00407B0F"/>
    <w:rsid w:val="0041056A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1E"/>
    <w:rsid w:val="004361BA"/>
    <w:rsid w:val="00437665"/>
    <w:rsid w:val="0043793A"/>
    <w:rsid w:val="0044006E"/>
    <w:rsid w:val="0044056A"/>
    <w:rsid w:val="00440796"/>
    <w:rsid w:val="00441109"/>
    <w:rsid w:val="00441633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37F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965"/>
    <w:rsid w:val="00476CBD"/>
    <w:rsid w:val="0047762F"/>
    <w:rsid w:val="00477970"/>
    <w:rsid w:val="00477A4A"/>
    <w:rsid w:val="00480470"/>
    <w:rsid w:val="00480D23"/>
    <w:rsid w:val="004814B8"/>
    <w:rsid w:val="00481F15"/>
    <w:rsid w:val="004825D3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A7D03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49B3"/>
    <w:rsid w:val="004C52C2"/>
    <w:rsid w:val="004C5737"/>
    <w:rsid w:val="004C6C50"/>
    <w:rsid w:val="004C78B1"/>
    <w:rsid w:val="004C7F91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DB7"/>
    <w:rsid w:val="004D4EEF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2327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8AB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93D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6DB3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A3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B93"/>
    <w:rsid w:val="005C5E34"/>
    <w:rsid w:val="005C6D45"/>
    <w:rsid w:val="005C738C"/>
    <w:rsid w:val="005C74E4"/>
    <w:rsid w:val="005D0604"/>
    <w:rsid w:val="005D2418"/>
    <w:rsid w:val="005D245E"/>
    <w:rsid w:val="005D25E2"/>
    <w:rsid w:val="005D2C1A"/>
    <w:rsid w:val="005D3071"/>
    <w:rsid w:val="005D311D"/>
    <w:rsid w:val="005D426F"/>
    <w:rsid w:val="005D48A0"/>
    <w:rsid w:val="005D4AF3"/>
    <w:rsid w:val="005D4E6A"/>
    <w:rsid w:val="005D55F7"/>
    <w:rsid w:val="005D57E2"/>
    <w:rsid w:val="005D5A49"/>
    <w:rsid w:val="005D73C2"/>
    <w:rsid w:val="005D7C48"/>
    <w:rsid w:val="005D7F5A"/>
    <w:rsid w:val="005E01ED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4D30"/>
    <w:rsid w:val="005E5297"/>
    <w:rsid w:val="005E56C0"/>
    <w:rsid w:val="005E5BAE"/>
    <w:rsid w:val="005E5C7F"/>
    <w:rsid w:val="005E7139"/>
    <w:rsid w:val="005E7535"/>
    <w:rsid w:val="005E7C87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3779F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A34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6B9"/>
    <w:rsid w:val="006817E9"/>
    <w:rsid w:val="006818E5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B7F"/>
    <w:rsid w:val="00696C5E"/>
    <w:rsid w:val="00697C4E"/>
    <w:rsid w:val="006A0644"/>
    <w:rsid w:val="006A0B95"/>
    <w:rsid w:val="006A0E50"/>
    <w:rsid w:val="006A1C91"/>
    <w:rsid w:val="006A1CC6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5C7"/>
    <w:rsid w:val="006B3166"/>
    <w:rsid w:val="006B388E"/>
    <w:rsid w:val="006B414C"/>
    <w:rsid w:val="006B6059"/>
    <w:rsid w:val="006B6473"/>
    <w:rsid w:val="006B6B62"/>
    <w:rsid w:val="006B7DE8"/>
    <w:rsid w:val="006C11B2"/>
    <w:rsid w:val="006C14CF"/>
    <w:rsid w:val="006C1B37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04B5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36C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78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0C5C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64E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4CB"/>
    <w:rsid w:val="00785945"/>
    <w:rsid w:val="007859B3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A78"/>
    <w:rsid w:val="007B6D74"/>
    <w:rsid w:val="007B6E10"/>
    <w:rsid w:val="007C01E4"/>
    <w:rsid w:val="007C11DB"/>
    <w:rsid w:val="007C19EE"/>
    <w:rsid w:val="007C1A35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6D3A"/>
    <w:rsid w:val="007C7891"/>
    <w:rsid w:val="007C7EA7"/>
    <w:rsid w:val="007D0A18"/>
    <w:rsid w:val="007D265B"/>
    <w:rsid w:val="007D2B81"/>
    <w:rsid w:val="007D3891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2001"/>
    <w:rsid w:val="007E23FF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9D4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17DA7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B67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41E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E8A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F27"/>
    <w:rsid w:val="008775E2"/>
    <w:rsid w:val="00877C81"/>
    <w:rsid w:val="00877D44"/>
    <w:rsid w:val="00880002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0CB5"/>
    <w:rsid w:val="008B13DC"/>
    <w:rsid w:val="008B1C42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50B"/>
    <w:rsid w:val="008C7BE0"/>
    <w:rsid w:val="008D0D3D"/>
    <w:rsid w:val="008D17A6"/>
    <w:rsid w:val="008D1D31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16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347"/>
    <w:rsid w:val="00923707"/>
    <w:rsid w:val="00923B36"/>
    <w:rsid w:val="00923E7B"/>
    <w:rsid w:val="009256CD"/>
    <w:rsid w:val="009257CE"/>
    <w:rsid w:val="00925D35"/>
    <w:rsid w:val="00926305"/>
    <w:rsid w:val="00926649"/>
    <w:rsid w:val="00926BFE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488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5BD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157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66"/>
    <w:rsid w:val="009A6ED6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61A"/>
    <w:rsid w:val="009C7E19"/>
    <w:rsid w:val="009C7E63"/>
    <w:rsid w:val="009D00CD"/>
    <w:rsid w:val="009D03ED"/>
    <w:rsid w:val="009D0589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3FC9"/>
    <w:rsid w:val="009D4980"/>
    <w:rsid w:val="009D5336"/>
    <w:rsid w:val="009D5C37"/>
    <w:rsid w:val="009D6231"/>
    <w:rsid w:val="009D6254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45D"/>
    <w:rsid w:val="00A0264B"/>
    <w:rsid w:val="00A027C0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6C56"/>
    <w:rsid w:val="00A173CE"/>
    <w:rsid w:val="00A17E79"/>
    <w:rsid w:val="00A20370"/>
    <w:rsid w:val="00A20644"/>
    <w:rsid w:val="00A214C1"/>
    <w:rsid w:val="00A21530"/>
    <w:rsid w:val="00A21CB9"/>
    <w:rsid w:val="00A21F68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30D6"/>
    <w:rsid w:val="00A34C98"/>
    <w:rsid w:val="00A34E0D"/>
    <w:rsid w:val="00A35AB3"/>
    <w:rsid w:val="00A36131"/>
    <w:rsid w:val="00A36554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ACD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DC8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76B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68D3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B52"/>
    <w:rsid w:val="00A84DE1"/>
    <w:rsid w:val="00A85028"/>
    <w:rsid w:val="00A8603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06E"/>
    <w:rsid w:val="00AA16EC"/>
    <w:rsid w:val="00AA27ED"/>
    <w:rsid w:val="00AA333B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7EF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08B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0EFD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4F42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BD9"/>
    <w:rsid w:val="00B46CC9"/>
    <w:rsid w:val="00B46FAE"/>
    <w:rsid w:val="00B4736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176"/>
    <w:rsid w:val="00B74651"/>
    <w:rsid w:val="00B74C19"/>
    <w:rsid w:val="00B74DF6"/>
    <w:rsid w:val="00B75062"/>
    <w:rsid w:val="00B75DE0"/>
    <w:rsid w:val="00B766AF"/>
    <w:rsid w:val="00B76C73"/>
    <w:rsid w:val="00B76D2F"/>
    <w:rsid w:val="00B77024"/>
    <w:rsid w:val="00B805DD"/>
    <w:rsid w:val="00B806C2"/>
    <w:rsid w:val="00B80BE8"/>
    <w:rsid w:val="00B80CB1"/>
    <w:rsid w:val="00B81484"/>
    <w:rsid w:val="00B81745"/>
    <w:rsid w:val="00B81C71"/>
    <w:rsid w:val="00B8219D"/>
    <w:rsid w:val="00B82605"/>
    <w:rsid w:val="00B82879"/>
    <w:rsid w:val="00B82B1F"/>
    <w:rsid w:val="00B8349D"/>
    <w:rsid w:val="00B84C08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0D4"/>
    <w:rsid w:val="00B95E98"/>
    <w:rsid w:val="00B96739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8EE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D7B"/>
    <w:rsid w:val="00BF6E07"/>
    <w:rsid w:val="00BF7C1A"/>
    <w:rsid w:val="00BF7CE5"/>
    <w:rsid w:val="00C00383"/>
    <w:rsid w:val="00C0156E"/>
    <w:rsid w:val="00C0168B"/>
    <w:rsid w:val="00C01994"/>
    <w:rsid w:val="00C020DE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07DD0"/>
    <w:rsid w:val="00C10706"/>
    <w:rsid w:val="00C1091A"/>
    <w:rsid w:val="00C10A01"/>
    <w:rsid w:val="00C10D7E"/>
    <w:rsid w:val="00C11078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E82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E9E"/>
    <w:rsid w:val="00C60E53"/>
    <w:rsid w:val="00C61615"/>
    <w:rsid w:val="00C6165B"/>
    <w:rsid w:val="00C61ACE"/>
    <w:rsid w:val="00C63182"/>
    <w:rsid w:val="00C63218"/>
    <w:rsid w:val="00C636A1"/>
    <w:rsid w:val="00C640B1"/>
    <w:rsid w:val="00C64134"/>
    <w:rsid w:val="00C643CE"/>
    <w:rsid w:val="00C647DA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8796E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F51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3CE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1C11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1A5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1EB5"/>
    <w:rsid w:val="00D123D5"/>
    <w:rsid w:val="00D12D0F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1EF"/>
    <w:rsid w:val="00D30667"/>
    <w:rsid w:val="00D30715"/>
    <w:rsid w:val="00D30C6D"/>
    <w:rsid w:val="00D321F8"/>
    <w:rsid w:val="00D32C2B"/>
    <w:rsid w:val="00D335E3"/>
    <w:rsid w:val="00D33682"/>
    <w:rsid w:val="00D34F32"/>
    <w:rsid w:val="00D34F91"/>
    <w:rsid w:val="00D361E1"/>
    <w:rsid w:val="00D36F3E"/>
    <w:rsid w:val="00D37086"/>
    <w:rsid w:val="00D37340"/>
    <w:rsid w:val="00D37352"/>
    <w:rsid w:val="00D37744"/>
    <w:rsid w:val="00D3784B"/>
    <w:rsid w:val="00D37FED"/>
    <w:rsid w:val="00D40715"/>
    <w:rsid w:val="00D40BCB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177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BB5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1E16"/>
    <w:rsid w:val="00DB2AA8"/>
    <w:rsid w:val="00DB5AB0"/>
    <w:rsid w:val="00DB6281"/>
    <w:rsid w:val="00DB6481"/>
    <w:rsid w:val="00DB6C87"/>
    <w:rsid w:val="00DB756D"/>
    <w:rsid w:val="00DC05AB"/>
    <w:rsid w:val="00DC0E6A"/>
    <w:rsid w:val="00DC2908"/>
    <w:rsid w:val="00DC2AFF"/>
    <w:rsid w:val="00DC3215"/>
    <w:rsid w:val="00DC33C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34C7"/>
    <w:rsid w:val="00DE5428"/>
    <w:rsid w:val="00DE6314"/>
    <w:rsid w:val="00DE637D"/>
    <w:rsid w:val="00DE6F4A"/>
    <w:rsid w:val="00DE7BF8"/>
    <w:rsid w:val="00DF0B23"/>
    <w:rsid w:val="00DF0E7C"/>
    <w:rsid w:val="00DF2368"/>
    <w:rsid w:val="00DF2D76"/>
    <w:rsid w:val="00DF4637"/>
    <w:rsid w:val="00DF4D5D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C5C"/>
    <w:rsid w:val="00E06FE1"/>
    <w:rsid w:val="00E06FEB"/>
    <w:rsid w:val="00E07068"/>
    <w:rsid w:val="00E074C0"/>
    <w:rsid w:val="00E078D3"/>
    <w:rsid w:val="00E07DCB"/>
    <w:rsid w:val="00E07E6C"/>
    <w:rsid w:val="00E100F5"/>
    <w:rsid w:val="00E106C7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6F02"/>
    <w:rsid w:val="00E1740C"/>
    <w:rsid w:val="00E17508"/>
    <w:rsid w:val="00E179AA"/>
    <w:rsid w:val="00E17DA9"/>
    <w:rsid w:val="00E17DE3"/>
    <w:rsid w:val="00E2120A"/>
    <w:rsid w:val="00E21A8B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572"/>
    <w:rsid w:val="00E3083F"/>
    <w:rsid w:val="00E30AFC"/>
    <w:rsid w:val="00E30B49"/>
    <w:rsid w:val="00E30DA2"/>
    <w:rsid w:val="00E315E1"/>
    <w:rsid w:val="00E31BAE"/>
    <w:rsid w:val="00E326DA"/>
    <w:rsid w:val="00E328C1"/>
    <w:rsid w:val="00E32C6B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434"/>
    <w:rsid w:val="00E438B3"/>
    <w:rsid w:val="00E43B52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0F5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43C"/>
    <w:rsid w:val="00E75300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6839"/>
    <w:rsid w:val="00E91EE9"/>
    <w:rsid w:val="00E926E9"/>
    <w:rsid w:val="00E92C71"/>
    <w:rsid w:val="00E935BC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486F"/>
    <w:rsid w:val="00ED4DFF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A25"/>
    <w:rsid w:val="00EE5E32"/>
    <w:rsid w:val="00EE608A"/>
    <w:rsid w:val="00EE6D21"/>
    <w:rsid w:val="00EE72C0"/>
    <w:rsid w:val="00EE72D0"/>
    <w:rsid w:val="00EE7946"/>
    <w:rsid w:val="00EF02F2"/>
    <w:rsid w:val="00EF0DF2"/>
    <w:rsid w:val="00EF13E6"/>
    <w:rsid w:val="00EF1691"/>
    <w:rsid w:val="00EF30A5"/>
    <w:rsid w:val="00EF35D9"/>
    <w:rsid w:val="00EF4CB8"/>
    <w:rsid w:val="00EF5247"/>
    <w:rsid w:val="00EF601E"/>
    <w:rsid w:val="00EF60AE"/>
    <w:rsid w:val="00EF6B2C"/>
    <w:rsid w:val="00EF72B3"/>
    <w:rsid w:val="00F00641"/>
    <w:rsid w:val="00F00F68"/>
    <w:rsid w:val="00F01B7E"/>
    <w:rsid w:val="00F01DE0"/>
    <w:rsid w:val="00F025CD"/>
    <w:rsid w:val="00F028A5"/>
    <w:rsid w:val="00F02E68"/>
    <w:rsid w:val="00F02FBE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6E46"/>
    <w:rsid w:val="00F27584"/>
    <w:rsid w:val="00F27D13"/>
    <w:rsid w:val="00F3081E"/>
    <w:rsid w:val="00F3098B"/>
    <w:rsid w:val="00F30C8B"/>
    <w:rsid w:val="00F30D0C"/>
    <w:rsid w:val="00F32582"/>
    <w:rsid w:val="00F32C18"/>
    <w:rsid w:val="00F334F6"/>
    <w:rsid w:val="00F33DA9"/>
    <w:rsid w:val="00F33DD3"/>
    <w:rsid w:val="00F34427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0D"/>
    <w:rsid w:val="00F51CDD"/>
    <w:rsid w:val="00F521B4"/>
    <w:rsid w:val="00F5337A"/>
    <w:rsid w:val="00F53CD7"/>
    <w:rsid w:val="00F53F62"/>
    <w:rsid w:val="00F53FBC"/>
    <w:rsid w:val="00F54348"/>
    <w:rsid w:val="00F5445E"/>
    <w:rsid w:val="00F5455E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296"/>
    <w:rsid w:val="00F62AB6"/>
    <w:rsid w:val="00F62CA6"/>
    <w:rsid w:val="00F62D71"/>
    <w:rsid w:val="00F6433E"/>
    <w:rsid w:val="00F64521"/>
    <w:rsid w:val="00F64D78"/>
    <w:rsid w:val="00F64DE3"/>
    <w:rsid w:val="00F65B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334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33"/>
    <w:rsid w:val="00F83FCB"/>
    <w:rsid w:val="00F842D7"/>
    <w:rsid w:val="00F8470E"/>
    <w:rsid w:val="00F848CF"/>
    <w:rsid w:val="00F84B01"/>
    <w:rsid w:val="00F84CAB"/>
    <w:rsid w:val="00F855CF"/>
    <w:rsid w:val="00F85A25"/>
    <w:rsid w:val="00F866AA"/>
    <w:rsid w:val="00F87044"/>
    <w:rsid w:val="00F87411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54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36C"/>
    <w:rsid w:val="00FE39A4"/>
    <w:rsid w:val="00FE3F16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67B"/>
    <w:rsid w:val="00FF5C62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208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E06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bizpoint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4B3089B0B122040A6F5152E8EEF3662" ma:contentTypeVersion="8" ma:contentTypeDescription="새 문서를 만듭니다." ma:contentTypeScope="" ma:versionID="b6d9471321478044c2cd87628bf4c92a">
  <xsd:schema xmlns:xsd="http://www.w3.org/2001/XMLSchema" xmlns:xs="http://www.w3.org/2001/XMLSchema" xmlns:p="http://schemas.microsoft.com/office/2006/metadata/properties" xmlns:ns3="7cc5b809-321e-4e1e-a497-2dabed79ed77" targetNamespace="http://schemas.microsoft.com/office/2006/metadata/properties" ma:root="true" ma:fieldsID="9c1d5d47e603706094551c1a5bf6c86e" ns3:_="">
    <xsd:import namespace="7cc5b809-321e-4e1e-a497-2dabed79e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b809-321e-4e1e-a497-2dabed79e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BC2B2-D308-4BC8-B04D-8AAC11660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7A7D7-B0CF-4BDC-9587-E57D5214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5b809-321e-4e1e-a497-2dabed79e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2907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2021-04-11T15:48:00Z</cp:lastPrinted>
  <dcterms:created xsi:type="dcterms:W3CDTF">2026-01-20T02:57:00Z</dcterms:created>
  <dcterms:modified xsi:type="dcterms:W3CDTF">2026-01-20T02:57:00Z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0x01010064B3089B0B122040A6F5152E8EEF3662</vt:lpwstr>
  </property>
</Properties>
</file>