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5B156CF2" w:rsidR="00441E8E" w:rsidRPr="002D5ED0" w:rsidRDefault="00441E8E" w:rsidP="00441E8E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5G </w:t>
      </w:r>
      <w:r w:rsidR="009E6A6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신규 요금제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D35B5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2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종</w:t>
      </w:r>
      <w:r w:rsidR="009E6A6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9E6A6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시</w:t>
      </w:r>
    </w:p>
    <w:p w14:paraId="1BC16CEA" w14:textId="23A026EA" w:rsidR="009E6A6C" w:rsidRPr="00584E38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="000A6F54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4</w:t>
      </w:r>
      <w:r w:rsidR="000A6F54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월1일부터</w:t>
      </w:r>
      <w:r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584E38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5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GX </w:t>
      </w:r>
      <w:r w:rsidR="00584E38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레귤러/레귤러플러스</w:t>
      </w:r>
      <w:r w:rsidR="00584E38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2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종 신설해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5G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요금제 라인업 강화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… </w:t>
      </w:r>
      <w:r w:rsidR="00D35B55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D35B55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고객 선택권 확대</w:t>
      </w:r>
      <w:r w:rsidR="00D35B55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</w:p>
    <w:p w14:paraId="589120B2" w14:textId="1B997E18" w:rsidR="00540A34" w:rsidRPr="00734A7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이용패턴과 사회적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니즈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 상품 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지속 선보일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것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411DD8E5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83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3/17(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r w:rsidR="00A209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3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보도해주시기 바랍니다.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4D053C16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59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725C0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79E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B2303" w14:textId="5CB37827" w:rsidR="00700BE7" w:rsidRPr="00545849" w:rsidRDefault="009854CC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w:history="1">
        <w:r w:rsidR="009E6A6C" w:rsidRPr="00E70D2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C413B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C413B6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9E6A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신규요금제 </w:t>
      </w:r>
      <w:r w:rsidR="009E6A6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종을 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7A28BB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>새롭게 출시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A2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>선택권 확대에 나선다고 밝혔다.</w:t>
      </w:r>
    </w:p>
    <w:p w14:paraId="480294F5" w14:textId="26195A77" w:rsidR="00161616" w:rsidRPr="00751503" w:rsidRDefault="00161616" w:rsidP="00700B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84E783" w14:textId="3486345A" w:rsidR="00700BE7" w:rsidRDefault="00700BE7" w:rsidP="00CA5D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 선보이는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종은 각각 월 </w:t>
      </w:r>
      <w:r>
        <w:rPr>
          <w:rFonts w:ascii="맑은 고딕" w:hAnsi="맑은 고딕" w:cs="Arial"/>
          <w:sz w:val="24"/>
          <w:szCs w:val="24"/>
          <w:lang w:eastAsia="ko-KR" w:bidi="ar-SA"/>
        </w:rPr>
        <w:t>69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데이터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2644E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0GB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="00751503" w:rsidRPr="000A6F5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GX</w:t>
      </w:r>
      <w:r w:rsidR="000A6F54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</w:t>
      </w:r>
      <w:r w:rsidR="00751503" w:rsidRPr="000A6F5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6F54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79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데이터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250GB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‘5GX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레귤러플러스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16161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65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5B659A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545849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요금제 신설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</w:t>
      </w:r>
      <w:r w:rsidR="00C413B6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스탠다드</w:t>
      </w:r>
      <w:r w:rsidR="00C413B6" w:rsidRPr="00CA5DEA">
        <w:rPr>
          <w:rFonts w:ascii="맑은 고딕" w:hAnsi="맑은 고딕" w:cs="Arial" w:hint="eastAsia"/>
          <w:sz w:val="20"/>
          <w:szCs w:val="20"/>
          <w:lang w:eastAsia="ko-KR" w:bidi="ar-SA"/>
        </w:rPr>
        <w:t>(월7</w:t>
      </w:r>
      <w:r w:rsidR="00C413B6" w:rsidRPr="00CA5DEA">
        <w:rPr>
          <w:rFonts w:ascii="맑은 고딕" w:hAnsi="맑은 고딕" w:cs="Arial"/>
          <w:sz w:val="20"/>
          <w:szCs w:val="20"/>
          <w:lang w:eastAsia="ko-KR" w:bidi="ar-SA"/>
        </w:rPr>
        <w:t>5</w:t>
      </w:r>
      <w:r w:rsidR="00C413B6" w:rsidRPr="00CA5DEA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D35B55" w:rsidRPr="000A6F54">
        <w:rPr>
          <w:rFonts w:ascii="맑은 고딕" w:hAnsi="맑은 고딕" w:cs="Arial"/>
          <w:lang w:eastAsia="ko-KR" w:bidi="ar-SA"/>
        </w:rPr>
        <w:t xml:space="preserve">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요금제는 </w:t>
      </w:r>
      <w:r w:rsidR="00D35B55" w:rsidRPr="000A6F54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가입이 중단된다.</w:t>
      </w:r>
    </w:p>
    <w:p w14:paraId="44F50CF7" w14:textId="77777777" w:rsidR="00700BE7" w:rsidRPr="005B659A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C0541" w14:textId="11047660" w:rsidR="00700BE7" w:rsidRDefault="00545849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 이용 패턴을 분석한 결과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100GB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정도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데이터를 사용하는 중량 이용 고객을 위한 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요금제가 필요하다고 판단해 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6F5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0A6F54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0A6F54">
        <w:rPr>
          <w:rFonts w:ascii="맑은 고딕" w:hAnsi="맑은 고딕" w:cs="Arial"/>
          <w:sz w:val="24"/>
          <w:szCs w:val="24"/>
          <w:lang w:eastAsia="ko-KR" w:bidi="ar-SA"/>
        </w:rPr>
        <w:t xml:space="preserve">X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출시를 결정했다고 설명했다.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413B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6F54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레귤러플러스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</w:t>
      </w:r>
      <w:r w:rsidR="00C413B6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스탠다드 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대비 데이터 제공량을 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>50G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0A6F54" w:rsidRPr="000A6F54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0A6F54" w:rsidRPr="000A6F54">
        <w:rPr>
          <w:rFonts w:ascii="맑은 고딕" w:hAnsi="맑은 고딕" w:cs="Arial"/>
          <w:sz w:val="20"/>
          <w:szCs w:val="20"/>
          <w:lang w:eastAsia="ko-KR" w:bidi="ar-SA"/>
        </w:rPr>
        <w:t>200GB</w:t>
      </w:r>
      <w:r w:rsidR="000A6F54" w:rsidRPr="000A6F54">
        <w:rPr>
          <w:rFonts w:ascii="맑은 고딕" w:hAnsi="맑은 고딕" w:cs="Arial" w:hint="eastAsia"/>
          <w:sz w:val="20"/>
          <w:szCs w:val="20"/>
          <w:lang w:eastAsia="ko-KR" w:bidi="ar-SA"/>
        </w:rPr>
        <w:t>→</w:t>
      </w:r>
      <w:r w:rsidR="000A6F54" w:rsidRPr="000A6F54">
        <w:rPr>
          <w:rFonts w:ascii="맑은 고딕" w:hAnsi="맑은 고딕" w:cs="Arial"/>
          <w:sz w:val="20"/>
          <w:szCs w:val="20"/>
          <w:lang w:eastAsia="ko-KR" w:bidi="ar-SA"/>
        </w:rPr>
        <w:t>250GB)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>1MB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당 </w:t>
      </w:r>
      <w:r w:rsidR="000A6F54">
        <w:rPr>
          <w:rFonts w:ascii="맑은 고딕" w:hAnsi="맑은 고딕" w:cs="Arial" w:hint="eastAsia"/>
          <w:sz w:val="24"/>
          <w:szCs w:val="24"/>
          <w:lang w:eastAsia="ko-KR" w:bidi="ar-SA"/>
        </w:rPr>
        <w:t>요금 가격</w:t>
      </w:r>
      <w:r w:rsidR="00F452F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낮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춰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다량 이용하는 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고객의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부담을 완화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>했다고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6B7BBBE8" w14:textId="77777777" w:rsidR="00700BE7" w:rsidRPr="0004374A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E94343" w14:textId="3F98BD16" w:rsidR="00700BE7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4월1일부터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슬림</w:t>
      </w:r>
      <w:r w:rsidR="0004374A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(월5</w:t>
      </w:r>
      <w:r w:rsidR="0004374A" w:rsidRPr="00277677">
        <w:rPr>
          <w:rFonts w:ascii="맑은 고딕" w:hAnsi="맑은 고딕" w:cs="Arial"/>
          <w:sz w:val="20"/>
          <w:szCs w:val="20"/>
          <w:lang w:eastAsia="ko-KR" w:bidi="ar-SA"/>
        </w:rPr>
        <w:t>5</w:t>
      </w:r>
      <w:r w:rsidR="0004374A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27767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>언택트3</w:t>
      </w:r>
      <w:r w:rsidR="00277677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277677" w:rsidRPr="00277677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="00277677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월</w:t>
      </w:r>
      <w:r w:rsidR="00277677" w:rsidRPr="00277677">
        <w:rPr>
          <w:rFonts w:ascii="맑은 고딕" w:hAnsi="맑은 고딕" w:cs="Arial"/>
          <w:sz w:val="20"/>
          <w:szCs w:val="20"/>
          <w:lang w:eastAsia="ko-KR" w:bidi="ar-SA"/>
        </w:rPr>
        <w:t>38</w:t>
      </w:r>
      <w:r w:rsidR="00277677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기본 데이터 제공량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="맑은 고딕" w:hAnsi="맑은 고딕" w:cs="Arial"/>
          <w:sz w:val="24"/>
          <w:szCs w:val="24"/>
          <w:lang w:eastAsia="ko-KR" w:bidi="ar-SA"/>
        </w:rPr>
        <w:t>9GB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10GB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확대해 저가 요금 사용 고객의 혜택도 강화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71416939" w14:textId="07FF46E9" w:rsidR="00700BE7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AA1B0E" w14:textId="40A67F87" w:rsidR="00700BE7" w:rsidRDefault="00700BE7" w:rsidP="00B310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="005B65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출시로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요금제는 언택트플랜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청소년 요금제</w:t>
      </w:r>
      <w:r w:rsidR="00B31085" w:rsidRPr="00B3108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B31085" w:rsidRPr="00B31085">
        <w:rPr>
          <w:rFonts w:ascii="맑은 고딕" w:hAnsi="맑은 고딕" w:cs="Arial"/>
          <w:sz w:val="20"/>
          <w:szCs w:val="20"/>
          <w:lang w:eastAsia="ko-KR" w:bidi="ar-SA"/>
        </w:rPr>
        <w:t>0</w:t>
      </w:r>
      <w:r w:rsidR="00B31085" w:rsidRPr="00B31085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틴 </w:t>
      </w:r>
      <w:r w:rsidR="00B31085" w:rsidRPr="00B31085">
        <w:rPr>
          <w:rFonts w:ascii="맑은 고딕" w:hAnsi="맑은 고딕" w:cs="Arial"/>
          <w:sz w:val="20"/>
          <w:szCs w:val="20"/>
          <w:lang w:eastAsia="ko-KR" w:bidi="ar-SA"/>
        </w:rPr>
        <w:t>5G)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포함해 총 </w:t>
      </w:r>
      <w:r w:rsidR="00C91DCE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종으로 확대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B310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온라인 전용 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출시한데 이어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요금제 라인업을 강화하며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업계의 건전한 요금 상품 경쟁을 선도하고 있다.</w:t>
      </w:r>
    </w:p>
    <w:p w14:paraId="330BC7A2" w14:textId="77777777" w:rsidR="00700BE7" w:rsidRDefault="00700BE7" w:rsidP="0054584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46C1AC" w14:textId="6F388F73" w:rsidR="00700BE7" w:rsidRDefault="00700BE7" w:rsidP="00700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한명진 </w:t>
      </w:r>
      <w:r w:rsidR="00063E0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63E0C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마케팅그룹장은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2F6AC8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요금제 출시로 </w:t>
      </w:r>
      <w:r w:rsidR="002F6AC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고객의 요금 선택권은 더욱 강화될 것으로 기대된다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고객의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이용패턴과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니즈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기반으로 한 다양한 형태의 새로운 </w:t>
      </w:r>
      <w:r w:rsidR="00DC4E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상품을 지속 선보일 계획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1DF48FA" w14:textId="77777777" w:rsidR="009854CC" w:rsidRPr="00700BE7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277677">
        <w:trPr>
          <w:trHeight w:val="1318"/>
        </w:trPr>
        <w:tc>
          <w:tcPr>
            <w:tcW w:w="9259" w:type="dxa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97338CD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오는 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월1일부터 5G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요금제 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종을 </w:t>
            </w:r>
            <w:r w:rsidR="00DC4E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새롭게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출시해 고객</w:t>
            </w:r>
            <w:r w:rsidR="00DC4E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요금 선택권 강화에 나선다고 밝혔다.</w:t>
            </w:r>
          </w:p>
        </w:tc>
      </w:tr>
    </w:tbl>
    <w:p w14:paraId="3528B472" w14:textId="5ED60D10" w:rsidR="00213744" w:rsidRDefault="00213744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1576F9" w14:textId="3F2C84BA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p w14:paraId="2ED48F65" w14:textId="77777777" w:rsidR="00CA6807" w:rsidRDefault="00CA6807" w:rsidP="00CA680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ECB102" w14:textId="4FDB6593" w:rsidR="00CA6807" w:rsidRPr="00CA6807" w:rsidRDefault="00CA6807" w:rsidP="00CA6807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A68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CA68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</w:p>
    <w:p w14:paraId="781FD5B2" w14:textId="75397A35" w:rsidR="00954879" w:rsidRPr="00CA5DEA" w:rsidRDefault="00DE0C2F" w:rsidP="0095487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lang w:eastAsia="ko-KR" w:bidi="ar-SA"/>
        </w:rPr>
      </w:pPr>
      <w:r>
        <w:rPr>
          <w:rFonts w:ascii="맑은 고딕" w:hAnsi="맑은 고딕" w:cs="Arial" w:hint="eastAsia"/>
          <w:b/>
          <w:noProof/>
          <w:lang w:eastAsia="ko-KR" w:bidi="ar-SA"/>
        </w:rPr>
        <w:drawing>
          <wp:inline distT="0" distB="0" distL="0" distR="0" wp14:anchorId="16D622A9" wp14:editId="2B9B05C7">
            <wp:extent cx="5972175" cy="44767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879" w:rsidRPr="00CA5DE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647F" w14:textId="77777777" w:rsidR="00331EFB" w:rsidRDefault="00331EFB" w:rsidP="00786E14">
      <w:r>
        <w:separator/>
      </w:r>
    </w:p>
  </w:endnote>
  <w:endnote w:type="continuationSeparator" w:id="0">
    <w:p w14:paraId="50B2CFE7" w14:textId="77777777" w:rsidR="00331EFB" w:rsidRDefault="00331EF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FE49" w14:textId="77777777" w:rsidR="00331EFB" w:rsidRDefault="00331EFB" w:rsidP="00786E14">
      <w:r>
        <w:separator/>
      </w:r>
    </w:p>
  </w:footnote>
  <w:footnote w:type="continuationSeparator" w:id="0">
    <w:p w14:paraId="79D60690" w14:textId="77777777" w:rsidR="00331EFB" w:rsidRDefault="00331EF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74130761">
    <w:abstractNumId w:val="0"/>
  </w:num>
  <w:num w:numId="2" w16cid:durableId="1353074562">
    <w:abstractNumId w:val="19"/>
  </w:num>
  <w:num w:numId="3" w16cid:durableId="1143695443">
    <w:abstractNumId w:val="8"/>
  </w:num>
  <w:num w:numId="4" w16cid:durableId="687487674">
    <w:abstractNumId w:val="24"/>
  </w:num>
  <w:num w:numId="5" w16cid:durableId="2101438741">
    <w:abstractNumId w:val="20"/>
  </w:num>
  <w:num w:numId="6" w16cid:durableId="2019573791">
    <w:abstractNumId w:val="26"/>
  </w:num>
  <w:num w:numId="7" w16cid:durableId="1720469713">
    <w:abstractNumId w:val="34"/>
  </w:num>
  <w:num w:numId="8" w16cid:durableId="1300265659">
    <w:abstractNumId w:val="40"/>
  </w:num>
  <w:num w:numId="9" w16cid:durableId="1397705318">
    <w:abstractNumId w:val="21"/>
  </w:num>
  <w:num w:numId="10" w16cid:durableId="878467700">
    <w:abstractNumId w:val="33"/>
  </w:num>
  <w:num w:numId="11" w16cid:durableId="1676106597">
    <w:abstractNumId w:val="31"/>
  </w:num>
  <w:num w:numId="12" w16cid:durableId="1355619109">
    <w:abstractNumId w:val="4"/>
  </w:num>
  <w:num w:numId="13" w16cid:durableId="2145925674">
    <w:abstractNumId w:val="13"/>
  </w:num>
  <w:num w:numId="14" w16cid:durableId="1424034489">
    <w:abstractNumId w:val="27"/>
  </w:num>
  <w:num w:numId="15" w16cid:durableId="1133140211">
    <w:abstractNumId w:val="28"/>
  </w:num>
  <w:num w:numId="16" w16cid:durableId="1760953103">
    <w:abstractNumId w:val="5"/>
  </w:num>
  <w:num w:numId="17" w16cid:durableId="1373265129">
    <w:abstractNumId w:val="10"/>
  </w:num>
  <w:num w:numId="18" w16cid:durableId="443382666">
    <w:abstractNumId w:val="1"/>
  </w:num>
  <w:num w:numId="19" w16cid:durableId="721632631">
    <w:abstractNumId w:val="9"/>
  </w:num>
  <w:num w:numId="20" w16cid:durableId="845095173">
    <w:abstractNumId w:val="35"/>
  </w:num>
  <w:num w:numId="21" w16cid:durableId="27462023">
    <w:abstractNumId w:val="15"/>
  </w:num>
  <w:num w:numId="22" w16cid:durableId="1639071034">
    <w:abstractNumId w:val="7"/>
  </w:num>
  <w:num w:numId="23" w16cid:durableId="806320881">
    <w:abstractNumId w:val="38"/>
  </w:num>
  <w:num w:numId="24" w16cid:durableId="473911638">
    <w:abstractNumId w:val="30"/>
  </w:num>
  <w:num w:numId="25" w16cid:durableId="1522431310">
    <w:abstractNumId w:val="3"/>
  </w:num>
  <w:num w:numId="26" w16cid:durableId="844398520">
    <w:abstractNumId w:val="25"/>
  </w:num>
  <w:num w:numId="27" w16cid:durableId="1772313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9119111">
    <w:abstractNumId w:val="17"/>
  </w:num>
  <w:num w:numId="29" w16cid:durableId="923683528">
    <w:abstractNumId w:val="22"/>
  </w:num>
  <w:num w:numId="30" w16cid:durableId="990064733">
    <w:abstractNumId w:val="2"/>
  </w:num>
  <w:num w:numId="31" w16cid:durableId="1366098500">
    <w:abstractNumId w:val="6"/>
  </w:num>
  <w:num w:numId="32" w16cid:durableId="1652363391">
    <w:abstractNumId w:val="29"/>
  </w:num>
  <w:num w:numId="33" w16cid:durableId="1108158444">
    <w:abstractNumId w:val="36"/>
  </w:num>
  <w:num w:numId="34" w16cid:durableId="400178474">
    <w:abstractNumId w:val="32"/>
  </w:num>
  <w:num w:numId="35" w16cid:durableId="708070778">
    <w:abstractNumId w:val="16"/>
  </w:num>
  <w:num w:numId="36" w16cid:durableId="392002702">
    <w:abstractNumId w:val="18"/>
  </w:num>
  <w:num w:numId="37" w16cid:durableId="1671179193">
    <w:abstractNumId w:val="11"/>
  </w:num>
  <w:num w:numId="38" w16cid:durableId="622150236">
    <w:abstractNumId w:val="12"/>
  </w:num>
  <w:num w:numId="39" w16cid:durableId="439953878">
    <w:abstractNumId w:val="39"/>
  </w:num>
  <w:num w:numId="40" w16cid:durableId="1572542685">
    <w:abstractNumId w:val="37"/>
  </w:num>
  <w:num w:numId="41" w16cid:durableId="3127044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3E0C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EFB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430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8B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636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B8D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110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5DEA"/>
    <w:rsid w:val="00CA6062"/>
    <w:rsid w:val="00CA6486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5B55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481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03E9-C40F-4ACA-B26C-3278313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1137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2021-03-15T08:36:00Z</cp:lastPrinted>
  <dcterms:created xsi:type="dcterms:W3CDTF">2026-01-20T01:35:00Z</dcterms:created>
  <dcterms:modified xsi:type="dcterms:W3CDTF">2026-01-20T01:35:00Z</dcterms:modified>
</cp:coreProperties>
</file>